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CellMar>
          <w:left w:w="0" w:type="dxa"/>
          <w:right w:w="0" w:type="dxa"/>
        </w:tblCellMar>
        <w:tblLook w:val="04A0" w:firstRow="1" w:lastRow="0" w:firstColumn="1" w:lastColumn="0" w:noHBand="0" w:noVBand="1"/>
      </w:tblPr>
      <w:tblGrid>
        <w:gridCol w:w="1784"/>
        <w:gridCol w:w="5954"/>
        <w:gridCol w:w="1334"/>
      </w:tblGrid>
      <w:tr w:rsidR="00C44C27" w14:paraId="74C270E5" w14:textId="77777777" w:rsidTr="00CA1A67">
        <w:trPr>
          <w:jc w:val="center"/>
        </w:trPr>
        <w:tc>
          <w:tcPr>
            <w:tcW w:w="1418" w:type="dxa"/>
            <w:vAlign w:val="center"/>
            <w:hideMark/>
          </w:tcPr>
          <w:p w14:paraId="14270B37" w14:textId="205DDCEC" w:rsidR="00C44C27" w:rsidRDefault="00C44C27" w:rsidP="00CA1A67">
            <w:pPr>
              <w:jc w:val="right"/>
            </w:pPr>
            <w:r>
              <w:rPr>
                <w:noProof/>
              </w:rPr>
              <w:drawing>
                <wp:inline distT="0" distB="0" distL="0" distR="0" wp14:anchorId="20345ED6" wp14:editId="1524CEB6">
                  <wp:extent cx="1132843"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на съда"/>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32843" cy="895350"/>
                          </a:xfrm>
                          <a:prstGeom prst="rect">
                            <a:avLst/>
                          </a:prstGeom>
                          <a:noFill/>
                          <a:ln>
                            <a:noFill/>
                          </a:ln>
                        </pic:spPr>
                      </pic:pic>
                    </a:graphicData>
                  </a:graphic>
                </wp:inline>
              </w:drawing>
            </w:r>
          </w:p>
        </w:tc>
        <w:tc>
          <w:tcPr>
            <w:tcW w:w="6237" w:type="dxa"/>
            <w:vAlign w:val="bottom"/>
            <w:hideMark/>
          </w:tcPr>
          <w:p w14:paraId="38E5FDCB" w14:textId="77777777" w:rsidR="00C44C27" w:rsidRDefault="00C44C27" w:rsidP="00CA1A67">
            <w:pPr>
              <w:jc w:val="center"/>
              <w:rPr>
                <w:b/>
                <w:sz w:val="28"/>
                <w:szCs w:val="28"/>
                <w:lang w:val="en-US"/>
              </w:rPr>
            </w:pPr>
            <w:r>
              <w:rPr>
                <w:b/>
                <w:sz w:val="28"/>
                <w:szCs w:val="28"/>
              </w:rPr>
              <w:t>РЕПУБЛИКА БЪЛГАРИЯ</w:t>
            </w:r>
          </w:p>
          <w:p w14:paraId="6A463327" w14:textId="77777777" w:rsidR="00C44C27" w:rsidRDefault="00C44C27" w:rsidP="00CA1A67">
            <w:pPr>
              <w:jc w:val="center"/>
              <w:rPr>
                <w:sz w:val="28"/>
                <w:szCs w:val="28"/>
                <w:lang w:val="en-US"/>
              </w:rPr>
            </w:pPr>
            <w:proofErr w:type="spellStart"/>
            <w:r>
              <w:rPr>
                <w:b/>
                <w:sz w:val="28"/>
                <w:szCs w:val="28"/>
                <w:lang w:val="en-US"/>
              </w:rPr>
              <w:t>Районен</w:t>
            </w:r>
            <w:proofErr w:type="spellEnd"/>
            <w:r>
              <w:rPr>
                <w:b/>
                <w:sz w:val="28"/>
                <w:szCs w:val="28"/>
                <w:lang w:val="en-US"/>
              </w:rPr>
              <w:t xml:space="preserve"> </w:t>
            </w:r>
            <w:proofErr w:type="spellStart"/>
            <w:r>
              <w:rPr>
                <w:b/>
                <w:sz w:val="28"/>
                <w:szCs w:val="28"/>
                <w:lang w:val="en-US"/>
              </w:rPr>
              <w:t>съд</w:t>
            </w:r>
            <w:proofErr w:type="spellEnd"/>
            <w:r>
              <w:rPr>
                <w:b/>
                <w:sz w:val="28"/>
                <w:szCs w:val="28"/>
                <w:lang w:val="en-US"/>
              </w:rPr>
              <w:t xml:space="preserve"> - </w:t>
            </w:r>
            <w:proofErr w:type="spellStart"/>
            <w:r>
              <w:rPr>
                <w:b/>
                <w:sz w:val="28"/>
                <w:szCs w:val="28"/>
                <w:lang w:val="en-US"/>
              </w:rPr>
              <w:t>Шумен</w:t>
            </w:r>
            <w:proofErr w:type="spellEnd"/>
          </w:p>
          <w:p w14:paraId="22255A47" w14:textId="474CD707" w:rsidR="00C44C27" w:rsidRDefault="00C44C27" w:rsidP="00CA1A67">
            <w:pPr>
              <w:jc w:val="center"/>
              <w:rPr>
                <w:sz w:val="28"/>
                <w:szCs w:val="28"/>
                <w:lang w:val="en-US"/>
              </w:rPr>
            </w:pPr>
          </w:p>
        </w:tc>
        <w:tc>
          <w:tcPr>
            <w:tcW w:w="1418" w:type="dxa"/>
            <w:hideMark/>
          </w:tcPr>
          <w:p w14:paraId="0E0519FB" w14:textId="77777777" w:rsidR="00C44C27" w:rsidRDefault="00C44C27" w:rsidP="00CA1A67">
            <w:pPr>
              <w:jc w:val="center"/>
              <w:rPr>
                <w:sz w:val="28"/>
                <w:szCs w:val="28"/>
                <w:lang w:val="en-US"/>
              </w:rPr>
            </w:pPr>
          </w:p>
        </w:tc>
      </w:tr>
    </w:tbl>
    <w:p w14:paraId="1BB148E7" w14:textId="3C4AE2BC" w:rsidR="00831134" w:rsidRDefault="00C44C27" w:rsidP="00C44C27">
      <w:pPr>
        <w:tabs>
          <w:tab w:val="right" w:pos="9070"/>
        </w:tabs>
        <w:rPr>
          <w:rFonts w:ascii="Times New Roman" w:hAnsi="Times New Roman"/>
          <w:b/>
          <w:bCs/>
          <w:sz w:val="24"/>
          <w:szCs w:val="24"/>
        </w:rPr>
      </w:pPr>
      <w:r>
        <w:rPr>
          <w:noProof/>
        </w:rPr>
        <mc:AlternateContent>
          <mc:Choice Requires="wps">
            <w:drawing>
              <wp:anchor distT="4294967295" distB="4294967295" distL="114300" distR="114300" simplePos="0" relativeHeight="251660288" behindDoc="0" locked="0" layoutInCell="1" allowOverlap="1" wp14:anchorId="350DB39B" wp14:editId="428FDBF8">
                <wp:simplePos x="0" y="0"/>
                <wp:positionH relativeFrom="column">
                  <wp:posOffset>0</wp:posOffset>
                </wp:positionH>
                <wp:positionV relativeFrom="paragraph">
                  <wp:posOffset>75564</wp:posOffset>
                </wp:positionV>
                <wp:extent cx="5760085"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45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UB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"/>
            </w:pict>
          </mc:Fallback>
        </mc:AlternateContent>
      </w:r>
      <w:r>
        <w:rPr>
          <w:noProof/>
        </w:rPr>
        <mc:AlternateContent>
          <mc:Choice Requires="wps">
            <w:drawing>
              <wp:anchor distT="4294967295" distB="4294967295" distL="114300" distR="114300" simplePos="0" relativeHeight="251659264" behindDoc="0" locked="0" layoutInCell="1" allowOverlap="1" wp14:anchorId="69B00172" wp14:editId="6A4C8F12">
                <wp:simplePos x="0" y="0"/>
                <wp:positionH relativeFrom="column">
                  <wp:posOffset>0</wp:posOffset>
                </wp:positionH>
                <wp:positionV relativeFrom="paragraph">
                  <wp:posOffset>27939</wp:posOffset>
                </wp:positionV>
                <wp:extent cx="57600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45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a4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" strokeweight="1.25pt"/>
            </w:pict>
          </mc:Fallback>
        </mc:AlternateContent>
      </w:r>
    </w:p>
    <w:p w14:paraId="5A75204F" w14:textId="77777777" w:rsidR="00831134" w:rsidRDefault="00831134" w:rsidP="008C1A54">
      <w:pPr>
        <w:widowControl w:val="0"/>
        <w:autoSpaceDE w:val="0"/>
        <w:autoSpaceDN w:val="0"/>
        <w:adjustRightInd w:val="0"/>
        <w:spacing w:after="0" w:line="200" w:lineRule="exact"/>
        <w:ind w:left="4248" w:firstLine="708"/>
        <w:rPr>
          <w:rFonts w:ascii="Times New Roman" w:hAnsi="Times New Roman"/>
          <w:b/>
          <w:bCs/>
          <w:sz w:val="24"/>
          <w:szCs w:val="24"/>
        </w:rPr>
      </w:pPr>
    </w:p>
    <w:p w14:paraId="531C81AE" w14:textId="56FAAA3A" w:rsidR="008C1A54" w:rsidRPr="008C1A54" w:rsidRDefault="008C1A54" w:rsidP="008C1A54">
      <w:pPr>
        <w:widowControl w:val="0"/>
        <w:autoSpaceDE w:val="0"/>
        <w:autoSpaceDN w:val="0"/>
        <w:adjustRightInd w:val="0"/>
        <w:spacing w:after="0" w:line="200" w:lineRule="exact"/>
        <w:ind w:left="4248" w:firstLine="708"/>
        <w:rPr>
          <w:rFonts w:ascii="Times New Roman" w:hAnsi="Times New Roman"/>
          <w:sz w:val="24"/>
          <w:szCs w:val="24"/>
        </w:rPr>
      </w:pPr>
      <w:r w:rsidRPr="008C1A54">
        <w:rPr>
          <w:rFonts w:ascii="Times New Roman" w:hAnsi="Times New Roman"/>
          <w:b/>
          <w:bCs/>
          <w:sz w:val="24"/>
          <w:szCs w:val="24"/>
        </w:rPr>
        <w:t>Одобрявам:</w:t>
      </w:r>
      <w:r w:rsidR="0013292F">
        <w:rPr>
          <w:rFonts w:ascii="Times New Roman" w:hAnsi="Times New Roman"/>
          <w:b/>
          <w:bCs/>
          <w:sz w:val="24"/>
          <w:szCs w:val="24"/>
        </w:rPr>
        <w:t>....................</w:t>
      </w:r>
      <w:r w:rsidRPr="008C1A54">
        <w:rPr>
          <w:rFonts w:ascii="Times New Roman" w:hAnsi="Times New Roman"/>
          <w:b/>
          <w:bCs/>
          <w:sz w:val="24"/>
          <w:szCs w:val="24"/>
        </w:rPr>
        <w:t xml:space="preserve">_______________ </w:t>
      </w:r>
    </w:p>
    <w:p w14:paraId="07A7D392" w14:textId="7585691A" w:rsidR="008C1A54" w:rsidRPr="008C1A54" w:rsidRDefault="008C1A54" w:rsidP="008C1A54">
      <w:pPr>
        <w:tabs>
          <w:tab w:val="left" w:pos="993"/>
        </w:tabs>
        <w:spacing w:after="0" w:line="240" w:lineRule="auto"/>
        <w:ind w:firstLine="567"/>
        <w:jc w:val="both"/>
        <w:rPr>
          <w:rFonts w:ascii="Times New Roman" w:hAnsi="Times New Roman"/>
          <w:b/>
          <w:bCs/>
          <w:sz w:val="24"/>
          <w:szCs w:val="24"/>
        </w:rPr>
      </w:pPr>
      <w:r w:rsidRPr="008C1A54">
        <w:rPr>
          <w:rFonts w:ascii="Times New Roman" w:hAnsi="Times New Roman"/>
          <w:b/>
          <w:bCs/>
          <w:sz w:val="24"/>
          <w:szCs w:val="24"/>
        </w:rPr>
        <w:tab/>
      </w:r>
      <w:r w:rsidRPr="008C1A54">
        <w:rPr>
          <w:rFonts w:ascii="Times New Roman" w:hAnsi="Times New Roman"/>
          <w:b/>
          <w:bCs/>
          <w:sz w:val="24"/>
          <w:szCs w:val="24"/>
        </w:rPr>
        <w:tab/>
      </w:r>
      <w:r w:rsidRPr="008C1A54">
        <w:rPr>
          <w:rFonts w:ascii="Times New Roman" w:hAnsi="Times New Roman"/>
          <w:b/>
          <w:bCs/>
          <w:sz w:val="24"/>
          <w:szCs w:val="24"/>
        </w:rPr>
        <w:tab/>
      </w:r>
      <w:r w:rsidRPr="008C1A54">
        <w:rPr>
          <w:rFonts w:ascii="Times New Roman" w:hAnsi="Times New Roman"/>
          <w:b/>
          <w:bCs/>
          <w:sz w:val="24"/>
          <w:szCs w:val="24"/>
        </w:rPr>
        <w:tab/>
      </w:r>
      <w:r w:rsidRPr="008C1A54">
        <w:rPr>
          <w:rFonts w:ascii="Times New Roman" w:hAnsi="Times New Roman"/>
          <w:b/>
          <w:bCs/>
          <w:sz w:val="24"/>
          <w:szCs w:val="24"/>
        </w:rPr>
        <w:tab/>
      </w:r>
      <w:r w:rsidRPr="008C1A54">
        <w:rPr>
          <w:rFonts w:ascii="Times New Roman" w:hAnsi="Times New Roman"/>
          <w:b/>
          <w:bCs/>
          <w:sz w:val="24"/>
          <w:szCs w:val="24"/>
        </w:rPr>
        <w:tab/>
      </w:r>
      <w:r w:rsidRPr="008C1A54">
        <w:rPr>
          <w:rFonts w:ascii="Times New Roman" w:hAnsi="Times New Roman"/>
          <w:b/>
          <w:bCs/>
          <w:sz w:val="24"/>
          <w:szCs w:val="24"/>
        </w:rPr>
        <w:tab/>
      </w:r>
      <w:r>
        <w:rPr>
          <w:rFonts w:ascii="Times New Roman" w:hAnsi="Times New Roman"/>
          <w:b/>
          <w:bCs/>
          <w:sz w:val="24"/>
          <w:szCs w:val="24"/>
        </w:rPr>
        <w:t>ЕМИЛИЯН АНГЕЛОВ</w:t>
      </w:r>
    </w:p>
    <w:p w14:paraId="19EA51E6" w14:textId="7693AD09" w:rsidR="008C1A54" w:rsidRDefault="008C1A54" w:rsidP="008C1A54">
      <w:pPr>
        <w:tabs>
          <w:tab w:val="left" w:pos="993"/>
        </w:tabs>
        <w:spacing w:after="0" w:line="240" w:lineRule="auto"/>
        <w:ind w:firstLine="567"/>
        <w:jc w:val="both"/>
        <w:rPr>
          <w:rFonts w:ascii="Times New Roman" w:hAnsi="Times New Roman"/>
          <w:b/>
          <w:bCs/>
          <w:iCs/>
          <w:sz w:val="24"/>
          <w:szCs w:val="24"/>
        </w:rPr>
      </w:pPr>
      <w:r w:rsidRPr="008C1A54">
        <w:rPr>
          <w:rFonts w:ascii="Times New Roman" w:hAnsi="Times New Roman"/>
          <w:b/>
          <w:bCs/>
          <w:iCs/>
          <w:sz w:val="24"/>
          <w:szCs w:val="24"/>
        </w:rPr>
        <w:tab/>
      </w:r>
      <w:r w:rsidRPr="008C1A54">
        <w:rPr>
          <w:rFonts w:ascii="Times New Roman" w:hAnsi="Times New Roman"/>
          <w:b/>
          <w:bCs/>
          <w:iCs/>
          <w:sz w:val="24"/>
          <w:szCs w:val="24"/>
        </w:rPr>
        <w:tab/>
      </w:r>
      <w:r w:rsidRPr="008C1A54">
        <w:rPr>
          <w:rFonts w:ascii="Times New Roman" w:hAnsi="Times New Roman"/>
          <w:b/>
          <w:bCs/>
          <w:iCs/>
          <w:sz w:val="24"/>
          <w:szCs w:val="24"/>
        </w:rPr>
        <w:tab/>
      </w:r>
      <w:r w:rsidRPr="008C1A54">
        <w:rPr>
          <w:rFonts w:ascii="Times New Roman" w:hAnsi="Times New Roman"/>
          <w:b/>
          <w:bCs/>
          <w:iCs/>
          <w:sz w:val="24"/>
          <w:szCs w:val="24"/>
        </w:rPr>
        <w:tab/>
      </w:r>
      <w:r w:rsidRPr="008C1A54">
        <w:rPr>
          <w:rFonts w:ascii="Times New Roman" w:hAnsi="Times New Roman"/>
          <w:b/>
          <w:bCs/>
          <w:iCs/>
          <w:sz w:val="24"/>
          <w:szCs w:val="24"/>
        </w:rPr>
        <w:tab/>
      </w:r>
      <w:r w:rsidRPr="008C1A54">
        <w:rPr>
          <w:rFonts w:ascii="Times New Roman" w:hAnsi="Times New Roman"/>
          <w:b/>
          <w:bCs/>
          <w:iCs/>
          <w:sz w:val="24"/>
          <w:szCs w:val="24"/>
        </w:rPr>
        <w:tab/>
      </w:r>
      <w:r w:rsidRPr="008C1A54">
        <w:rPr>
          <w:rFonts w:ascii="Times New Roman" w:hAnsi="Times New Roman"/>
          <w:b/>
          <w:bCs/>
          <w:iCs/>
          <w:sz w:val="24"/>
          <w:szCs w:val="24"/>
        </w:rPr>
        <w:tab/>
      </w:r>
      <w:r w:rsidR="00C3101D">
        <w:rPr>
          <w:rFonts w:ascii="Times New Roman" w:hAnsi="Times New Roman"/>
          <w:b/>
          <w:bCs/>
          <w:iCs/>
          <w:sz w:val="24"/>
          <w:szCs w:val="24"/>
        </w:rPr>
        <w:t>ПРЕДСЕДАТЕЛЯ</w:t>
      </w:r>
    </w:p>
    <w:p w14:paraId="6E5F5231" w14:textId="1C6EB0D5" w:rsidR="008C1A54" w:rsidRPr="008C1A54" w:rsidRDefault="008C1A54" w:rsidP="008C1A54">
      <w:pPr>
        <w:tabs>
          <w:tab w:val="left" w:pos="993"/>
        </w:tabs>
        <w:spacing w:after="0" w:line="240" w:lineRule="auto"/>
        <w:ind w:firstLine="567"/>
        <w:jc w:val="both"/>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sidRPr="008C1A54">
        <w:rPr>
          <w:rFonts w:ascii="Times New Roman" w:hAnsi="Times New Roman"/>
          <w:b/>
          <w:bCs/>
          <w:iCs/>
          <w:sz w:val="24"/>
          <w:szCs w:val="24"/>
        </w:rPr>
        <w:t>НА РАЙОНЕН СЪД</w:t>
      </w:r>
      <w:r>
        <w:rPr>
          <w:rFonts w:ascii="Times New Roman" w:hAnsi="Times New Roman"/>
          <w:b/>
          <w:bCs/>
          <w:iCs/>
          <w:sz w:val="24"/>
          <w:szCs w:val="24"/>
        </w:rPr>
        <w:t xml:space="preserve"> - </w:t>
      </w:r>
      <w:r w:rsidRPr="008C1A54">
        <w:rPr>
          <w:rFonts w:ascii="Times New Roman" w:hAnsi="Times New Roman"/>
          <w:b/>
          <w:bCs/>
          <w:iCs/>
          <w:sz w:val="24"/>
          <w:szCs w:val="24"/>
        </w:rPr>
        <w:t xml:space="preserve">ГРАД </w:t>
      </w:r>
      <w:r>
        <w:rPr>
          <w:rFonts w:ascii="Times New Roman" w:hAnsi="Times New Roman"/>
          <w:b/>
          <w:bCs/>
          <w:iCs/>
          <w:sz w:val="24"/>
          <w:szCs w:val="24"/>
        </w:rPr>
        <w:t>ШУМЕН</w:t>
      </w:r>
    </w:p>
    <w:p w14:paraId="59E11F9B" w14:textId="77777777" w:rsidR="008C1A54" w:rsidRPr="008C1A54" w:rsidRDefault="008C1A54" w:rsidP="008C1A54">
      <w:pPr>
        <w:tabs>
          <w:tab w:val="left" w:pos="993"/>
        </w:tabs>
        <w:spacing w:after="0" w:line="240" w:lineRule="auto"/>
        <w:ind w:firstLine="567"/>
        <w:jc w:val="both"/>
        <w:rPr>
          <w:rFonts w:ascii="Times New Roman" w:hAnsi="Times New Roman"/>
          <w:sz w:val="24"/>
          <w:szCs w:val="24"/>
        </w:rPr>
      </w:pPr>
    </w:p>
    <w:p w14:paraId="2C865640" w14:textId="77777777" w:rsidR="008C1A54" w:rsidRPr="008C1A54" w:rsidRDefault="008C1A54" w:rsidP="008C1A54">
      <w:pPr>
        <w:tabs>
          <w:tab w:val="left" w:pos="993"/>
        </w:tabs>
        <w:spacing w:after="0" w:line="240" w:lineRule="auto"/>
        <w:ind w:right="180"/>
        <w:jc w:val="both"/>
        <w:rPr>
          <w:rFonts w:ascii="Times New Roman" w:hAnsi="Times New Roman"/>
          <w:b/>
          <w:bCs/>
          <w:sz w:val="24"/>
          <w:szCs w:val="24"/>
        </w:rPr>
      </w:pPr>
    </w:p>
    <w:p w14:paraId="38A7A007" w14:textId="77777777" w:rsidR="008C1A54" w:rsidRPr="008C1A54" w:rsidRDefault="008C1A54" w:rsidP="008C1A54">
      <w:pPr>
        <w:tabs>
          <w:tab w:val="left" w:pos="993"/>
        </w:tabs>
        <w:spacing w:after="0" w:line="240" w:lineRule="auto"/>
        <w:ind w:right="180"/>
        <w:jc w:val="both"/>
        <w:rPr>
          <w:rFonts w:ascii="Times New Roman" w:hAnsi="Times New Roman"/>
          <w:b/>
          <w:bCs/>
          <w:sz w:val="24"/>
          <w:szCs w:val="24"/>
        </w:rPr>
      </w:pPr>
    </w:p>
    <w:p w14:paraId="1DA0DCE9" w14:textId="39235A62" w:rsidR="008C1A54" w:rsidRPr="008C1A54" w:rsidRDefault="008C1A54" w:rsidP="008C1A54">
      <w:pPr>
        <w:tabs>
          <w:tab w:val="left" w:pos="993"/>
        </w:tabs>
        <w:spacing w:before="120" w:after="120" w:line="240" w:lineRule="auto"/>
        <w:ind w:left="360"/>
        <w:jc w:val="center"/>
        <w:rPr>
          <w:rFonts w:ascii="Times New Roman" w:hAnsi="Times New Roman"/>
          <w:b/>
          <w:sz w:val="24"/>
          <w:szCs w:val="24"/>
          <w:lang w:eastAsia="en-US"/>
        </w:rPr>
      </w:pPr>
      <w:r>
        <w:rPr>
          <w:rFonts w:ascii="Times New Roman" w:hAnsi="Times New Roman"/>
          <w:b/>
          <w:sz w:val="24"/>
          <w:szCs w:val="24"/>
          <w:lang w:eastAsia="en-US"/>
        </w:rPr>
        <w:t>Д</w:t>
      </w:r>
      <w:r w:rsidRPr="008C1A54">
        <w:rPr>
          <w:rFonts w:ascii="Times New Roman" w:hAnsi="Times New Roman"/>
          <w:b/>
          <w:sz w:val="24"/>
          <w:szCs w:val="24"/>
          <w:lang w:eastAsia="en-US"/>
        </w:rPr>
        <w:t>ОКУМЕНТАЦИЯ</w:t>
      </w:r>
      <w:r>
        <w:rPr>
          <w:rFonts w:ascii="Times New Roman" w:hAnsi="Times New Roman"/>
          <w:b/>
          <w:sz w:val="24"/>
          <w:szCs w:val="24"/>
          <w:lang w:eastAsia="en-US"/>
        </w:rPr>
        <w:t xml:space="preserve"> </w:t>
      </w:r>
      <w:r w:rsidRPr="008C1A54">
        <w:rPr>
          <w:rFonts w:ascii="Times New Roman" w:hAnsi="Times New Roman"/>
          <w:b/>
          <w:sz w:val="24"/>
          <w:szCs w:val="24"/>
          <w:shd w:val="clear" w:color="auto" w:fill="FFFFFF"/>
        </w:rPr>
        <w:t>ЗА УЧАСТИЕ</w:t>
      </w:r>
    </w:p>
    <w:p w14:paraId="3F47A64B" w14:textId="77777777" w:rsidR="008C1A54" w:rsidRPr="008C1A54" w:rsidRDefault="008C1A54" w:rsidP="008C1A54">
      <w:pPr>
        <w:autoSpaceDN w:val="0"/>
        <w:spacing w:after="0" w:line="240" w:lineRule="auto"/>
        <w:jc w:val="center"/>
        <w:rPr>
          <w:rFonts w:ascii="Times New Roman" w:hAnsi="Times New Roman"/>
          <w:b/>
          <w:sz w:val="24"/>
          <w:szCs w:val="24"/>
        </w:rPr>
      </w:pPr>
      <w:r w:rsidRPr="008C1A54">
        <w:rPr>
          <w:rFonts w:ascii="Times New Roman" w:hAnsi="Times New Roman"/>
          <w:b/>
          <w:sz w:val="24"/>
          <w:szCs w:val="24"/>
          <w:shd w:val="clear" w:color="auto" w:fill="FFFFFF"/>
        </w:rPr>
        <w:t>в процедура за определяне на изпълнител за обществена поръчка чрез публично състезание с предмет</w:t>
      </w:r>
      <w:r w:rsidRPr="008C1A54">
        <w:rPr>
          <w:rFonts w:ascii="Times New Roman" w:hAnsi="Times New Roman"/>
          <w:b/>
          <w:sz w:val="24"/>
          <w:szCs w:val="24"/>
        </w:rPr>
        <w:t>:</w:t>
      </w:r>
    </w:p>
    <w:p w14:paraId="48CDFDAC" w14:textId="77777777" w:rsidR="008C1A54" w:rsidRDefault="008C1A54" w:rsidP="004A610E">
      <w:pPr>
        <w:spacing w:before="240" w:line="276" w:lineRule="auto"/>
        <w:jc w:val="center"/>
        <w:rPr>
          <w:rFonts w:ascii="Times New Roman" w:hAnsi="Times New Roman"/>
          <w:b/>
          <w:sz w:val="22"/>
          <w:szCs w:val="22"/>
        </w:rPr>
      </w:pPr>
    </w:p>
    <w:p w14:paraId="46665FA1" w14:textId="5877EFDA" w:rsidR="00B73494" w:rsidRPr="0050209A" w:rsidRDefault="008C1A54" w:rsidP="00B73494">
      <w:pPr>
        <w:ind w:left="270"/>
        <w:jc w:val="center"/>
        <w:rPr>
          <w:rFonts w:ascii="Times New Roman" w:hAnsi="Times New Roman"/>
          <w:sz w:val="24"/>
          <w:szCs w:val="24"/>
          <w:lang w:val="en-US"/>
        </w:rPr>
      </w:pPr>
      <w:r w:rsidRPr="008C1A54">
        <w:rPr>
          <w:rFonts w:ascii="Times New Roman" w:hAnsi="Times New Roman"/>
          <w:sz w:val="24"/>
          <w:szCs w:val="24"/>
        </w:rPr>
        <w:t xml:space="preserve">„Проектиране </w:t>
      </w:r>
      <w:r w:rsidRPr="008C1A54">
        <w:rPr>
          <w:rFonts w:ascii="Times New Roman" w:hAnsi="Times New Roman"/>
          <w:sz w:val="24"/>
          <w:szCs w:val="24"/>
          <w:lang w:val="en-GB"/>
        </w:rPr>
        <w:t>(</w:t>
      </w:r>
      <w:r w:rsidRPr="008C1A54">
        <w:rPr>
          <w:rFonts w:ascii="Times New Roman" w:hAnsi="Times New Roman"/>
          <w:sz w:val="24"/>
          <w:szCs w:val="24"/>
        </w:rPr>
        <w:t>изработване на идеен и работен проект</w:t>
      </w:r>
      <w:r w:rsidRPr="008C1A54">
        <w:rPr>
          <w:rFonts w:ascii="Times New Roman" w:hAnsi="Times New Roman"/>
          <w:sz w:val="24"/>
          <w:szCs w:val="24"/>
          <w:lang w:val="en-GB"/>
        </w:rPr>
        <w:t>)</w:t>
      </w:r>
      <w:r w:rsidRPr="008C1A54">
        <w:rPr>
          <w:rFonts w:ascii="Times New Roman" w:hAnsi="Times New Roman"/>
          <w:sz w:val="24"/>
          <w:szCs w:val="24"/>
        </w:rPr>
        <w:t xml:space="preserve"> </w:t>
      </w:r>
      <w:r w:rsidR="0050209A">
        <w:rPr>
          <w:rFonts w:ascii="Times New Roman" w:hAnsi="Times New Roman"/>
          <w:sz w:val="24"/>
          <w:szCs w:val="24"/>
        </w:rPr>
        <w:t>на строително-монтажни работи -</w:t>
      </w:r>
      <w:r w:rsidRPr="008C1A54">
        <w:rPr>
          <w:rFonts w:ascii="Times New Roman" w:hAnsi="Times New Roman"/>
          <w:sz w:val="24"/>
          <w:szCs w:val="24"/>
        </w:rPr>
        <w:t xml:space="preserve">Преустройство и промяна на предназначението на съществуваща сграда за нуждите на Районен съд и Районна прокуратура – гр.Шумен, находяща се в </w:t>
      </w:r>
      <w:r>
        <w:rPr>
          <w:rFonts w:ascii="Times New Roman" w:hAnsi="Times New Roman"/>
          <w:sz w:val="24"/>
          <w:szCs w:val="24"/>
        </w:rPr>
        <w:t>гр. Шумен, ул. „</w:t>
      </w:r>
      <w:r w:rsidRPr="008C1A54">
        <w:rPr>
          <w:rFonts w:ascii="Times New Roman" w:hAnsi="Times New Roman"/>
          <w:sz w:val="24"/>
          <w:szCs w:val="24"/>
        </w:rPr>
        <w:t>Карел Шкорпил”</w:t>
      </w:r>
      <w:r>
        <w:rPr>
          <w:rFonts w:ascii="Times New Roman" w:hAnsi="Times New Roman"/>
          <w:sz w:val="24"/>
          <w:szCs w:val="24"/>
        </w:rPr>
        <w:t xml:space="preserve"> </w:t>
      </w:r>
      <w:r w:rsidRPr="008C1A54">
        <w:rPr>
          <w:rFonts w:ascii="Times New Roman" w:hAnsi="Times New Roman"/>
          <w:sz w:val="24"/>
          <w:szCs w:val="24"/>
        </w:rPr>
        <w:t>№1</w:t>
      </w:r>
      <w:r w:rsidR="0050209A">
        <w:rPr>
          <w:rFonts w:ascii="Times New Roman" w:hAnsi="Times New Roman"/>
          <w:sz w:val="24"/>
          <w:szCs w:val="24"/>
        </w:rPr>
        <w:t>“</w:t>
      </w:r>
    </w:p>
    <w:p w14:paraId="3108071A" w14:textId="77777777" w:rsidR="00B73494" w:rsidRDefault="00B73494" w:rsidP="00B73494">
      <w:pPr>
        <w:ind w:left="270"/>
        <w:jc w:val="center"/>
        <w:rPr>
          <w:rFonts w:ascii="Times New Roman" w:hAnsi="Times New Roman"/>
          <w:sz w:val="24"/>
          <w:szCs w:val="24"/>
        </w:rPr>
      </w:pPr>
    </w:p>
    <w:p w14:paraId="0FC0BE0F" w14:textId="25B9D7CF" w:rsidR="00B73494" w:rsidRDefault="008C1A54" w:rsidP="00B73494">
      <w:pPr>
        <w:ind w:left="270"/>
        <w:jc w:val="center"/>
        <w:rPr>
          <w:rFonts w:ascii="Times New Roman" w:hAnsi="Times New Roman"/>
          <w:sz w:val="24"/>
          <w:szCs w:val="24"/>
        </w:rPr>
      </w:pPr>
      <w:r w:rsidRPr="008C1A54">
        <w:rPr>
          <w:rFonts w:ascii="Times New Roman" w:hAnsi="Times New Roman"/>
          <w:b/>
          <w:bCs/>
          <w:sz w:val="24"/>
          <w:szCs w:val="24"/>
        </w:rPr>
        <w:t xml:space="preserve">(Тази документация е изготвена в съответствие със Закона за обществените поръчки и е одобрена с Решение № …………………………… г. на </w:t>
      </w:r>
      <w:r w:rsidR="00C3101D">
        <w:rPr>
          <w:rFonts w:ascii="Times New Roman" w:hAnsi="Times New Roman"/>
          <w:b/>
          <w:bCs/>
          <w:sz w:val="24"/>
          <w:szCs w:val="24"/>
        </w:rPr>
        <w:t>Председателя</w:t>
      </w:r>
      <w:r w:rsidR="00092189">
        <w:rPr>
          <w:rFonts w:ascii="Times New Roman" w:hAnsi="Times New Roman"/>
          <w:b/>
          <w:bCs/>
          <w:sz w:val="24"/>
          <w:szCs w:val="24"/>
        </w:rPr>
        <w:t xml:space="preserve"> на Районен съд град Шумен</w:t>
      </w:r>
      <w:r w:rsidRPr="008C1A54">
        <w:rPr>
          <w:rFonts w:ascii="Times New Roman" w:hAnsi="Times New Roman"/>
          <w:b/>
          <w:bCs/>
          <w:sz w:val="24"/>
          <w:szCs w:val="24"/>
        </w:rPr>
        <w:t>)</w:t>
      </w:r>
    </w:p>
    <w:p w14:paraId="16DD0E7A" w14:textId="77777777" w:rsidR="00B73494" w:rsidRDefault="00B73494" w:rsidP="00B73494">
      <w:pPr>
        <w:ind w:left="270"/>
        <w:jc w:val="center"/>
        <w:rPr>
          <w:rFonts w:ascii="Times New Roman" w:hAnsi="Times New Roman"/>
          <w:sz w:val="24"/>
          <w:szCs w:val="24"/>
        </w:rPr>
      </w:pPr>
    </w:p>
    <w:p w14:paraId="2F6CBFD0" w14:textId="55612B84" w:rsidR="008C1A54" w:rsidRPr="00B73494" w:rsidRDefault="008C1A54" w:rsidP="00B73494">
      <w:pPr>
        <w:ind w:left="270"/>
        <w:jc w:val="both"/>
        <w:rPr>
          <w:rFonts w:ascii="Times New Roman" w:hAnsi="Times New Roman"/>
          <w:sz w:val="24"/>
          <w:szCs w:val="24"/>
        </w:rPr>
      </w:pPr>
      <w:r w:rsidRPr="008C1A54">
        <w:rPr>
          <w:rFonts w:ascii="Times New Roman" w:hAnsi="Times New Roman"/>
          <w:sz w:val="24"/>
          <w:szCs w:val="24"/>
          <w:shd w:val="clear" w:color="auto" w:fill="FFFFFF"/>
        </w:rPr>
        <w:t xml:space="preserve">Възложителят предоставя </w:t>
      </w:r>
      <w:r w:rsidR="00B0548E">
        <w:rPr>
          <w:rFonts w:ascii="Times New Roman" w:hAnsi="Times New Roman"/>
          <w:sz w:val="24"/>
          <w:szCs w:val="24"/>
          <w:shd w:val="clear" w:color="auto" w:fill="FFFFFF"/>
        </w:rPr>
        <w:t xml:space="preserve">неограничен, пълен, безплатен и пряк </w:t>
      </w:r>
      <w:r w:rsidRPr="008C1A54">
        <w:rPr>
          <w:rFonts w:ascii="Times New Roman" w:hAnsi="Times New Roman"/>
          <w:sz w:val="24"/>
          <w:szCs w:val="24"/>
          <w:shd w:val="clear" w:color="auto" w:fill="FFFFFF"/>
        </w:rPr>
        <w:t>достъп по електронен път до документацията за участие в процедурата на посочения в обявлението профил на купувача:</w:t>
      </w:r>
      <w:r w:rsidRPr="008C1A54">
        <w:rPr>
          <w:rStyle w:val="apple-converted-space"/>
          <w:rFonts w:ascii="Times New Roman" w:eastAsia="SimSun" w:hAnsi="Times New Roman"/>
          <w:sz w:val="24"/>
          <w:szCs w:val="24"/>
          <w:shd w:val="clear" w:color="auto" w:fill="FFFFFF"/>
        </w:rPr>
        <w:t> </w:t>
      </w:r>
      <w:r w:rsidR="00C44C27" w:rsidRPr="00C44C27">
        <w:rPr>
          <w:rFonts w:ascii="Times New Roman" w:hAnsi="Times New Roman"/>
          <w:sz w:val="24"/>
          <w:szCs w:val="24"/>
        </w:rPr>
        <w:t>http://shumen.court-sh.org/index.php?im=109</w:t>
      </w:r>
      <w:r w:rsidR="00C44C27">
        <w:rPr>
          <w:rFonts w:ascii="Times New Roman" w:eastAsia="Batang" w:hAnsi="Times New Roman"/>
          <w:sz w:val="24"/>
          <w:szCs w:val="24"/>
          <w:lang w:eastAsia="ko-KR"/>
        </w:rPr>
        <w:t xml:space="preserve"> от</w:t>
      </w:r>
      <w:r w:rsidRPr="008C1A54">
        <w:rPr>
          <w:rFonts w:ascii="Times New Roman" w:eastAsia="Batang" w:hAnsi="Times New Roman"/>
          <w:sz w:val="24"/>
          <w:szCs w:val="24"/>
          <w:lang w:eastAsia="ko-KR"/>
        </w:rPr>
        <w:t xml:space="preserve"> датата на публикуване на решението и обявлението за обществената поръчка</w:t>
      </w:r>
      <w:r w:rsidR="00B0548E">
        <w:rPr>
          <w:rFonts w:ascii="Times New Roman" w:eastAsia="Batang" w:hAnsi="Times New Roman"/>
          <w:sz w:val="24"/>
          <w:szCs w:val="24"/>
          <w:lang w:eastAsia="ko-KR"/>
        </w:rPr>
        <w:t>, в папка обозначена с уникалния номер на поръчката в Регистъра на АОП.</w:t>
      </w:r>
    </w:p>
    <w:p w14:paraId="6D32AF18" w14:textId="7D931CA6" w:rsidR="00A66982" w:rsidRPr="008C1A54" w:rsidRDefault="00A66982">
      <w:pPr>
        <w:spacing w:after="0" w:line="240" w:lineRule="auto"/>
        <w:rPr>
          <w:rFonts w:ascii="Times New Roman" w:hAnsi="Times New Roman"/>
          <w:b/>
          <w:sz w:val="24"/>
          <w:szCs w:val="24"/>
        </w:rPr>
      </w:pPr>
    </w:p>
    <w:p w14:paraId="2B82ACAA" w14:textId="77777777" w:rsidR="008C1A54" w:rsidRDefault="008C1A54">
      <w:pPr>
        <w:spacing w:after="0" w:line="240" w:lineRule="auto"/>
        <w:rPr>
          <w:rFonts w:ascii="Times New Roman" w:hAnsi="Times New Roman"/>
          <w:b/>
          <w:sz w:val="22"/>
          <w:szCs w:val="22"/>
        </w:rPr>
      </w:pPr>
    </w:p>
    <w:p w14:paraId="39EB4481" w14:textId="77777777" w:rsidR="008C1A54" w:rsidRDefault="008C1A54">
      <w:pPr>
        <w:spacing w:after="0" w:line="240" w:lineRule="auto"/>
        <w:rPr>
          <w:rFonts w:ascii="Times New Roman" w:hAnsi="Times New Roman"/>
          <w:b/>
          <w:sz w:val="22"/>
          <w:szCs w:val="22"/>
        </w:rPr>
      </w:pPr>
    </w:p>
    <w:p w14:paraId="11AFCB1A" w14:textId="77777777" w:rsidR="008C1A54" w:rsidRDefault="008C1A54">
      <w:pPr>
        <w:spacing w:after="0" w:line="240" w:lineRule="auto"/>
        <w:rPr>
          <w:rFonts w:ascii="Times New Roman" w:hAnsi="Times New Roman"/>
          <w:b/>
          <w:sz w:val="22"/>
          <w:szCs w:val="22"/>
        </w:rPr>
      </w:pPr>
    </w:p>
    <w:p w14:paraId="200F6DCD" w14:textId="77777777" w:rsidR="008C1A54" w:rsidRDefault="008C1A54">
      <w:pPr>
        <w:spacing w:after="0" w:line="240" w:lineRule="auto"/>
        <w:rPr>
          <w:rFonts w:ascii="Times New Roman" w:hAnsi="Times New Roman"/>
          <w:b/>
          <w:sz w:val="22"/>
          <w:szCs w:val="22"/>
        </w:rPr>
      </w:pPr>
    </w:p>
    <w:p w14:paraId="1C30B21E" w14:textId="77777777" w:rsidR="008C1A54" w:rsidRDefault="008C1A54">
      <w:pPr>
        <w:spacing w:after="0" w:line="240" w:lineRule="auto"/>
        <w:rPr>
          <w:rFonts w:ascii="Times New Roman" w:hAnsi="Times New Roman"/>
          <w:b/>
          <w:sz w:val="22"/>
          <w:szCs w:val="22"/>
        </w:rPr>
      </w:pPr>
    </w:p>
    <w:p w14:paraId="132DFB2C" w14:textId="77777777" w:rsidR="008C1A54" w:rsidRDefault="008C1A54">
      <w:pPr>
        <w:spacing w:after="0" w:line="240" w:lineRule="auto"/>
        <w:rPr>
          <w:rFonts w:ascii="Times New Roman" w:hAnsi="Times New Roman"/>
          <w:b/>
          <w:sz w:val="22"/>
          <w:szCs w:val="22"/>
        </w:rPr>
      </w:pPr>
    </w:p>
    <w:p w14:paraId="66098B64" w14:textId="77777777" w:rsidR="008C1A54" w:rsidRDefault="008C1A54">
      <w:pPr>
        <w:spacing w:after="0" w:line="240" w:lineRule="auto"/>
        <w:rPr>
          <w:rFonts w:ascii="Times New Roman" w:hAnsi="Times New Roman"/>
          <w:b/>
          <w:sz w:val="22"/>
          <w:szCs w:val="22"/>
        </w:rPr>
      </w:pPr>
    </w:p>
    <w:p w14:paraId="78E24CCF" w14:textId="77777777" w:rsidR="008C1A54" w:rsidRDefault="008C1A54">
      <w:pPr>
        <w:spacing w:after="0" w:line="240" w:lineRule="auto"/>
        <w:rPr>
          <w:rFonts w:ascii="Times New Roman" w:hAnsi="Times New Roman"/>
          <w:b/>
          <w:sz w:val="22"/>
          <w:szCs w:val="22"/>
        </w:rPr>
      </w:pPr>
    </w:p>
    <w:p w14:paraId="0FBF0F5C" w14:textId="41E06F95" w:rsidR="00E12149" w:rsidRPr="00954ED6" w:rsidRDefault="006862F4" w:rsidP="006862F4">
      <w:pPr>
        <w:jc w:val="center"/>
        <w:rPr>
          <w:rFonts w:ascii="Times New Roman" w:hAnsi="Times New Roman"/>
          <w:b/>
          <w:sz w:val="22"/>
          <w:szCs w:val="22"/>
        </w:rPr>
      </w:pPr>
      <w:r>
        <w:rPr>
          <w:rFonts w:ascii="Times New Roman" w:hAnsi="Times New Roman"/>
          <w:b/>
          <w:sz w:val="22"/>
          <w:szCs w:val="22"/>
        </w:rPr>
        <w:t>Гр. Шумен, 201</w:t>
      </w:r>
      <w:r w:rsidR="00EB71A0">
        <w:rPr>
          <w:rFonts w:ascii="Times New Roman" w:hAnsi="Times New Roman"/>
          <w:b/>
          <w:sz w:val="22"/>
          <w:szCs w:val="22"/>
        </w:rPr>
        <w:t xml:space="preserve">8 </w:t>
      </w:r>
      <w:r>
        <w:rPr>
          <w:rFonts w:ascii="Times New Roman" w:hAnsi="Times New Roman"/>
          <w:b/>
          <w:sz w:val="22"/>
          <w:szCs w:val="22"/>
        </w:rPr>
        <w:t>г.</w:t>
      </w:r>
    </w:p>
    <w:p w14:paraId="2341BCB3" w14:textId="77777777" w:rsidR="00AB53E6" w:rsidRDefault="00AB53E6" w:rsidP="00AB53E6">
      <w:pPr>
        <w:spacing w:before="120" w:after="120"/>
        <w:jc w:val="both"/>
        <w:rPr>
          <w:rFonts w:ascii="Times New Roman" w:hAnsi="Times New Roman"/>
          <w:b/>
          <w:bCs/>
          <w:iCs/>
          <w:sz w:val="22"/>
          <w:szCs w:val="22"/>
        </w:rPr>
      </w:pPr>
    </w:p>
    <w:p w14:paraId="348B781E" w14:textId="77777777" w:rsidR="006862F4" w:rsidRDefault="006862F4" w:rsidP="00AB53E6">
      <w:pPr>
        <w:spacing w:before="120" w:after="120"/>
        <w:jc w:val="both"/>
        <w:rPr>
          <w:rFonts w:ascii="Times New Roman" w:hAnsi="Times New Roman"/>
          <w:b/>
          <w:bCs/>
          <w:iCs/>
          <w:sz w:val="22"/>
          <w:szCs w:val="22"/>
        </w:rPr>
      </w:pPr>
    </w:p>
    <w:p w14:paraId="658BED1A" w14:textId="77777777" w:rsidR="006862F4" w:rsidRPr="00954ED6" w:rsidRDefault="006862F4" w:rsidP="00AB53E6">
      <w:pPr>
        <w:spacing w:before="120" w:after="120"/>
        <w:jc w:val="both"/>
        <w:rPr>
          <w:rFonts w:ascii="Times New Roman" w:hAnsi="Times New Roman"/>
          <w:b/>
          <w:bCs/>
          <w:iCs/>
          <w:sz w:val="22"/>
          <w:szCs w:val="22"/>
        </w:rPr>
      </w:pPr>
    </w:p>
    <w:p w14:paraId="281DCBFF" w14:textId="77777777" w:rsidR="00FC6A4A" w:rsidRDefault="00FC6A4A" w:rsidP="00106CE6">
      <w:pPr>
        <w:jc w:val="center"/>
        <w:rPr>
          <w:rFonts w:ascii="Times New Roman" w:hAnsi="Times New Roman"/>
          <w:b/>
          <w:bCs/>
          <w:iCs/>
          <w:sz w:val="24"/>
          <w:szCs w:val="24"/>
        </w:rPr>
      </w:pPr>
    </w:p>
    <w:p w14:paraId="2BF0E756" w14:textId="76D6C3AD" w:rsidR="00360E44" w:rsidRPr="008C1A54" w:rsidRDefault="008C1A54" w:rsidP="00106CE6">
      <w:pPr>
        <w:jc w:val="center"/>
        <w:rPr>
          <w:rFonts w:ascii="Times New Roman" w:hAnsi="Times New Roman"/>
          <w:b/>
          <w:bCs/>
          <w:iCs/>
          <w:sz w:val="24"/>
          <w:szCs w:val="24"/>
        </w:rPr>
      </w:pPr>
      <w:r w:rsidRPr="008C1A54">
        <w:rPr>
          <w:rFonts w:ascii="Times New Roman" w:hAnsi="Times New Roman"/>
          <w:b/>
          <w:bCs/>
          <w:iCs/>
          <w:sz w:val="24"/>
          <w:szCs w:val="24"/>
        </w:rPr>
        <w:t xml:space="preserve">СЪДЪРЖАНИЕ: </w:t>
      </w:r>
    </w:p>
    <w:p w14:paraId="2A265778" w14:textId="4B0E2ABE" w:rsidR="006A420F" w:rsidRPr="00954ED6" w:rsidRDefault="006A420F" w:rsidP="006A420F">
      <w:pPr>
        <w:jc w:val="both"/>
        <w:rPr>
          <w:rFonts w:ascii="Times New Roman" w:hAnsi="Times New Roman"/>
          <w:b/>
          <w:sz w:val="22"/>
          <w:szCs w:val="22"/>
        </w:rPr>
      </w:pPr>
    </w:p>
    <w:p w14:paraId="1126A2B5" w14:textId="77777777" w:rsidR="006862F4" w:rsidRPr="006862F4" w:rsidRDefault="006862F4" w:rsidP="006862F4">
      <w:pPr>
        <w:widowControl w:val="0"/>
        <w:autoSpaceDE w:val="0"/>
        <w:autoSpaceDN w:val="0"/>
        <w:adjustRightInd w:val="0"/>
        <w:spacing w:after="0" w:line="240" w:lineRule="auto"/>
        <w:ind w:left="247"/>
        <w:jc w:val="both"/>
        <w:rPr>
          <w:rFonts w:ascii="Times New Roman" w:hAnsi="Times New Roman"/>
          <w:color w:val="000000"/>
          <w:sz w:val="24"/>
          <w:szCs w:val="24"/>
        </w:rPr>
      </w:pPr>
      <w:r w:rsidRPr="006862F4">
        <w:rPr>
          <w:rFonts w:ascii="Times New Roman" w:hAnsi="Times New Roman"/>
          <w:b/>
          <w:bCs/>
          <w:color w:val="000000"/>
          <w:spacing w:val="-1"/>
          <w:sz w:val="24"/>
          <w:szCs w:val="24"/>
        </w:rPr>
        <w:t>Р</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з</w:t>
      </w:r>
      <w:r w:rsidRPr="006862F4">
        <w:rPr>
          <w:rFonts w:ascii="Times New Roman" w:hAnsi="Times New Roman"/>
          <w:b/>
          <w:bCs/>
          <w:color w:val="000000"/>
          <w:spacing w:val="-1"/>
          <w:sz w:val="24"/>
          <w:szCs w:val="24"/>
        </w:rPr>
        <w:t>д</w:t>
      </w:r>
      <w:r w:rsidRPr="006862F4">
        <w:rPr>
          <w:rFonts w:ascii="Times New Roman" w:hAnsi="Times New Roman"/>
          <w:b/>
          <w:bCs/>
          <w:color w:val="000000"/>
          <w:sz w:val="24"/>
          <w:szCs w:val="24"/>
        </w:rPr>
        <w:t>ел</w:t>
      </w:r>
      <w:r w:rsidRPr="006862F4">
        <w:rPr>
          <w:rFonts w:ascii="Times New Roman" w:hAnsi="Times New Roman"/>
          <w:b/>
          <w:bCs/>
          <w:color w:val="000000"/>
          <w:spacing w:val="6"/>
          <w:sz w:val="24"/>
          <w:szCs w:val="24"/>
        </w:rPr>
        <w:t xml:space="preserve"> </w:t>
      </w:r>
      <w:r w:rsidRPr="006862F4">
        <w:rPr>
          <w:rFonts w:ascii="Times New Roman" w:hAnsi="Times New Roman"/>
          <w:b/>
          <w:bCs/>
          <w:color w:val="000000"/>
          <w:sz w:val="24"/>
          <w:szCs w:val="24"/>
        </w:rPr>
        <w:t>І.</w:t>
      </w:r>
      <w:r w:rsidRPr="006862F4">
        <w:rPr>
          <w:rFonts w:ascii="Times New Roman" w:hAnsi="Times New Roman"/>
          <w:b/>
          <w:bCs/>
          <w:color w:val="000000"/>
          <w:spacing w:val="5"/>
          <w:sz w:val="24"/>
          <w:szCs w:val="24"/>
        </w:rPr>
        <w:t xml:space="preserve"> </w:t>
      </w:r>
      <w:r w:rsidRPr="006862F4">
        <w:rPr>
          <w:rFonts w:ascii="Times New Roman" w:hAnsi="Times New Roman"/>
          <w:b/>
          <w:bCs/>
          <w:color w:val="000000"/>
          <w:spacing w:val="-2"/>
          <w:sz w:val="24"/>
          <w:szCs w:val="24"/>
        </w:rPr>
        <w:t>О</w:t>
      </w:r>
      <w:r w:rsidRPr="006862F4">
        <w:rPr>
          <w:rFonts w:ascii="Times New Roman" w:hAnsi="Times New Roman"/>
          <w:b/>
          <w:bCs/>
          <w:color w:val="000000"/>
          <w:spacing w:val="3"/>
          <w:sz w:val="24"/>
          <w:szCs w:val="24"/>
        </w:rPr>
        <w:t>б</w:t>
      </w:r>
      <w:r w:rsidRPr="006862F4">
        <w:rPr>
          <w:rFonts w:ascii="Times New Roman" w:hAnsi="Times New Roman"/>
          <w:b/>
          <w:bCs/>
          <w:color w:val="000000"/>
          <w:spacing w:val="-8"/>
          <w:sz w:val="24"/>
          <w:szCs w:val="24"/>
        </w:rPr>
        <w:t>щ</w:t>
      </w:r>
      <w:r w:rsidRPr="006862F4">
        <w:rPr>
          <w:rFonts w:ascii="Times New Roman" w:hAnsi="Times New Roman"/>
          <w:b/>
          <w:bCs/>
          <w:color w:val="000000"/>
          <w:sz w:val="24"/>
          <w:szCs w:val="24"/>
        </w:rPr>
        <w:t>а</w:t>
      </w:r>
      <w:r w:rsidRPr="006862F4">
        <w:rPr>
          <w:rFonts w:ascii="Times New Roman" w:hAnsi="Times New Roman"/>
          <w:b/>
          <w:bCs/>
          <w:color w:val="000000"/>
          <w:spacing w:val="9"/>
          <w:sz w:val="24"/>
          <w:szCs w:val="24"/>
        </w:rPr>
        <w:t xml:space="preserve"> </w:t>
      </w:r>
      <w:r w:rsidRPr="006862F4">
        <w:rPr>
          <w:rFonts w:ascii="Times New Roman" w:hAnsi="Times New Roman"/>
          <w:b/>
          <w:bCs/>
          <w:color w:val="000000"/>
          <w:spacing w:val="3"/>
          <w:w w:val="101"/>
          <w:sz w:val="24"/>
          <w:szCs w:val="24"/>
        </w:rPr>
        <w:t>ч</w:t>
      </w:r>
      <w:r w:rsidRPr="006862F4">
        <w:rPr>
          <w:rFonts w:ascii="Times New Roman" w:hAnsi="Times New Roman"/>
          <w:b/>
          <w:bCs/>
          <w:color w:val="000000"/>
          <w:spacing w:val="-2"/>
          <w:w w:val="101"/>
          <w:sz w:val="24"/>
          <w:szCs w:val="24"/>
        </w:rPr>
        <w:t>а</w:t>
      </w:r>
      <w:r w:rsidRPr="006862F4">
        <w:rPr>
          <w:rFonts w:ascii="Times New Roman" w:hAnsi="Times New Roman"/>
          <w:b/>
          <w:bCs/>
          <w:color w:val="000000"/>
          <w:w w:val="101"/>
          <w:sz w:val="24"/>
          <w:szCs w:val="24"/>
        </w:rPr>
        <w:t>с</w:t>
      </w:r>
      <w:r w:rsidRPr="006862F4">
        <w:rPr>
          <w:rFonts w:ascii="Times New Roman" w:hAnsi="Times New Roman"/>
          <w:b/>
          <w:bCs/>
          <w:color w:val="000000"/>
          <w:spacing w:val="5"/>
          <w:w w:val="101"/>
          <w:sz w:val="24"/>
          <w:szCs w:val="24"/>
        </w:rPr>
        <w:t>т</w:t>
      </w:r>
      <w:r w:rsidRPr="006862F4">
        <w:rPr>
          <w:rFonts w:ascii="Times New Roman" w:hAnsi="Times New Roman"/>
          <w:b/>
          <w:bCs/>
          <w:color w:val="000000"/>
          <w:w w:val="101"/>
          <w:sz w:val="24"/>
          <w:szCs w:val="24"/>
        </w:rPr>
        <w:t>:</w:t>
      </w:r>
    </w:p>
    <w:p w14:paraId="123CB999"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6862F4">
        <w:rPr>
          <w:rFonts w:ascii="Times New Roman" w:hAnsi="Times New Roman"/>
          <w:color w:val="000000"/>
          <w:spacing w:val="1"/>
          <w:sz w:val="24"/>
          <w:szCs w:val="24"/>
        </w:rPr>
        <w:t>1</w:t>
      </w:r>
      <w:r w:rsidRPr="006862F4">
        <w:rPr>
          <w:rFonts w:ascii="Times New Roman" w:hAnsi="Times New Roman"/>
          <w:color w:val="000000"/>
          <w:sz w:val="24"/>
          <w:szCs w:val="24"/>
        </w:rPr>
        <w:t>.</w:t>
      </w:r>
      <w:r w:rsidRPr="006862F4">
        <w:rPr>
          <w:rFonts w:ascii="Times New Roman" w:hAnsi="Times New Roman"/>
          <w:color w:val="000000"/>
          <w:spacing w:val="1"/>
          <w:sz w:val="24"/>
          <w:szCs w:val="24"/>
        </w:rPr>
        <w:t xml:space="preserve"> </w:t>
      </w:r>
      <w:r w:rsidRPr="006862F4">
        <w:rPr>
          <w:rFonts w:ascii="Times New Roman" w:hAnsi="Times New Roman"/>
          <w:color w:val="000000"/>
          <w:spacing w:val="-1"/>
          <w:sz w:val="24"/>
          <w:szCs w:val="24"/>
        </w:rPr>
        <w:t>П</w:t>
      </w:r>
      <w:r w:rsidRPr="006862F4">
        <w:rPr>
          <w:rFonts w:ascii="Times New Roman" w:hAnsi="Times New Roman"/>
          <w:color w:val="000000"/>
          <w:spacing w:val="1"/>
          <w:sz w:val="24"/>
          <w:szCs w:val="24"/>
        </w:rPr>
        <w:t>р</w:t>
      </w:r>
      <w:r w:rsidRPr="006862F4">
        <w:rPr>
          <w:rFonts w:ascii="Times New Roman" w:hAnsi="Times New Roman"/>
          <w:color w:val="000000"/>
          <w:sz w:val="24"/>
          <w:szCs w:val="24"/>
        </w:rPr>
        <w:t>е</w:t>
      </w:r>
      <w:r w:rsidRPr="006862F4">
        <w:rPr>
          <w:rFonts w:ascii="Times New Roman" w:hAnsi="Times New Roman"/>
          <w:color w:val="000000"/>
          <w:spacing w:val="1"/>
          <w:sz w:val="24"/>
          <w:szCs w:val="24"/>
        </w:rPr>
        <w:t>д</w:t>
      </w:r>
      <w:r w:rsidRPr="006862F4">
        <w:rPr>
          <w:rFonts w:ascii="Times New Roman" w:hAnsi="Times New Roman"/>
          <w:color w:val="000000"/>
          <w:spacing w:val="-3"/>
          <w:sz w:val="24"/>
          <w:szCs w:val="24"/>
        </w:rPr>
        <w:t>н</w:t>
      </w:r>
      <w:r w:rsidRPr="006862F4">
        <w:rPr>
          <w:rFonts w:ascii="Times New Roman" w:hAnsi="Times New Roman"/>
          <w:color w:val="000000"/>
          <w:sz w:val="24"/>
          <w:szCs w:val="24"/>
        </w:rPr>
        <w:t>а</w:t>
      </w:r>
      <w:r w:rsidRPr="006862F4">
        <w:rPr>
          <w:rFonts w:ascii="Times New Roman" w:hAnsi="Times New Roman"/>
          <w:color w:val="000000"/>
          <w:spacing w:val="1"/>
          <w:sz w:val="24"/>
          <w:szCs w:val="24"/>
        </w:rPr>
        <w:t>з</w:t>
      </w:r>
      <w:r w:rsidRPr="006862F4">
        <w:rPr>
          <w:rFonts w:ascii="Times New Roman" w:hAnsi="Times New Roman"/>
          <w:color w:val="000000"/>
          <w:spacing w:val="-3"/>
          <w:sz w:val="24"/>
          <w:szCs w:val="24"/>
        </w:rPr>
        <w:t>н</w:t>
      </w:r>
      <w:r w:rsidRPr="006862F4">
        <w:rPr>
          <w:rFonts w:ascii="Times New Roman" w:hAnsi="Times New Roman"/>
          <w:color w:val="000000"/>
          <w:sz w:val="24"/>
          <w:szCs w:val="24"/>
        </w:rPr>
        <w:t>ач</w:t>
      </w:r>
      <w:r w:rsidRPr="006862F4">
        <w:rPr>
          <w:rFonts w:ascii="Times New Roman" w:hAnsi="Times New Roman"/>
          <w:color w:val="000000"/>
          <w:spacing w:val="2"/>
          <w:sz w:val="24"/>
          <w:szCs w:val="24"/>
        </w:rPr>
        <w:t>е</w:t>
      </w:r>
      <w:r w:rsidRPr="006862F4">
        <w:rPr>
          <w:rFonts w:ascii="Times New Roman" w:hAnsi="Times New Roman"/>
          <w:color w:val="000000"/>
          <w:spacing w:val="-3"/>
          <w:sz w:val="24"/>
          <w:szCs w:val="24"/>
        </w:rPr>
        <w:t>н</w:t>
      </w:r>
      <w:r w:rsidRPr="006862F4">
        <w:rPr>
          <w:rFonts w:ascii="Times New Roman" w:hAnsi="Times New Roman"/>
          <w:color w:val="000000"/>
          <w:spacing w:val="2"/>
          <w:sz w:val="24"/>
          <w:szCs w:val="24"/>
        </w:rPr>
        <w:t>и</w:t>
      </w:r>
      <w:r w:rsidRPr="006862F4">
        <w:rPr>
          <w:rFonts w:ascii="Times New Roman" w:hAnsi="Times New Roman"/>
          <w:color w:val="000000"/>
          <w:sz w:val="24"/>
          <w:szCs w:val="24"/>
        </w:rPr>
        <w:t xml:space="preserve">е </w:t>
      </w:r>
      <w:r w:rsidRPr="006862F4">
        <w:rPr>
          <w:rFonts w:ascii="Times New Roman" w:hAnsi="Times New Roman"/>
          <w:color w:val="000000"/>
          <w:spacing w:val="9"/>
          <w:sz w:val="24"/>
          <w:szCs w:val="24"/>
        </w:rPr>
        <w:t xml:space="preserve"> </w:t>
      </w:r>
      <w:r w:rsidRPr="006862F4">
        <w:rPr>
          <w:rFonts w:ascii="Times New Roman" w:hAnsi="Times New Roman"/>
          <w:color w:val="000000"/>
          <w:spacing w:val="-3"/>
          <w:sz w:val="24"/>
          <w:szCs w:val="24"/>
        </w:rPr>
        <w:t>н</w:t>
      </w:r>
      <w:r w:rsidRPr="006862F4">
        <w:rPr>
          <w:rFonts w:ascii="Times New Roman" w:hAnsi="Times New Roman"/>
          <w:color w:val="000000"/>
          <w:sz w:val="24"/>
          <w:szCs w:val="24"/>
        </w:rPr>
        <w:t>а</w:t>
      </w:r>
      <w:r w:rsidRPr="006862F4">
        <w:rPr>
          <w:rFonts w:ascii="Times New Roman" w:hAnsi="Times New Roman"/>
          <w:color w:val="000000"/>
          <w:spacing w:val="55"/>
          <w:sz w:val="24"/>
          <w:szCs w:val="24"/>
        </w:rPr>
        <w:t xml:space="preserve"> </w:t>
      </w:r>
      <w:r w:rsidRPr="006862F4">
        <w:rPr>
          <w:rFonts w:ascii="Times New Roman" w:hAnsi="Times New Roman"/>
          <w:color w:val="000000"/>
          <w:spacing w:val="-4"/>
          <w:sz w:val="24"/>
          <w:szCs w:val="24"/>
        </w:rPr>
        <w:t>д</w:t>
      </w:r>
      <w:r w:rsidRPr="006862F4">
        <w:rPr>
          <w:rFonts w:ascii="Times New Roman" w:hAnsi="Times New Roman"/>
          <w:color w:val="000000"/>
          <w:spacing w:val="1"/>
          <w:sz w:val="24"/>
          <w:szCs w:val="24"/>
        </w:rPr>
        <w:t>о</w:t>
      </w:r>
      <w:r w:rsidRPr="006862F4">
        <w:rPr>
          <w:rFonts w:ascii="Times New Roman" w:hAnsi="Times New Roman"/>
          <w:color w:val="000000"/>
          <w:spacing w:val="4"/>
          <w:sz w:val="24"/>
          <w:szCs w:val="24"/>
        </w:rPr>
        <w:t>к</w:t>
      </w:r>
      <w:r w:rsidRPr="006862F4">
        <w:rPr>
          <w:rFonts w:ascii="Times New Roman" w:hAnsi="Times New Roman"/>
          <w:color w:val="000000"/>
          <w:spacing w:val="-9"/>
          <w:sz w:val="24"/>
          <w:szCs w:val="24"/>
        </w:rPr>
        <w:t>у</w:t>
      </w:r>
      <w:r w:rsidRPr="006862F4">
        <w:rPr>
          <w:rFonts w:ascii="Times New Roman" w:hAnsi="Times New Roman"/>
          <w:color w:val="000000"/>
          <w:spacing w:val="1"/>
          <w:sz w:val="24"/>
          <w:szCs w:val="24"/>
        </w:rPr>
        <w:t>м</w:t>
      </w:r>
      <w:r w:rsidRPr="006862F4">
        <w:rPr>
          <w:rFonts w:ascii="Times New Roman" w:hAnsi="Times New Roman"/>
          <w:color w:val="000000"/>
          <w:spacing w:val="2"/>
          <w:sz w:val="24"/>
          <w:szCs w:val="24"/>
        </w:rPr>
        <w:t>е</w:t>
      </w:r>
      <w:r w:rsidRPr="006862F4">
        <w:rPr>
          <w:rFonts w:ascii="Times New Roman" w:hAnsi="Times New Roman"/>
          <w:color w:val="000000"/>
          <w:sz w:val="24"/>
          <w:szCs w:val="24"/>
        </w:rPr>
        <w:t>н</w:t>
      </w:r>
      <w:r w:rsidRPr="006862F4">
        <w:rPr>
          <w:rFonts w:ascii="Times New Roman" w:hAnsi="Times New Roman"/>
          <w:color w:val="000000"/>
          <w:spacing w:val="-1"/>
          <w:sz w:val="24"/>
          <w:szCs w:val="24"/>
        </w:rPr>
        <w:t>т</w:t>
      </w:r>
      <w:r w:rsidRPr="006862F4">
        <w:rPr>
          <w:rFonts w:ascii="Times New Roman" w:hAnsi="Times New Roman"/>
          <w:color w:val="000000"/>
          <w:spacing w:val="2"/>
          <w:sz w:val="24"/>
          <w:szCs w:val="24"/>
        </w:rPr>
        <w:t>а</w:t>
      </w:r>
      <w:r w:rsidRPr="006862F4">
        <w:rPr>
          <w:rFonts w:ascii="Times New Roman" w:hAnsi="Times New Roman"/>
          <w:color w:val="000000"/>
          <w:spacing w:val="-3"/>
          <w:sz w:val="24"/>
          <w:szCs w:val="24"/>
        </w:rPr>
        <w:t>ц</w:t>
      </w:r>
      <w:r w:rsidRPr="006862F4">
        <w:rPr>
          <w:rFonts w:ascii="Times New Roman" w:hAnsi="Times New Roman"/>
          <w:color w:val="000000"/>
          <w:sz w:val="24"/>
          <w:szCs w:val="24"/>
        </w:rPr>
        <w:t>и</w:t>
      </w:r>
      <w:r w:rsidRPr="006862F4">
        <w:rPr>
          <w:rFonts w:ascii="Times New Roman" w:hAnsi="Times New Roman"/>
          <w:color w:val="000000"/>
          <w:spacing w:val="1"/>
          <w:sz w:val="24"/>
          <w:szCs w:val="24"/>
        </w:rPr>
        <w:t>ят</w:t>
      </w:r>
      <w:r w:rsidRPr="006862F4">
        <w:rPr>
          <w:rFonts w:ascii="Times New Roman" w:hAnsi="Times New Roman"/>
          <w:color w:val="000000"/>
          <w:sz w:val="24"/>
          <w:szCs w:val="24"/>
        </w:rPr>
        <w:t xml:space="preserve">а </w:t>
      </w:r>
      <w:r w:rsidRPr="006862F4">
        <w:rPr>
          <w:rFonts w:ascii="Times New Roman" w:hAnsi="Times New Roman"/>
          <w:color w:val="000000"/>
          <w:spacing w:val="6"/>
          <w:sz w:val="24"/>
          <w:szCs w:val="24"/>
        </w:rPr>
        <w:t xml:space="preserve"> </w:t>
      </w:r>
      <w:r w:rsidRPr="006862F4">
        <w:rPr>
          <w:rFonts w:ascii="Times New Roman" w:hAnsi="Times New Roman"/>
          <w:color w:val="000000"/>
          <w:spacing w:val="1"/>
          <w:sz w:val="24"/>
          <w:szCs w:val="24"/>
        </w:rPr>
        <w:t>з</w:t>
      </w:r>
      <w:r w:rsidRPr="006862F4">
        <w:rPr>
          <w:rFonts w:ascii="Times New Roman" w:hAnsi="Times New Roman"/>
          <w:color w:val="000000"/>
          <w:sz w:val="24"/>
          <w:szCs w:val="24"/>
        </w:rPr>
        <w:t>а</w:t>
      </w:r>
      <w:r w:rsidRPr="006862F4">
        <w:rPr>
          <w:rFonts w:ascii="Times New Roman" w:hAnsi="Times New Roman"/>
          <w:color w:val="000000"/>
          <w:spacing w:val="52"/>
          <w:sz w:val="24"/>
          <w:szCs w:val="24"/>
        </w:rPr>
        <w:t xml:space="preserve"> </w:t>
      </w:r>
      <w:r w:rsidRPr="006862F4">
        <w:rPr>
          <w:rFonts w:ascii="Times New Roman" w:hAnsi="Times New Roman"/>
          <w:color w:val="000000"/>
          <w:spacing w:val="-5"/>
          <w:sz w:val="24"/>
          <w:szCs w:val="24"/>
        </w:rPr>
        <w:t>в</w:t>
      </w:r>
      <w:r w:rsidRPr="006862F4">
        <w:rPr>
          <w:rFonts w:ascii="Times New Roman" w:hAnsi="Times New Roman"/>
          <w:color w:val="000000"/>
          <w:spacing w:val="2"/>
          <w:sz w:val="24"/>
          <w:szCs w:val="24"/>
        </w:rPr>
        <w:t>ъ</w:t>
      </w:r>
      <w:r w:rsidRPr="006862F4">
        <w:rPr>
          <w:rFonts w:ascii="Times New Roman" w:hAnsi="Times New Roman"/>
          <w:color w:val="000000"/>
          <w:spacing w:val="1"/>
          <w:sz w:val="24"/>
          <w:szCs w:val="24"/>
        </w:rPr>
        <w:t>з</w:t>
      </w:r>
      <w:r w:rsidRPr="006862F4">
        <w:rPr>
          <w:rFonts w:ascii="Times New Roman" w:hAnsi="Times New Roman"/>
          <w:color w:val="000000"/>
          <w:spacing w:val="-1"/>
          <w:sz w:val="24"/>
          <w:szCs w:val="24"/>
        </w:rPr>
        <w:t>л</w:t>
      </w:r>
      <w:r w:rsidRPr="006862F4">
        <w:rPr>
          <w:rFonts w:ascii="Times New Roman" w:hAnsi="Times New Roman"/>
          <w:color w:val="000000"/>
          <w:spacing w:val="-3"/>
          <w:sz w:val="24"/>
          <w:szCs w:val="24"/>
        </w:rPr>
        <w:t>а</w:t>
      </w:r>
      <w:r w:rsidRPr="006862F4">
        <w:rPr>
          <w:rFonts w:ascii="Times New Roman" w:hAnsi="Times New Roman"/>
          <w:color w:val="000000"/>
          <w:sz w:val="24"/>
          <w:szCs w:val="24"/>
        </w:rPr>
        <w:t xml:space="preserve">гане </w:t>
      </w:r>
      <w:r w:rsidRPr="006862F4">
        <w:rPr>
          <w:rFonts w:ascii="Times New Roman" w:hAnsi="Times New Roman"/>
          <w:color w:val="000000"/>
          <w:spacing w:val="3"/>
          <w:sz w:val="24"/>
          <w:szCs w:val="24"/>
        </w:rPr>
        <w:t xml:space="preserve"> </w:t>
      </w:r>
      <w:r w:rsidRPr="006862F4">
        <w:rPr>
          <w:rFonts w:ascii="Times New Roman" w:hAnsi="Times New Roman"/>
          <w:color w:val="000000"/>
          <w:sz w:val="24"/>
          <w:szCs w:val="24"/>
        </w:rPr>
        <w:t>на</w:t>
      </w:r>
      <w:r w:rsidRPr="006862F4">
        <w:rPr>
          <w:rFonts w:ascii="Times New Roman" w:hAnsi="Times New Roman"/>
          <w:color w:val="000000"/>
          <w:spacing w:val="53"/>
          <w:sz w:val="24"/>
          <w:szCs w:val="24"/>
        </w:rPr>
        <w:t xml:space="preserve"> </w:t>
      </w:r>
      <w:r w:rsidRPr="006862F4">
        <w:rPr>
          <w:rFonts w:ascii="Times New Roman" w:hAnsi="Times New Roman"/>
          <w:color w:val="000000"/>
          <w:spacing w:val="1"/>
          <w:sz w:val="24"/>
          <w:szCs w:val="24"/>
        </w:rPr>
        <w:t>о</w:t>
      </w:r>
      <w:r w:rsidRPr="006862F4">
        <w:rPr>
          <w:rFonts w:ascii="Times New Roman" w:hAnsi="Times New Roman"/>
          <w:color w:val="000000"/>
          <w:spacing w:val="-4"/>
          <w:sz w:val="24"/>
          <w:szCs w:val="24"/>
        </w:rPr>
        <w:t>б</w:t>
      </w:r>
      <w:r w:rsidRPr="006862F4">
        <w:rPr>
          <w:rFonts w:ascii="Times New Roman" w:hAnsi="Times New Roman"/>
          <w:color w:val="000000"/>
          <w:spacing w:val="3"/>
          <w:sz w:val="24"/>
          <w:szCs w:val="24"/>
        </w:rPr>
        <w:t>щ</w:t>
      </w:r>
      <w:r w:rsidRPr="006862F4">
        <w:rPr>
          <w:rFonts w:ascii="Times New Roman" w:hAnsi="Times New Roman"/>
          <w:color w:val="000000"/>
          <w:sz w:val="24"/>
          <w:szCs w:val="24"/>
        </w:rPr>
        <w:t>ес</w:t>
      </w:r>
      <w:r w:rsidRPr="006862F4">
        <w:rPr>
          <w:rFonts w:ascii="Times New Roman" w:hAnsi="Times New Roman"/>
          <w:color w:val="000000"/>
          <w:spacing w:val="-1"/>
          <w:sz w:val="24"/>
          <w:szCs w:val="24"/>
        </w:rPr>
        <w:t>т</w:t>
      </w:r>
      <w:r w:rsidRPr="006862F4">
        <w:rPr>
          <w:rFonts w:ascii="Times New Roman" w:hAnsi="Times New Roman"/>
          <w:color w:val="000000"/>
          <w:sz w:val="24"/>
          <w:szCs w:val="24"/>
        </w:rPr>
        <w:t>ве</w:t>
      </w:r>
      <w:r w:rsidRPr="006862F4">
        <w:rPr>
          <w:rFonts w:ascii="Times New Roman" w:hAnsi="Times New Roman"/>
          <w:color w:val="000000"/>
          <w:spacing w:val="-3"/>
          <w:sz w:val="24"/>
          <w:szCs w:val="24"/>
        </w:rPr>
        <w:t>н</w:t>
      </w:r>
      <w:r w:rsidRPr="006862F4">
        <w:rPr>
          <w:rFonts w:ascii="Times New Roman" w:hAnsi="Times New Roman"/>
          <w:color w:val="000000"/>
          <w:sz w:val="24"/>
          <w:szCs w:val="24"/>
        </w:rPr>
        <w:t>а</w:t>
      </w:r>
      <w:r w:rsidRPr="006862F4">
        <w:rPr>
          <w:rFonts w:ascii="Times New Roman" w:hAnsi="Times New Roman"/>
          <w:color w:val="000000"/>
          <w:spacing w:val="15"/>
          <w:sz w:val="24"/>
          <w:szCs w:val="24"/>
        </w:rPr>
        <w:t xml:space="preserve"> </w:t>
      </w:r>
      <w:r w:rsidRPr="006862F4">
        <w:rPr>
          <w:rFonts w:ascii="Times New Roman" w:hAnsi="Times New Roman"/>
          <w:color w:val="000000"/>
          <w:spacing w:val="-3"/>
          <w:w w:val="101"/>
          <w:sz w:val="24"/>
          <w:szCs w:val="24"/>
        </w:rPr>
        <w:t>п</w:t>
      </w:r>
      <w:r w:rsidRPr="006862F4">
        <w:rPr>
          <w:rFonts w:ascii="Times New Roman" w:hAnsi="Times New Roman"/>
          <w:color w:val="000000"/>
          <w:spacing w:val="1"/>
          <w:w w:val="101"/>
          <w:sz w:val="24"/>
          <w:szCs w:val="24"/>
        </w:rPr>
        <w:t>ор</w:t>
      </w:r>
      <w:r w:rsidRPr="006862F4">
        <w:rPr>
          <w:rFonts w:ascii="Times New Roman" w:hAnsi="Times New Roman"/>
          <w:color w:val="000000"/>
          <w:spacing w:val="-1"/>
          <w:w w:val="101"/>
          <w:sz w:val="24"/>
          <w:szCs w:val="24"/>
        </w:rPr>
        <w:t>ъ</w:t>
      </w:r>
      <w:r w:rsidRPr="006862F4">
        <w:rPr>
          <w:rFonts w:ascii="Times New Roman" w:hAnsi="Times New Roman"/>
          <w:color w:val="000000"/>
          <w:w w:val="101"/>
          <w:sz w:val="24"/>
          <w:szCs w:val="24"/>
        </w:rPr>
        <w:t>ч</w:t>
      </w:r>
      <w:r w:rsidRPr="006862F4">
        <w:rPr>
          <w:rFonts w:ascii="Times New Roman" w:hAnsi="Times New Roman"/>
          <w:color w:val="000000"/>
          <w:spacing w:val="-1"/>
          <w:w w:val="101"/>
          <w:sz w:val="24"/>
          <w:szCs w:val="24"/>
        </w:rPr>
        <w:t>к</w:t>
      </w:r>
      <w:r w:rsidRPr="006862F4">
        <w:rPr>
          <w:rFonts w:ascii="Times New Roman" w:hAnsi="Times New Roman"/>
          <w:color w:val="000000"/>
          <w:spacing w:val="-3"/>
          <w:w w:val="101"/>
          <w:sz w:val="24"/>
          <w:szCs w:val="24"/>
        </w:rPr>
        <w:t>а</w:t>
      </w:r>
      <w:r w:rsidRPr="006862F4">
        <w:rPr>
          <w:rFonts w:ascii="Times New Roman" w:hAnsi="Times New Roman"/>
          <w:color w:val="000000"/>
          <w:w w:val="101"/>
          <w:sz w:val="24"/>
          <w:szCs w:val="24"/>
        </w:rPr>
        <w:t>;</w:t>
      </w:r>
    </w:p>
    <w:p w14:paraId="3EA8CCC4"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6862F4">
        <w:rPr>
          <w:rFonts w:ascii="Times New Roman" w:hAnsi="Times New Roman"/>
          <w:color w:val="000000"/>
          <w:spacing w:val="1"/>
          <w:sz w:val="24"/>
          <w:szCs w:val="24"/>
        </w:rPr>
        <w:t>2</w:t>
      </w:r>
      <w:r w:rsidRPr="006862F4">
        <w:rPr>
          <w:rFonts w:ascii="Times New Roman" w:hAnsi="Times New Roman"/>
          <w:color w:val="000000"/>
          <w:sz w:val="24"/>
          <w:szCs w:val="24"/>
        </w:rPr>
        <w:t>.</w:t>
      </w:r>
      <w:r w:rsidRPr="006862F4">
        <w:rPr>
          <w:rFonts w:ascii="Times New Roman" w:hAnsi="Times New Roman"/>
          <w:color w:val="000000"/>
          <w:spacing w:val="1"/>
          <w:sz w:val="24"/>
          <w:szCs w:val="24"/>
        </w:rPr>
        <w:t xml:space="preserve"> </w:t>
      </w:r>
      <w:r w:rsidRPr="006862F4">
        <w:rPr>
          <w:rFonts w:ascii="Times New Roman" w:hAnsi="Times New Roman"/>
          <w:color w:val="000000"/>
          <w:spacing w:val="-1"/>
          <w:sz w:val="24"/>
          <w:szCs w:val="24"/>
        </w:rPr>
        <w:t>П</w:t>
      </w:r>
      <w:r w:rsidRPr="006862F4">
        <w:rPr>
          <w:rFonts w:ascii="Times New Roman" w:hAnsi="Times New Roman"/>
          <w:color w:val="000000"/>
          <w:spacing w:val="1"/>
          <w:sz w:val="24"/>
          <w:szCs w:val="24"/>
        </w:rPr>
        <w:t>р</w:t>
      </w:r>
      <w:r w:rsidRPr="006862F4">
        <w:rPr>
          <w:rFonts w:ascii="Times New Roman" w:hAnsi="Times New Roman"/>
          <w:color w:val="000000"/>
          <w:sz w:val="24"/>
          <w:szCs w:val="24"/>
        </w:rPr>
        <w:t>е</w:t>
      </w:r>
      <w:r w:rsidRPr="006862F4">
        <w:rPr>
          <w:rFonts w:ascii="Times New Roman" w:hAnsi="Times New Roman"/>
          <w:color w:val="000000"/>
          <w:spacing w:val="-1"/>
          <w:sz w:val="24"/>
          <w:szCs w:val="24"/>
        </w:rPr>
        <w:t>дм</w:t>
      </w:r>
      <w:r w:rsidRPr="006862F4">
        <w:rPr>
          <w:rFonts w:ascii="Times New Roman" w:hAnsi="Times New Roman"/>
          <w:color w:val="000000"/>
          <w:spacing w:val="2"/>
          <w:sz w:val="24"/>
          <w:szCs w:val="24"/>
        </w:rPr>
        <w:t>е</w:t>
      </w:r>
      <w:r w:rsidRPr="006862F4">
        <w:rPr>
          <w:rFonts w:ascii="Times New Roman" w:hAnsi="Times New Roman"/>
          <w:color w:val="000000"/>
          <w:sz w:val="24"/>
          <w:szCs w:val="24"/>
        </w:rPr>
        <w:t>т</w:t>
      </w:r>
      <w:r w:rsidRPr="006862F4">
        <w:rPr>
          <w:rFonts w:ascii="Times New Roman" w:hAnsi="Times New Roman"/>
          <w:color w:val="000000"/>
          <w:spacing w:val="9"/>
          <w:sz w:val="24"/>
          <w:szCs w:val="24"/>
        </w:rPr>
        <w:t xml:space="preserve"> </w:t>
      </w:r>
      <w:r w:rsidRPr="006862F4">
        <w:rPr>
          <w:rFonts w:ascii="Times New Roman" w:hAnsi="Times New Roman"/>
          <w:color w:val="000000"/>
          <w:sz w:val="24"/>
          <w:szCs w:val="24"/>
        </w:rPr>
        <w:t>и</w:t>
      </w:r>
      <w:r w:rsidRPr="006862F4">
        <w:rPr>
          <w:rFonts w:ascii="Times New Roman" w:hAnsi="Times New Roman"/>
          <w:color w:val="000000"/>
          <w:spacing w:val="1"/>
          <w:sz w:val="24"/>
          <w:szCs w:val="24"/>
        </w:rPr>
        <w:t xml:space="preserve"> </w:t>
      </w:r>
      <w:r w:rsidRPr="006862F4">
        <w:rPr>
          <w:rFonts w:ascii="Times New Roman" w:hAnsi="Times New Roman"/>
          <w:color w:val="000000"/>
          <w:spacing w:val="-2"/>
          <w:sz w:val="24"/>
          <w:szCs w:val="24"/>
        </w:rPr>
        <w:t>о</w:t>
      </w:r>
      <w:r w:rsidRPr="006862F4">
        <w:rPr>
          <w:rFonts w:ascii="Times New Roman" w:hAnsi="Times New Roman"/>
          <w:color w:val="000000"/>
          <w:spacing w:val="2"/>
          <w:sz w:val="24"/>
          <w:szCs w:val="24"/>
        </w:rPr>
        <w:t>п</w:t>
      </w:r>
      <w:r w:rsidRPr="006862F4">
        <w:rPr>
          <w:rFonts w:ascii="Times New Roman" w:hAnsi="Times New Roman"/>
          <w:color w:val="000000"/>
          <w:sz w:val="24"/>
          <w:szCs w:val="24"/>
        </w:rPr>
        <w:t>и</w:t>
      </w:r>
      <w:r w:rsidRPr="006862F4">
        <w:rPr>
          <w:rFonts w:ascii="Times New Roman" w:hAnsi="Times New Roman"/>
          <w:color w:val="000000"/>
          <w:spacing w:val="-3"/>
          <w:sz w:val="24"/>
          <w:szCs w:val="24"/>
        </w:rPr>
        <w:t>с</w:t>
      </w:r>
      <w:r w:rsidRPr="006862F4">
        <w:rPr>
          <w:rFonts w:ascii="Times New Roman" w:hAnsi="Times New Roman"/>
          <w:color w:val="000000"/>
          <w:spacing w:val="2"/>
          <w:sz w:val="24"/>
          <w:szCs w:val="24"/>
        </w:rPr>
        <w:t>а</w:t>
      </w:r>
      <w:r w:rsidRPr="006862F4">
        <w:rPr>
          <w:rFonts w:ascii="Times New Roman" w:hAnsi="Times New Roman"/>
          <w:color w:val="000000"/>
          <w:sz w:val="24"/>
          <w:szCs w:val="24"/>
        </w:rPr>
        <w:t>ние</w:t>
      </w:r>
      <w:r w:rsidRPr="006862F4">
        <w:rPr>
          <w:rFonts w:ascii="Times New Roman" w:hAnsi="Times New Roman"/>
          <w:color w:val="000000"/>
          <w:spacing w:val="11"/>
          <w:sz w:val="24"/>
          <w:szCs w:val="24"/>
        </w:rPr>
        <w:t xml:space="preserve"> </w:t>
      </w:r>
      <w:r w:rsidRPr="006862F4">
        <w:rPr>
          <w:rFonts w:ascii="Times New Roman" w:hAnsi="Times New Roman"/>
          <w:color w:val="000000"/>
          <w:sz w:val="24"/>
          <w:szCs w:val="24"/>
        </w:rPr>
        <w:t>на</w:t>
      </w:r>
      <w:r w:rsidRPr="006862F4">
        <w:rPr>
          <w:rFonts w:ascii="Times New Roman" w:hAnsi="Times New Roman"/>
          <w:color w:val="000000"/>
          <w:spacing w:val="2"/>
          <w:sz w:val="24"/>
          <w:szCs w:val="24"/>
        </w:rPr>
        <w:t xml:space="preserve"> </w:t>
      </w:r>
      <w:r w:rsidRPr="006862F4">
        <w:rPr>
          <w:rFonts w:ascii="Times New Roman" w:hAnsi="Times New Roman"/>
          <w:color w:val="000000"/>
          <w:spacing w:val="1"/>
          <w:sz w:val="24"/>
          <w:szCs w:val="24"/>
        </w:rPr>
        <w:t>об</w:t>
      </w:r>
      <w:r w:rsidRPr="006862F4">
        <w:rPr>
          <w:rFonts w:ascii="Times New Roman" w:hAnsi="Times New Roman"/>
          <w:color w:val="000000"/>
          <w:spacing w:val="-2"/>
          <w:sz w:val="24"/>
          <w:szCs w:val="24"/>
        </w:rPr>
        <w:t>щ</w:t>
      </w:r>
      <w:r w:rsidRPr="006862F4">
        <w:rPr>
          <w:rFonts w:ascii="Times New Roman" w:hAnsi="Times New Roman"/>
          <w:color w:val="000000"/>
          <w:spacing w:val="-3"/>
          <w:sz w:val="24"/>
          <w:szCs w:val="24"/>
        </w:rPr>
        <w:t>е</w:t>
      </w:r>
      <w:r w:rsidRPr="006862F4">
        <w:rPr>
          <w:rFonts w:ascii="Times New Roman" w:hAnsi="Times New Roman"/>
          <w:color w:val="000000"/>
          <w:spacing w:val="2"/>
          <w:sz w:val="24"/>
          <w:szCs w:val="24"/>
        </w:rPr>
        <w:t>с</w:t>
      </w:r>
      <w:r w:rsidRPr="006862F4">
        <w:rPr>
          <w:rFonts w:ascii="Times New Roman" w:hAnsi="Times New Roman"/>
          <w:color w:val="000000"/>
          <w:spacing w:val="-1"/>
          <w:sz w:val="24"/>
          <w:szCs w:val="24"/>
        </w:rPr>
        <w:t>т</w:t>
      </w:r>
      <w:r w:rsidRPr="006862F4">
        <w:rPr>
          <w:rFonts w:ascii="Times New Roman" w:hAnsi="Times New Roman"/>
          <w:color w:val="000000"/>
          <w:sz w:val="24"/>
          <w:szCs w:val="24"/>
        </w:rPr>
        <w:t>в</w:t>
      </w:r>
      <w:r w:rsidRPr="006862F4">
        <w:rPr>
          <w:rFonts w:ascii="Times New Roman" w:hAnsi="Times New Roman"/>
          <w:color w:val="000000"/>
          <w:spacing w:val="2"/>
          <w:sz w:val="24"/>
          <w:szCs w:val="24"/>
        </w:rPr>
        <w:t>е</w:t>
      </w:r>
      <w:r w:rsidRPr="006862F4">
        <w:rPr>
          <w:rFonts w:ascii="Times New Roman" w:hAnsi="Times New Roman"/>
          <w:color w:val="000000"/>
          <w:spacing w:val="-3"/>
          <w:sz w:val="24"/>
          <w:szCs w:val="24"/>
        </w:rPr>
        <w:t>н</w:t>
      </w:r>
      <w:r w:rsidRPr="006862F4">
        <w:rPr>
          <w:rFonts w:ascii="Times New Roman" w:hAnsi="Times New Roman"/>
          <w:color w:val="000000"/>
          <w:spacing w:val="2"/>
          <w:sz w:val="24"/>
          <w:szCs w:val="24"/>
        </w:rPr>
        <w:t>а</w:t>
      </w:r>
      <w:r w:rsidRPr="006862F4">
        <w:rPr>
          <w:rFonts w:ascii="Times New Roman" w:hAnsi="Times New Roman"/>
          <w:color w:val="000000"/>
          <w:spacing w:val="-1"/>
          <w:sz w:val="24"/>
          <w:szCs w:val="24"/>
        </w:rPr>
        <w:t>т</w:t>
      </w:r>
      <w:r w:rsidRPr="006862F4">
        <w:rPr>
          <w:rFonts w:ascii="Times New Roman" w:hAnsi="Times New Roman"/>
          <w:color w:val="000000"/>
          <w:sz w:val="24"/>
          <w:szCs w:val="24"/>
        </w:rPr>
        <w:t>а</w:t>
      </w:r>
      <w:r w:rsidRPr="006862F4">
        <w:rPr>
          <w:rFonts w:ascii="Times New Roman" w:hAnsi="Times New Roman"/>
          <w:color w:val="000000"/>
          <w:spacing w:val="13"/>
          <w:sz w:val="24"/>
          <w:szCs w:val="24"/>
        </w:rPr>
        <w:t xml:space="preserve"> </w:t>
      </w:r>
      <w:r w:rsidRPr="006862F4">
        <w:rPr>
          <w:rFonts w:ascii="Times New Roman" w:hAnsi="Times New Roman"/>
          <w:color w:val="000000"/>
          <w:w w:val="101"/>
          <w:sz w:val="24"/>
          <w:szCs w:val="24"/>
        </w:rPr>
        <w:t>п</w:t>
      </w:r>
      <w:r w:rsidRPr="006862F4">
        <w:rPr>
          <w:rFonts w:ascii="Times New Roman" w:hAnsi="Times New Roman"/>
          <w:color w:val="000000"/>
          <w:spacing w:val="-2"/>
          <w:w w:val="101"/>
          <w:sz w:val="24"/>
          <w:szCs w:val="24"/>
        </w:rPr>
        <w:t>о</w:t>
      </w:r>
      <w:r w:rsidRPr="006862F4">
        <w:rPr>
          <w:rFonts w:ascii="Times New Roman" w:hAnsi="Times New Roman"/>
          <w:color w:val="000000"/>
          <w:spacing w:val="3"/>
          <w:w w:val="101"/>
          <w:sz w:val="24"/>
          <w:szCs w:val="24"/>
        </w:rPr>
        <w:t>р</w:t>
      </w:r>
      <w:r w:rsidRPr="006862F4">
        <w:rPr>
          <w:rFonts w:ascii="Times New Roman" w:hAnsi="Times New Roman"/>
          <w:color w:val="000000"/>
          <w:spacing w:val="-3"/>
          <w:w w:val="101"/>
          <w:sz w:val="24"/>
          <w:szCs w:val="24"/>
        </w:rPr>
        <w:t>ъ</w:t>
      </w:r>
      <w:r w:rsidRPr="006862F4">
        <w:rPr>
          <w:rFonts w:ascii="Times New Roman" w:hAnsi="Times New Roman"/>
          <w:color w:val="000000"/>
          <w:spacing w:val="3"/>
          <w:w w:val="101"/>
          <w:sz w:val="24"/>
          <w:szCs w:val="24"/>
        </w:rPr>
        <w:t>ч</w:t>
      </w:r>
      <w:r w:rsidRPr="006862F4">
        <w:rPr>
          <w:rFonts w:ascii="Times New Roman" w:hAnsi="Times New Roman"/>
          <w:color w:val="000000"/>
          <w:spacing w:val="-3"/>
          <w:w w:val="101"/>
          <w:sz w:val="24"/>
          <w:szCs w:val="24"/>
        </w:rPr>
        <w:t>к</w:t>
      </w:r>
      <w:r w:rsidRPr="006862F4">
        <w:rPr>
          <w:rFonts w:ascii="Times New Roman" w:hAnsi="Times New Roman"/>
          <w:color w:val="000000"/>
          <w:w w:val="101"/>
          <w:sz w:val="24"/>
          <w:szCs w:val="24"/>
        </w:rPr>
        <w:t>а;</w:t>
      </w:r>
    </w:p>
    <w:p w14:paraId="6CC45F28"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6862F4">
        <w:rPr>
          <w:rFonts w:ascii="Times New Roman" w:hAnsi="Times New Roman"/>
          <w:color w:val="000000"/>
          <w:spacing w:val="1"/>
          <w:sz w:val="24"/>
          <w:szCs w:val="24"/>
        </w:rPr>
        <w:t>3</w:t>
      </w:r>
      <w:r w:rsidRPr="006862F4">
        <w:rPr>
          <w:rFonts w:ascii="Times New Roman" w:hAnsi="Times New Roman"/>
          <w:color w:val="000000"/>
          <w:sz w:val="24"/>
          <w:szCs w:val="24"/>
        </w:rPr>
        <w:t>.</w:t>
      </w:r>
      <w:r w:rsidRPr="006862F4">
        <w:rPr>
          <w:rFonts w:ascii="Times New Roman" w:hAnsi="Times New Roman"/>
          <w:color w:val="000000"/>
          <w:spacing w:val="1"/>
          <w:sz w:val="24"/>
          <w:szCs w:val="24"/>
        </w:rPr>
        <w:t xml:space="preserve"> </w:t>
      </w:r>
      <w:r w:rsidRPr="006862F4">
        <w:rPr>
          <w:rFonts w:ascii="Times New Roman" w:hAnsi="Times New Roman"/>
          <w:color w:val="000000"/>
          <w:spacing w:val="3"/>
          <w:sz w:val="24"/>
          <w:szCs w:val="24"/>
        </w:rPr>
        <w:t>К</w:t>
      </w:r>
      <w:r w:rsidRPr="006862F4">
        <w:rPr>
          <w:rFonts w:ascii="Times New Roman" w:hAnsi="Times New Roman"/>
          <w:color w:val="000000"/>
          <w:spacing w:val="-1"/>
          <w:sz w:val="24"/>
          <w:szCs w:val="24"/>
        </w:rPr>
        <w:t>р</w:t>
      </w:r>
      <w:r w:rsidRPr="006862F4">
        <w:rPr>
          <w:rFonts w:ascii="Times New Roman" w:hAnsi="Times New Roman"/>
          <w:color w:val="000000"/>
          <w:sz w:val="24"/>
          <w:szCs w:val="24"/>
        </w:rPr>
        <w:t>а</w:t>
      </w:r>
      <w:r w:rsidRPr="006862F4">
        <w:rPr>
          <w:rFonts w:ascii="Times New Roman" w:hAnsi="Times New Roman"/>
          <w:color w:val="000000"/>
          <w:spacing w:val="-1"/>
          <w:sz w:val="24"/>
          <w:szCs w:val="24"/>
        </w:rPr>
        <w:t>тк</w:t>
      </w:r>
      <w:r w:rsidRPr="006862F4">
        <w:rPr>
          <w:rFonts w:ascii="Times New Roman" w:hAnsi="Times New Roman"/>
          <w:color w:val="000000"/>
          <w:sz w:val="24"/>
          <w:szCs w:val="24"/>
        </w:rPr>
        <w:t>о</w:t>
      </w:r>
      <w:r w:rsidRPr="006862F4">
        <w:rPr>
          <w:rFonts w:ascii="Times New Roman" w:hAnsi="Times New Roman"/>
          <w:color w:val="000000"/>
          <w:spacing w:val="8"/>
          <w:sz w:val="24"/>
          <w:szCs w:val="24"/>
        </w:rPr>
        <w:t xml:space="preserve"> </w:t>
      </w:r>
      <w:r w:rsidRPr="006862F4">
        <w:rPr>
          <w:rFonts w:ascii="Times New Roman" w:hAnsi="Times New Roman"/>
          <w:color w:val="000000"/>
          <w:spacing w:val="1"/>
          <w:sz w:val="24"/>
          <w:szCs w:val="24"/>
        </w:rPr>
        <w:t>о</w:t>
      </w:r>
      <w:r w:rsidRPr="006862F4">
        <w:rPr>
          <w:rFonts w:ascii="Times New Roman" w:hAnsi="Times New Roman"/>
          <w:color w:val="000000"/>
          <w:sz w:val="24"/>
          <w:szCs w:val="24"/>
        </w:rPr>
        <w:t>пис</w:t>
      </w:r>
      <w:r w:rsidRPr="006862F4">
        <w:rPr>
          <w:rFonts w:ascii="Times New Roman" w:hAnsi="Times New Roman"/>
          <w:color w:val="000000"/>
          <w:spacing w:val="2"/>
          <w:sz w:val="24"/>
          <w:szCs w:val="24"/>
        </w:rPr>
        <w:t>а</w:t>
      </w:r>
      <w:r w:rsidRPr="006862F4">
        <w:rPr>
          <w:rFonts w:ascii="Times New Roman" w:hAnsi="Times New Roman"/>
          <w:color w:val="000000"/>
          <w:sz w:val="24"/>
          <w:szCs w:val="24"/>
        </w:rPr>
        <w:t>ние</w:t>
      </w:r>
      <w:r w:rsidRPr="006862F4">
        <w:rPr>
          <w:rFonts w:ascii="Times New Roman" w:hAnsi="Times New Roman"/>
          <w:color w:val="000000"/>
          <w:spacing w:val="9"/>
          <w:sz w:val="24"/>
          <w:szCs w:val="24"/>
        </w:rPr>
        <w:t xml:space="preserve"> </w:t>
      </w:r>
      <w:r w:rsidRPr="006862F4">
        <w:rPr>
          <w:rFonts w:ascii="Times New Roman" w:hAnsi="Times New Roman"/>
          <w:color w:val="000000"/>
          <w:spacing w:val="2"/>
          <w:sz w:val="24"/>
          <w:szCs w:val="24"/>
        </w:rPr>
        <w:t>н</w:t>
      </w:r>
      <w:r w:rsidRPr="006862F4">
        <w:rPr>
          <w:rFonts w:ascii="Times New Roman" w:hAnsi="Times New Roman"/>
          <w:color w:val="000000"/>
          <w:sz w:val="24"/>
          <w:szCs w:val="24"/>
        </w:rPr>
        <w:t>а</w:t>
      </w:r>
      <w:r w:rsidRPr="006862F4">
        <w:rPr>
          <w:rFonts w:ascii="Times New Roman" w:hAnsi="Times New Roman"/>
          <w:color w:val="000000"/>
          <w:spacing w:val="4"/>
          <w:sz w:val="24"/>
          <w:szCs w:val="24"/>
        </w:rPr>
        <w:t xml:space="preserve"> </w:t>
      </w:r>
      <w:r w:rsidRPr="006862F4">
        <w:rPr>
          <w:rFonts w:ascii="Times New Roman" w:hAnsi="Times New Roman"/>
          <w:color w:val="000000"/>
          <w:spacing w:val="-1"/>
          <w:sz w:val="24"/>
          <w:szCs w:val="24"/>
        </w:rPr>
        <w:t>д</w:t>
      </w:r>
      <w:r w:rsidRPr="006862F4">
        <w:rPr>
          <w:rFonts w:ascii="Times New Roman" w:hAnsi="Times New Roman"/>
          <w:color w:val="000000"/>
          <w:spacing w:val="2"/>
          <w:sz w:val="24"/>
          <w:szCs w:val="24"/>
        </w:rPr>
        <w:t>е</w:t>
      </w:r>
      <w:r w:rsidRPr="006862F4">
        <w:rPr>
          <w:rFonts w:ascii="Times New Roman" w:hAnsi="Times New Roman"/>
          <w:color w:val="000000"/>
          <w:spacing w:val="-3"/>
          <w:sz w:val="24"/>
          <w:szCs w:val="24"/>
        </w:rPr>
        <w:t>й</w:t>
      </w:r>
      <w:r w:rsidRPr="006862F4">
        <w:rPr>
          <w:rFonts w:ascii="Times New Roman" w:hAnsi="Times New Roman"/>
          <w:color w:val="000000"/>
          <w:sz w:val="24"/>
          <w:szCs w:val="24"/>
        </w:rPr>
        <w:t>н</w:t>
      </w:r>
      <w:r w:rsidRPr="006862F4">
        <w:rPr>
          <w:rFonts w:ascii="Times New Roman" w:hAnsi="Times New Roman"/>
          <w:color w:val="000000"/>
          <w:spacing w:val="1"/>
          <w:sz w:val="24"/>
          <w:szCs w:val="24"/>
        </w:rPr>
        <w:t>о</w:t>
      </w:r>
      <w:r w:rsidRPr="006862F4">
        <w:rPr>
          <w:rFonts w:ascii="Times New Roman" w:hAnsi="Times New Roman"/>
          <w:color w:val="000000"/>
          <w:sz w:val="24"/>
          <w:szCs w:val="24"/>
        </w:rPr>
        <w:t>с</w:t>
      </w:r>
      <w:r w:rsidRPr="006862F4">
        <w:rPr>
          <w:rFonts w:ascii="Times New Roman" w:hAnsi="Times New Roman"/>
          <w:color w:val="000000"/>
          <w:spacing w:val="1"/>
          <w:sz w:val="24"/>
          <w:szCs w:val="24"/>
        </w:rPr>
        <w:t>т</w:t>
      </w:r>
      <w:r w:rsidRPr="006862F4">
        <w:rPr>
          <w:rFonts w:ascii="Times New Roman" w:hAnsi="Times New Roman"/>
          <w:color w:val="000000"/>
          <w:spacing w:val="2"/>
          <w:sz w:val="24"/>
          <w:szCs w:val="24"/>
        </w:rPr>
        <w:t>и</w:t>
      </w:r>
      <w:r w:rsidRPr="006862F4">
        <w:rPr>
          <w:rFonts w:ascii="Times New Roman" w:hAnsi="Times New Roman"/>
          <w:color w:val="000000"/>
          <w:spacing w:val="-4"/>
          <w:sz w:val="24"/>
          <w:szCs w:val="24"/>
        </w:rPr>
        <w:t>т</w:t>
      </w:r>
      <w:r w:rsidRPr="006862F4">
        <w:rPr>
          <w:rFonts w:ascii="Times New Roman" w:hAnsi="Times New Roman"/>
          <w:color w:val="000000"/>
          <w:sz w:val="24"/>
          <w:szCs w:val="24"/>
        </w:rPr>
        <w:t>е</w:t>
      </w:r>
      <w:r w:rsidRPr="006862F4">
        <w:rPr>
          <w:rFonts w:ascii="Times New Roman" w:hAnsi="Times New Roman"/>
          <w:color w:val="000000"/>
          <w:spacing w:val="13"/>
          <w:sz w:val="24"/>
          <w:szCs w:val="24"/>
        </w:rPr>
        <w:t xml:space="preserve"> </w:t>
      </w:r>
      <w:r w:rsidRPr="006862F4">
        <w:rPr>
          <w:rFonts w:ascii="Times New Roman" w:hAnsi="Times New Roman"/>
          <w:color w:val="000000"/>
          <w:sz w:val="24"/>
          <w:szCs w:val="24"/>
        </w:rPr>
        <w:t>в</w:t>
      </w:r>
      <w:r w:rsidRPr="006862F4">
        <w:rPr>
          <w:rFonts w:ascii="Times New Roman" w:hAnsi="Times New Roman"/>
          <w:color w:val="000000"/>
          <w:spacing w:val="1"/>
          <w:sz w:val="24"/>
          <w:szCs w:val="24"/>
        </w:rPr>
        <w:t xml:space="preserve"> о</w:t>
      </w:r>
      <w:r w:rsidRPr="006862F4">
        <w:rPr>
          <w:rFonts w:ascii="Times New Roman" w:hAnsi="Times New Roman"/>
          <w:color w:val="000000"/>
          <w:spacing w:val="-1"/>
          <w:sz w:val="24"/>
          <w:szCs w:val="24"/>
        </w:rPr>
        <w:t>б</w:t>
      </w:r>
      <w:r w:rsidRPr="006862F4">
        <w:rPr>
          <w:rFonts w:ascii="Times New Roman" w:hAnsi="Times New Roman"/>
          <w:color w:val="000000"/>
          <w:spacing w:val="3"/>
          <w:sz w:val="24"/>
          <w:szCs w:val="24"/>
        </w:rPr>
        <w:t>х</w:t>
      </w:r>
      <w:r w:rsidRPr="006862F4">
        <w:rPr>
          <w:rFonts w:ascii="Times New Roman" w:hAnsi="Times New Roman"/>
          <w:color w:val="000000"/>
          <w:spacing w:val="-2"/>
          <w:sz w:val="24"/>
          <w:szCs w:val="24"/>
        </w:rPr>
        <w:t>в</w:t>
      </w:r>
      <w:r w:rsidRPr="006862F4">
        <w:rPr>
          <w:rFonts w:ascii="Times New Roman" w:hAnsi="Times New Roman"/>
          <w:color w:val="000000"/>
          <w:sz w:val="24"/>
          <w:szCs w:val="24"/>
        </w:rPr>
        <w:t>а</w:t>
      </w:r>
      <w:r w:rsidRPr="006862F4">
        <w:rPr>
          <w:rFonts w:ascii="Times New Roman" w:hAnsi="Times New Roman"/>
          <w:color w:val="000000"/>
          <w:spacing w:val="1"/>
          <w:sz w:val="24"/>
          <w:szCs w:val="24"/>
        </w:rPr>
        <w:t>т</w:t>
      </w:r>
      <w:r w:rsidRPr="006862F4">
        <w:rPr>
          <w:rFonts w:ascii="Times New Roman" w:hAnsi="Times New Roman"/>
          <w:color w:val="000000"/>
          <w:sz w:val="24"/>
          <w:szCs w:val="24"/>
        </w:rPr>
        <w:t>а</w:t>
      </w:r>
      <w:r w:rsidRPr="006862F4">
        <w:rPr>
          <w:rFonts w:ascii="Times New Roman" w:hAnsi="Times New Roman"/>
          <w:color w:val="000000"/>
          <w:spacing w:val="8"/>
          <w:sz w:val="24"/>
          <w:szCs w:val="24"/>
        </w:rPr>
        <w:t xml:space="preserve"> </w:t>
      </w:r>
      <w:r w:rsidRPr="006862F4">
        <w:rPr>
          <w:rFonts w:ascii="Times New Roman" w:hAnsi="Times New Roman"/>
          <w:color w:val="000000"/>
          <w:spacing w:val="2"/>
          <w:sz w:val="24"/>
          <w:szCs w:val="24"/>
        </w:rPr>
        <w:t>н</w:t>
      </w:r>
      <w:r w:rsidRPr="006862F4">
        <w:rPr>
          <w:rFonts w:ascii="Times New Roman" w:hAnsi="Times New Roman"/>
          <w:color w:val="000000"/>
          <w:sz w:val="24"/>
          <w:szCs w:val="24"/>
        </w:rPr>
        <w:t>а</w:t>
      </w:r>
      <w:r w:rsidRPr="006862F4">
        <w:rPr>
          <w:rFonts w:ascii="Times New Roman" w:hAnsi="Times New Roman"/>
          <w:color w:val="000000"/>
          <w:spacing w:val="2"/>
          <w:sz w:val="24"/>
          <w:szCs w:val="24"/>
        </w:rPr>
        <w:t xml:space="preserve"> </w:t>
      </w:r>
      <w:r w:rsidRPr="006862F4">
        <w:rPr>
          <w:rFonts w:ascii="Times New Roman" w:hAnsi="Times New Roman"/>
          <w:color w:val="000000"/>
          <w:spacing w:val="-3"/>
          <w:w w:val="101"/>
          <w:sz w:val="24"/>
          <w:szCs w:val="24"/>
        </w:rPr>
        <w:t>п</w:t>
      </w:r>
      <w:r w:rsidRPr="006862F4">
        <w:rPr>
          <w:rFonts w:ascii="Times New Roman" w:hAnsi="Times New Roman"/>
          <w:color w:val="000000"/>
          <w:spacing w:val="1"/>
          <w:w w:val="101"/>
          <w:sz w:val="24"/>
          <w:szCs w:val="24"/>
        </w:rPr>
        <w:t>о</w:t>
      </w:r>
      <w:r w:rsidRPr="006862F4">
        <w:rPr>
          <w:rFonts w:ascii="Times New Roman" w:hAnsi="Times New Roman"/>
          <w:color w:val="000000"/>
          <w:spacing w:val="3"/>
          <w:w w:val="101"/>
          <w:sz w:val="24"/>
          <w:szCs w:val="24"/>
        </w:rPr>
        <w:t>р</w:t>
      </w:r>
      <w:r w:rsidRPr="006862F4">
        <w:rPr>
          <w:rFonts w:ascii="Times New Roman" w:hAnsi="Times New Roman"/>
          <w:color w:val="000000"/>
          <w:spacing w:val="-3"/>
          <w:w w:val="101"/>
          <w:sz w:val="24"/>
          <w:szCs w:val="24"/>
        </w:rPr>
        <w:t>ъ</w:t>
      </w:r>
      <w:r w:rsidRPr="006862F4">
        <w:rPr>
          <w:rFonts w:ascii="Times New Roman" w:hAnsi="Times New Roman"/>
          <w:color w:val="000000"/>
          <w:spacing w:val="3"/>
          <w:w w:val="101"/>
          <w:sz w:val="24"/>
          <w:szCs w:val="24"/>
        </w:rPr>
        <w:t>ч</w:t>
      </w:r>
      <w:r w:rsidRPr="006862F4">
        <w:rPr>
          <w:rFonts w:ascii="Times New Roman" w:hAnsi="Times New Roman"/>
          <w:color w:val="000000"/>
          <w:spacing w:val="-1"/>
          <w:w w:val="101"/>
          <w:sz w:val="24"/>
          <w:szCs w:val="24"/>
        </w:rPr>
        <w:t>к</w:t>
      </w:r>
      <w:r w:rsidRPr="006862F4">
        <w:rPr>
          <w:rFonts w:ascii="Times New Roman" w:hAnsi="Times New Roman"/>
          <w:color w:val="000000"/>
          <w:spacing w:val="2"/>
          <w:w w:val="101"/>
          <w:sz w:val="24"/>
          <w:szCs w:val="24"/>
        </w:rPr>
        <w:t>а</w:t>
      </w:r>
      <w:r w:rsidRPr="006862F4">
        <w:rPr>
          <w:rFonts w:ascii="Times New Roman" w:hAnsi="Times New Roman"/>
          <w:color w:val="000000"/>
          <w:spacing w:val="-4"/>
          <w:w w:val="101"/>
          <w:sz w:val="24"/>
          <w:szCs w:val="24"/>
        </w:rPr>
        <w:t>т</w:t>
      </w:r>
      <w:r w:rsidRPr="006862F4">
        <w:rPr>
          <w:rFonts w:ascii="Times New Roman" w:hAnsi="Times New Roman"/>
          <w:color w:val="000000"/>
          <w:w w:val="101"/>
          <w:sz w:val="24"/>
          <w:szCs w:val="24"/>
        </w:rPr>
        <w:t>а;</w:t>
      </w:r>
    </w:p>
    <w:p w14:paraId="44836736"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6862F4">
        <w:rPr>
          <w:rFonts w:ascii="Times New Roman" w:hAnsi="Times New Roman"/>
          <w:color w:val="000000"/>
          <w:spacing w:val="1"/>
          <w:sz w:val="24"/>
          <w:szCs w:val="24"/>
        </w:rPr>
        <w:t>4</w:t>
      </w:r>
      <w:r w:rsidRPr="006862F4">
        <w:rPr>
          <w:rFonts w:ascii="Times New Roman" w:hAnsi="Times New Roman"/>
          <w:color w:val="000000"/>
          <w:sz w:val="24"/>
          <w:szCs w:val="24"/>
        </w:rPr>
        <w:t>.</w:t>
      </w:r>
      <w:r w:rsidRPr="006862F4">
        <w:rPr>
          <w:rFonts w:ascii="Times New Roman" w:hAnsi="Times New Roman"/>
          <w:color w:val="000000"/>
          <w:spacing w:val="1"/>
          <w:sz w:val="24"/>
          <w:szCs w:val="24"/>
        </w:rPr>
        <w:t xml:space="preserve"> </w:t>
      </w:r>
      <w:r w:rsidRPr="006862F4">
        <w:rPr>
          <w:rFonts w:ascii="Times New Roman" w:hAnsi="Times New Roman"/>
          <w:color w:val="000000"/>
          <w:spacing w:val="3"/>
          <w:sz w:val="24"/>
          <w:szCs w:val="24"/>
        </w:rPr>
        <w:t>С</w:t>
      </w:r>
      <w:r w:rsidRPr="006862F4">
        <w:rPr>
          <w:rFonts w:ascii="Times New Roman" w:hAnsi="Times New Roman"/>
          <w:color w:val="000000"/>
          <w:spacing w:val="-1"/>
          <w:sz w:val="24"/>
          <w:szCs w:val="24"/>
        </w:rPr>
        <w:t>р</w:t>
      </w:r>
      <w:r w:rsidRPr="006862F4">
        <w:rPr>
          <w:rFonts w:ascii="Times New Roman" w:hAnsi="Times New Roman"/>
          <w:color w:val="000000"/>
          <w:spacing w:val="1"/>
          <w:sz w:val="24"/>
          <w:szCs w:val="24"/>
        </w:rPr>
        <w:t>о</w:t>
      </w:r>
      <w:r w:rsidRPr="006862F4">
        <w:rPr>
          <w:rFonts w:ascii="Times New Roman" w:hAnsi="Times New Roman"/>
          <w:color w:val="000000"/>
          <w:sz w:val="24"/>
          <w:szCs w:val="24"/>
        </w:rPr>
        <w:t>к</w:t>
      </w:r>
      <w:r w:rsidRPr="006862F4">
        <w:rPr>
          <w:rFonts w:ascii="Times New Roman" w:hAnsi="Times New Roman"/>
          <w:color w:val="000000"/>
          <w:spacing w:val="5"/>
          <w:sz w:val="24"/>
          <w:szCs w:val="24"/>
        </w:rPr>
        <w:t xml:space="preserve"> </w:t>
      </w:r>
      <w:r w:rsidRPr="006862F4">
        <w:rPr>
          <w:rFonts w:ascii="Times New Roman" w:hAnsi="Times New Roman"/>
          <w:color w:val="000000"/>
          <w:sz w:val="24"/>
          <w:szCs w:val="24"/>
        </w:rPr>
        <w:t>и</w:t>
      </w:r>
      <w:r w:rsidRPr="006862F4">
        <w:rPr>
          <w:rFonts w:ascii="Times New Roman" w:hAnsi="Times New Roman"/>
          <w:color w:val="000000"/>
          <w:spacing w:val="1"/>
          <w:sz w:val="24"/>
          <w:szCs w:val="24"/>
        </w:rPr>
        <w:t xml:space="preserve"> </w:t>
      </w:r>
      <w:r w:rsidRPr="006862F4">
        <w:rPr>
          <w:rFonts w:ascii="Times New Roman" w:hAnsi="Times New Roman"/>
          <w:color w:val="000000"/>
          <w:spacing w:val="-1"/>
          <w:sz w:val="24"/>
          <w:szCs w:val="24"/>
        </w:rPr>
        <w:t>м</w:t>
      </w:r>
      <w:r w:rsidRPr="006862F4">
        <w:rPr>
          <w:rFonts w:ascii="Times New Roman" w:hAnsi="Times New Roman"/>
          <w:color w:val="000000"/>
          <w:spacing w:val="1"/>
          <w:sz w:val="24"/>
          <w:szCs w:val="24"/>
        </w:rPr>
        <w:t>я</w:t>
      </w:r>
      <w:r w:rsidRPr="006862F4">
        <w:rPr>
          <w:rFonts w:ascii="Times New Roman" w:hAnsi="Times New Roman"/>
          <w:color w:val="000000"/>
          <w:sz w:val="24"/>
          <w:szCs w:val="24"/>
        </w:rPr>
        <w:t>с</w:t>
      </w:r>
      <w:r w:rsidRPr="006862F4">
        <w:rPr>
          <w:rFonts w:ascii="Times New Roman" w:hAnsi="Times New Roman"/>
          <w:color w:val="000000"/>
          <w:spacing w:val="-1"/>
          <w:sz w:val="24"/>
          <w:szCs w:val="24"/>
        </w:rPr>
        <w:t>т</w:t>
      </w:r>
      <w:r w:rsidRPr="006862F4">
        <w:rPr>
          <w:rFonts w:ascii="Times New Roman" w:hAnsi="Times New Roman"/>
          <w:color w:val="000000"/>
          <w:sz w:val="24"/>
          <w:szCs w:val="24"/>
        </w:rPr>
        <w:t>о</w:t>
      </w:r>
      <w:r w:rsidRPr="006862F4">
        <w:rPr>
          <w:rFonts w:ascii="Times New Roman" w:hAnsi="Times New Roman"/>
          <w:color w:val="000000"/>
          <w:spacing w:val="7"/>
          <w:sz w:val="24"/>
          <w:szCs w:val="24"/>
        </w:rPr>
        <w:t xml:space="preserve"> </w:t>
      </w:r>
      <w:r w:rsidRPr="006862F4">
        <w:rPr>
          <w:rFonts w:ascii="Times New Roman" w:hAnsi="Times New Roman"/>
          <w:color w:val="000000"/>
          <w:spacing w:val="1"/>
          <w:sz w:val="24"/>
          <w:szCs w:val="24"/>
        </w:rPr>
        <w:t>з</w:t>
      </w:r>
      <w:r w:rsidRPr="006862F4">
        <w:rPr>
          <w:rFonts w:ascii="Times New Roman" w:hAnsi="Times New Roman"/>
          <w:color w:val="000000"/>
          <w:sz w:val="24"/>
          <w:szCs w:val="24"/>
        </w:rPr>
        <w:t>а</w:t>
      </w:r>
      <w:r w:rsidRPr="006862F4">
        <w:rPr>
          <w:rFonts w:ascii="Times New Roman" w:hAnsi="Times New Roman"/>
          <w:color w:val="000000"/>
          <w:spacing w:val="4"/>
          <w:sz w:val="24"/>
          <w:szCs w:val="24"/>
        </w:rPr>
        <w:t xml:space="preserve"> </w:t>
      </w:r>
      <w:r w:rsidRPr="006862F4">
        <w:rPr>
          <w:rFonts w:ascii="Times New Roman" w:hAnsi="Times New Roman"/>
          <w:color w:val="000000"/>
          <w:spacing w:val="-3"/>
          <w:sz w:val="24"/>
          <w:szCs w:val="24"/>
        </w:rPr>
        <w:t>и</w:t>
      </w:r>
      <w:r w:rsidRPr="006862F4">
        <w:rPr>
          <w:rFonts w:ascii="Times New Roman" w:hAnsi="Times New Roman"/>
          <w:color w:val="000000"/>
          <w:spacing w:val="-1"/>
          <w:sz w:val="24"/>
          <w:szCs w:val="24"/>
        </w:rPr>
        <w:t>з</w:t>
      </w:r>
      <w:r w:rsidRPr="006862F4">
        <w:rPr>
          <w:rFonts w:ascii="Times New Roman" w:hAnsi="Times New Roman"/>
          <w:color w:val="000000"/>
          <w:sz w:val="24"/>
          <w:szCs w:val="24"/>
        </w:rPr>
        <w:t>п</w:t>
      </w:r>
      <w:r w:rsidRPr="006862F4">
        <w:rPr>
          <w:rFonts w:ascii="Times New Roman" w:hAnsi="Times New Roman"/>
          <w:color w:val="000000"/>
          <w:spacing w:val="-1"/>
          <w:sz w:val="24"/>
          <w:szCs w:val="24"/>
        </w:rPr>
        <w:t>ъл</w:t>
      </w:r>
      <w:r w:rsidRPr="006862F4">
        <w:rPr>
          <w:rFonts w:ascii="Times New Roman" w:hAnsi="Times New Roman"/>
          <w:color w:val="000000"/>
          <w:spacing w:val="2"/>
          <w:sz w:val="24"/>
          <w:szCs w:val="24"/>
        </w:rPr>
        <w:t>н</w:t>
      </w:r>
      <w:r w:rsidRPr="006862F4">
        <w:rPr>
          <w:rFonts w:ascii="Times New Roman" w:hAnsi="Times New Roman"/>
          <w:color w:val="000000"/>
          <w:sz w:val="24"/>
          <w:szCs w:val="24"/>
        </w:rPr>
        <w:t>е</w:t>
      </w:r>
      <w:r w:rsidRPr="006862F4">
        <w:rPr>
          <w:rFonts w:ascii="Times New Roman" w:hAnsi="Times New Roman"/>
          <w:color w:val="000000"/>
          <w:spacing w:val="-3"/>
          <w:sz w:val="24"/>
          <w:szCs w:val="24"/>
        </w:rPr>
        <w:t>н</w:t>
      </w:r>
      <w:r w:rsidRPr="006862F4">
        <w:rPr>
          <w:rFonts w:ascii="Times New Roman" w:hAnsi="Times New Roman"/>
          <w:color w:val="000000"/>
          <w:sz w:val="24"/>
          <w:szCs w:val="24"/>
        </w:rPr>
        <w:t>ие</w:t>
      </w:r>
      <w:r w:rsidRPr="006862F4">
        <w:rPr>
          <w:rFonts w:ascii="Times New Roman" w:hAnsi="Times New Roman"/>
          <w:color w:val="000000"/>
          <w:spacing w:val="13"/>
          <w:sz w:val="24"/>
          <w:szCs w:val="24"/>
        </w:rPr>
        <w:t xml:space="preserve"> </w:t>
      </w:r>
      <w:r w:rsidRPr="006862F4">
        <w:rPr>
          <w:rFonts w:ascii="Times New Roman" w:hAnsi="Times New Roman"/>
          <w:color w:val="000000"/>
          <w:spacing w:val="-3"/>
          <w:sz w:val="24"/>
          <w:szCs w:val="24"/>
        </w:rPr>
        <w:t>н</w:t>
      </w:r>
      <w:r w:rsidRPr="006862F4">
        <w:rPr>
          <w:rFonts w:ascii="Times New Roman" w:hAnsi="Times New Roman"/>
          <w:color w:val="000000"/>
          <w:sz w:val="24"/>
          <w:szCs w:val="24"/>
        </w:rPr>
        <w:t>а</w:t>
      </w:r>
      <w:r w:rsidRPr="006862F4">
        <w:rPr>
          <w:rFonts w:ascii="Times New Roman" w:hAnsi="Times New Roman"/>
          <w:color w:val="000000"/>
          <w:spacing w:val="6"/>
          <w:sz w:val="24"/>
          <w:szCs w:val="24"/>
        </w:rPr>
        <w:t xml:space="preserve"> </w:t>
      </w:r>
      <w:r w:rsidRPr="006862F4">
        <w:rPr>
          <w:rFonts w:ascii="Times New Roman" w:hAnsi="Times New Roman"/>
          <w:color w:val="000000"/>
          <w:spacing w:val="-3"/>
          <w:w w:val="101"/>
          <w:sz w:val="24"/>
          <w:szCs w:val="24"/>
        </w:rPr>
        <w:t>п</w:t>
      </w:r>
      <w:r w:rsidRPr="006862F4">
        <w:rPr>
          <w:rFonts w:ascii="Times New Roman" w:hAnsi="Times New Roman"/>
          <w:color w:val="000000"/>
          <w:spacing w:val="1"/>
          <w:w w:val="101"/>
          <w:sz w:val="24"/>
          <w:szCs w:val="24"/>
        </w:rPr>
        <w:t>о</w:t>
      </w:r>
      <w:r w:rsidRPr="006862F4">
        <w:rPr>
          <w:rFonts w:ascii="Times New Roman" w:hAnsi="Times New Roman"/>
          <w:color w:val="000000"/>
          <w:spacing w:val="-2"/>
          <w:w w:val="101"/>
          <w:sz w:val="24"/>
          <w:szCs w:val="24"/>
        </w:rPr>
        <w:t>р</w:t>
      </w:r>
      <w:r w:rsidRPr="006862F4">
        <w:rPr>
          <w:rFonts w:ascii="Times New Roman" w:hAnsi="Times New Roman"/>
          <w:color w:val="000000"/>
          <w:spacing w:val="-1"/>
          <w:w w:val="101"/>
          <w:sz w:val="24"/>
          <w:szCs w:val="24"/>
        </w:rPr>
        <w:t>ъ</w:t>
      </w:r>
      <w:r w:rsidRPr="006862F4">
        <w:rPr>
          <w:rFonts w:ascii="Times New Roman" w:hAnsi="Times New Roman"/>
          <w:color w:val="000000"/>
          <w:spacing w:val="3"/>
          <w:w w:val="101"/>
          <w:sz w:val="24"/>
          <w:szCs w:val="24"/>
        </w:rPr>
        <w:t>ч</w:t>
      </w:r>
      <w:r w:rsidRPr="006862F4">
        <w:rPr>
          <w:rFonts w:ascii="Times New Roman" w:hAnsi="Times New Roman"/>
          <w:color w:val="000000"/>
          <w:spacing w:val="-1"/>
          <w:w w:val="101"/>
          <w:sz w:val="24"/>
          <w:szCs w:val="24"/>
        </w:rPr>
        <w:t>к</w:t>
      </w:r>
      <w:r w:rsidRPr="006862F4">
        <w:rPr>
          <w:rFonts w:ascii="Times New Roman" w:hAnsi="Times New Roman"/>
          <w:color w:val="000000"/>
          <w:spacing w:val="2"/>
          <w:w w:val="101"/>
          <w:sz w:val="24"/>
          <w:szCs w:val="24"/>
        </w:rPr>
        <w:t>а</w:t>
      </w:r>
      <w:r w:rsidRPr="006862F4">
        <w:rPr>
          <w:rFonts w:ascii="Times New Roman" w:hAnsi="Times New Roman"/>
          <w:color w:val="000000"/>
          <w:spacing w:val="-1"/>
          <w:w w:val="101"/>
          <w:sz w:val="24"/>
          <w:szCs w:val="24"/>
        </w:rPr>
        <w:t>т</w:t>
      </w:r>
      <w:r w:rsidRPr="006862F4">
        <w:rPr>
          <w:rFonts w:ascii="Times New Roman" w:hAnsi="Times New Roman"/>
          <w:color w:val="000000"/>
          <w:w w:val="101"/>
          <w:sz w:val="24"/>
          <w:szCs w:val="24"/>
        </w:rPr>
        <w:t>а;</w:t>
      </w:r>
    </w:p>
    <w:p w14:paraId="001B48D4"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6862F4">
        <w:rPr>
          <w:rFonts w:ascii="Times New Roman" w:hAnsi="Times New Roman"/>
          <w:color w:val="000000"/>
          <w:spacing w:val="1"/>
          <w:sz w:val="24"/>
          <w:szCs w:val="24"/>
        </w:rPr>
        <w:t>5</w:t>
      </w:r>
      <w:r w:rsidRPr="006862F4">
        <w:rPr>
          <w:rFonts w:ascii="Times New Roman" w:hAnsi="Times New Roman"/>
          <w:color w:val="000000"/>
          <w:sz w:val="24"/>
          <w:szCs w:val="24"/>
        </w:rPr>
        <w:t>.</w:t>
      </w:r>
      <w:r w:rsidRPr="006862F4">
        <w:rPr>
          <w:rFonts w:ascii="Times New Roman" w:hAnsi="Times New Roman"/>
          <w:color w:val="000000"/>
          <w:spacing w:val="1"/>
          <w:sz w:val="24"/>
          <w:szCs w:val="24"/>
        </w:rPr>
        <w:t xml:space="preserve"> </w:t>
      </w:r>
      <w:r w:rsidRPr="006862F4">
        <w:rPr>
          <w:rFonts w:ascii="Times New Roman" w:hAnsi="Times New Roman"/>
          <w:color w:val="000000"/>
          <w:spacing w:val="-1"/>
          <w:sz w:val="24"/>
          <w:szCs w:val="24"/>
        </w:rPr>
        <w:t>П</w:t>
      </w:r>
      <w:r w:rsidRPr="006862F4">
        <w:rPr>
          <w:rFonts w:ascii="Times New Roman" w:hAnsi="Times New Roman"/>
          <w:color w:val="000000"/>
          <w:spacing w:val="1"/>
          <w:sz w:val="24"/>
          <w:szCs w:val="24"/>
        </w:rPr>
        <w:t>ро</w:t>
      </w:r>
      <w:r w:rsidRPr="006862F4">
        <w:rPr>
          <w:rFonts w:ascii="Times New Roman" w:hAnsi="Times New Roman"/>
          <w:color w:val="000000"/>
          <w:sz w:val="24"/>
          <w:szCs w:val="24"/>
        </w:rPr>
        <w:t>г</w:t>
      </w:r>
      <w:r w:rsidRPr="006862F4">
        <w:rPr>
          <w:rFonts w:ascii="Times New Roman" w:hAnsi="Times New Roman"/>
          <w:color w:val="000000"/>
          <w:spacing w:val="-3"/>
          <w:sz w:val="24"/>
          <w:szCs w:val="24"/>
        </w:rPr>
        <w:t>н</w:t>
      </w:r>
      <w:r w:rsidRPr="006862F4">
        <w:rPr>
          <w:rFonts w:ascii="Times New Roman" w:hAnsi="Times New Roman"/>
          <w:color w:val="000000"/>
          <w:spacing w:val="1"/>
          <w:sz w:val="24"/>
          <w:szCs w:val="24"/>
        </w:rPr>
        <w:t>оз</w:t>
      </w:r>
      <w:r w:rsidRPr="006862F4">
        <w:rPr>
          <w:rFonts w:ascii="Times New Roman" w:hAnsi="Times New Roman"/>
          <w:color w:val="000000"/>
          <w:spacing w:val="-3"/>
          <w:sz w:val="24"/>
          <w:szCs w:val="24"/>
        </w:rPr>
        <w:t>н</w:t>
      </w:r>
      <w:r w:rsidRPr="006862F4">
        <w:rPr>
          <w:rFonts w:ascii="Times New Roman" w:hAnsi="Times New Roman"/>
          <w:color w:val="000000"/>
          <w:sz w:val="24"/>
          <w:szCs w:val="24"/>
        </w:rPr>
        <w:t>а</w:t>
      </w:r>
      <w:r w:rsidRPr="006862F4">
        <w:rPr>
          <w:rFonts w:ascii="Times New Roman" w:hAnsi="Times New Roman"/>
          <w:color w:val="000000"/>
          <w:spacing w:val="14"/>
          <w:sz w:val="24"/>
          <w:szCs w:val="24"/>
        </w:rPr>
        <w:t xml:space="preserve"> с</w:t>
      </w:r>
      <w:r w:rsidRPr="006862F4">
        <w:rPr>
          <w:rFonts w:ascii="Times New Roman" w:hAnsi="Times New Roman"/>
          <w:color w:val="000000"/>
          <w:spacing w:val="-1"/>
          <w:w w:val="101"/>
          <w:sz w:val="24"/>
          <w:szCs w:val="24"/>
        </w:rPr>
        <w:t>т</w:t>
      </w:r>
      <w:r w:rsidRPr="006862F4">
        <w:rPr>
          <w:rFonts w:ascii="Times New Roman" w:hAnsi="Times New Roman"/>
          <w:color w:val="000000"/>
          <w:spacing w:val="3"/>
          <w:w w:val="101"/>
          <w:sz w:val="24"/>
          <w:szCs w:val="24"/>
        </w:rPr>
        <w:t>о</w:t>
      </w:r>
      <w:r w:rsidRPr="006862F4">
        <w:rPr>
          <w:rFonts w:ascii="Times New Roman" w:hAnsi="Times New Roman"/>
          <w:color w:val="000000"/>
          <w:spacing w:val="-3"/>
          <w:w w:val="101"/>
          <w:sz w:val="24"/>
          <w:szCs w:val="24"/>
        </w:rPr>
        <w:t>й</w:t>
      </w:r>
      <w:r w:rsidRPr="006862F4">
        <w:rPr>
          <w:rFonts w:ascii="Times New Roman" w:hAnsi="Times New Roman"/>
          <w:color w:val="000000"/>
          <w:w w:val="101"/>
          <w:sz w:val="24"/>
          <w:szCs w:val="24"/>
        </w:rPr>
        <w:t>н</w:t>
      </w:r>
      <w:r w:rsidRPr="006862F4">
        <w:rPr>
          <w:rFonts w:ascii="Times New Roman" w:hAnsi="Times New Roman"/>
          <w:color w:val="000000"/>
          <w:spacing w:val="3"/>
          <w:w w:val="101"/>
          <w:sz w:val="24"/>
          <w:szCs w:val="24"/>
        </w:rPr>
        <w:t>о</w:t>
      </w:r>
      <w:r w:rsidRPr="006862F4">
        <w:rPr>
          <w:rFonts w:ascii="Times New Roman" w:hAnsi="Times New Roman"/>
          <w:color w:val="000000"/>
          <w:w w:val="101"/>
          <w:sz w:val="24"/>
          <w:szCs w:val="24"/>
        </w:rPr>
        <w:t>с</w:t>
      </w:r>
      <w:r w:rsidRPr="006862F4">
        <w:rPr>
          <w:rFonts w:ascii="Times New Roman" w:hAnsi="Times New Roman"/>
          <w:color w:val="000000"/>
          <w:spacing w:val="-4"/>
          <w:w w:val="101"/>
          <w:sz w:val="24"/>
          <w:szCs w:val="24"/>
        </w:rPr>
        <w:t>т</w:t>
      </w:r>
      <w:r w:rsidRPr="006862F4">
        <w:rPr>
          <w:rFonts w:ascii="Times New Roman" w:hAnsi="Times New Roman"/>
          <w:color w:val="000000"/>
          <w:w w:val="101"/>
          <w:sz w:val="24"/>
          <w:szCs w:val="24"/>
        </w:rPr>
        <w:t>;</w:t>
      </w:r>
    </w:p>
    <w:p w14:paraId="31C5A80F"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6862F4">
        <w:rPr>
          <w:rFonts w:ascii="Times New Roman" w:hAnsi="Times New Roman"/>
          <w:color w:val="000000"/>
          <w:spacing w:val="1"/>
          <w:sz w:val="24"/>
          <w:szCs w:val="24"/>
        </w:rPr>
        <w:t>6</w:t>
      </w:r>
      <w:r w:rsidRPr="006862F4">
        <w:rPr>
          <w:rFonts w:ascii="Times New Roman" w:hAnsi="Times New Roman"/>
          <w:color w:val="000000"/>
          <w:sz w:val="24"/>
          <w:szCs w:val="24"/>
        </w:rPr>
        <w:t>.</w:t>
      </w:r>
      <w:r w:rsidRPr="006862F4">
        <w:rPr>
          <w:rFonts w:ascii="Times New Roman" w:hAnsi="Times New Roman"/>
          <w:color w:val="000000"/>
          <w:spacing w:val="1"/>
          <w:sz w:val="24"/>
          <w:szCs w:val="24"/>
        </w:rPr>
        <w:t xml:space="preserve"> </w:t>
      </w:r>
      <w:r w:rsidRPr="006862F4">
        <w:rPr>
          <w:rFonts w:ascii="Times New Roman" w:hAnsi="Times New Roman"/>
          <w:color w:val="000000"/>
          <w:w w:val="101"/>
          <w:sz w:val="24"/>
          <w:szCs w:val="24"/>
        </w:rPr>
        <w:t>Фи</w:t>
      </w:r>
      <w:r w:rsidRPr="006862F4">
        <w:rPr>
          <w:rFonts w:ascii="Times New Roman" w:hAnsi="Times New Roman"/>
          <w:color w:val="000000"/>
          <w:spacing w:val="-3"/>
          <w:w w:val="101"/>
          <w:sz w:val="24"/>
          <w:szCs w:val="24"/>
        </w:rPr>
        <w:t>н</w:t>
      </w:r>
      <w:r w:rsidRPr="006862F4">
        <w:rPr>
          <w:rFonts w:ascii="Times New Roman" w:hAnsi="Times New Roman"/>
          <w:color w:val="000000"/>
          <w:spacing w:val="2"/>
          <w:w w:val="101"/>
          <w:sz w:val="24"/>
          <w:szCs w:val="24"/>
        </w:rPr>
        <w:t>а</w:t>
      </w:r>
      <w:r w:rsidRPr="006862F4">
        <w:rPr>
          <w:rFonts w:ascii="Times New Roman" w:hAnsi="Times New Roman"/>
          <w:color w:val="000000"/>
          <w:w w:val="101"/>
          <w:sz w:val="24"/>
          <w:szCs w:val="24"/>
        </w:rPr>
        <w:t>н</w:t>
      </w:r>
      <w:r w:rsidRPr="006862F4">
        <w:rPr>
          <w:rFonts w:ascii="Times New Roman" w:hAnsi="Times New Roman"/>
          <w:color w:val="000000"/>
          <w:spacing w:val="2"/>
          <w:w w:val="101"/>
          <w:sz w:val="24"/>
          <w:szCs w:val="24"/>
        </w:rPr>
        <w:t>с</w:t>
      </w:r>
      <w:r w:rsidRPr="006862F4">
        <w:rPr>
          <w:rFonts w:ascii="Times New Roman" w:hAnsi="Times New Roman"/>
          <w:color w:val="000000"/>
          <w:spacing w:val="-3"/>
          <w:w w:val="101"/>
          <w:sz w:val="24"/>
          <w:szCs w:val="24"/>
        </w:rPr>
        <w:t>и</w:t>
      </w:r>
      <w:r w:rsidRPr="006862F4">
        <w:rPr>
          <w:rFonts w:ascii="Times New Roman" w:hAnsi="Times New Roman"/>
          <w:color w:val="000000"/>
          <w:spacing w:val="1"/>
          <w:w w:val="101"/>
          <w:sz w:val="24"/>
          <w:szCs w:val="24"/>
        </w:rPr>
        <w:t>р</w:t>
      </w:r>
      <w:r w:rsidRPr="006862F4">
        <w:rPr>
          <w:rFonts w:ascii="Times New Roman" w:hAnsi="Times New Roman"/>
          <w:color w:val="000000"/>
          <w:spacing w:val="2"/>
          <w:w w:val="101"/>
          <w:sz w:val="24"/>
          <w:szCs w:val="24"/>
        </w:rPr>
        <w:t>а</w:t>
      </w:r>
      <w:r w:rsidRPr="006862F4">
        <w:rPr>
          <w:rFonts w:ascii="Times New Roman" w:hAnsi="Times New Roman"/>
          <w:color w:val="000000"/>
          <w:spacing w:val="-3"/>
          <w:w w:val="101"/>
          <w:sz w:val="24"/>
          <w:szCs w:val="24"/>
        </w:rPr>
        <w:t>н</w:t>
      </w:r>
      <w:r w:rsidRPr="006862F4">
        <w:rPr>
          <w:rFonts w:ascii="Times New Roman" w:hAnsi="Times New Roman"/>
          <w:color w:val="000000"/>
          <w:w w:val="101"/>
          <w:sz w:val="24"/>
          <w:szCs w:val="24"/>
        </w:rPr>
        <w:t>е;</w:t>
      </w:r>
    </w:p>
    <w:p w14:paraId="06CD2663"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6862F4">
        <w:rPr>
          <w:rFonts w:ascii="Times New Roman" w:hAnsi="Times New Roman"/>
          <w:color w:val="000000"/>
          <w:spacing w:val="1"/>
          <w:sz w:val="24"/>
          <w:szCs w:val="24"/>
        </w:rPr>
        <w:t>7</w:t>
      </w:r>
      <w:r w:rsidRPr="006862F4">
        <w:rPr>
          <w:rFonts w:ascii="Times New Roman" w:hAnsi="Times New Roman"/>
          <w:color w:val="000000"/>
          <w:sz w:val="24"/>
          <w:szCs w:val="24"/>
        </w:rPr>
        <w:t>.</w:t>
      </w:r>
      <w:r w:rsidRPr="006862F4">
        <w:rPr>
          <w:rFonts w:ascii="Times New Roman" w:hAnsi="Times New Roman"/>
          <w:color w:val="000000"/>
          <w:spacing w:val="1"/>
          <w:sz w:val="24"/>
          <w:szCs w:val="24"/>
        </w:rPr>
        <w:t xml:space="preserve"> </w:t>
      </w:r>
      <w:r w:rsidRPr="006862F4">
        <w:rPr>
          <w:rFonts w:ascii="Times New Roman" w:hAnsi="Times New Roman"/>
          <w:color w:val="000000"/>
          <w:spacing w:val="3"/>
          <w:sz w:val="24"/>
          <w:szCs w:val="24"/>
        </w:rPr>
        <w:t>С</w:t>
      </w:r>
      <w:r w:rsidRPr="006862F4">
        <w:rPr>
          <w:rFonts w:ascii="Times New Roman" w:hAnsi="Times New Roman"/>
          <w:color w:val="000000"/>
          <w:spacing w:val="1"/>
          <w:sz w:val="24"/>
          <w:szCs w:val="24"/>
        </w:rPr>
        <w:t>х</w:t>
      </w:r>
      <w:r w:rsidRPr="006862F4">
        <w:rPr>
          <w:rFonts w:ascii="Times New Roman" w:hAnsi="Times New Roman"/>
          <w:color w:val="000000"/>
          <w:sz w:val="24"/>
          <w:szCs w:val="24"/>
        </w:rPr>
        <w:t>е</w:t>
      </w:r>
      <w:r w:rsidRPr="006862F4">
        <w:rPr>
          <w:rFonts w:ascii="Times New Roman" w:hAnsi="Times New Roman"/>
          <w:color w:val="000000"/>
          <w:spacing w:val="-1"/>
          <w:sz w:val="24"/>
          <w:szCs w:val="24"/>
        </w:rPr>
        <w:t>м</w:t>
      </w:r>
      <w:r w:rsidRPr="006862F4">
        <w:rPr>
          <w:rFonts w:ascii="Times New Roman" w:hAnsi="Times New Roman"/>
          <w:color w:val="000000"/>
          <w:sz w:val="24"/>
          <w:szCs w:val="24"/>
        </w:rPr>
        <w:t>а</w:t>
      </w:r>
      <w:r w:rsidRPr="006862F4">
        <w:rPr>
          <w:rFonts w:ascii="Times New Roman" w:hAnsi="Times New Roman"/>
          <w:color w:val="000000"/>
          <w:spacing w:val="6"/>
          <w:sz w:val="24"/>
          <w:szCs w:val="24"/>
        </w:rPr>
        <w:t xml:space="preserve"> </w:t>
      </w:r>
      <w:r w:rsidRPr="006862F4">
        <w:rPr>
          <w:rFonts w:ascii="Times New Roman" w:hAnsi="Times New Roman"/>
          <w:color w:val="000000"/>
          <w:sz w:val="24"/>
          <w:szCs w:val="24"/>
        </w:rPr>
        <w:t>на</w:t>
      </w:r>
      <w:r w:rsidRPr="006862F4">
        <w:rPr>
          <w:rFonts w:ascii="Times New Roman" w:hAnsi="Times New Roman"/>
          <w:color w:val="000000"/>
          <w:spacing w:val="2"/>
          <w:sz w:val="24"/>
          <w:szCs w:val="24"/>
        </w:rPr>
        <w:t xml:space="preserve"> </w:t>
      </w:r>
      <w:r w:rsidRPr="006862F4">
        <w:rPr>
          <w:rFonts w:ascii="Times New Roman" w:hAnsi="Times New Roman"/>
          <w:color w:val="000000"/>
          <w:spacing w:val="2"/>
          <w:w w:val="101"/>
          <w:sz w:val="24"/>
          <w:szCs w:val="24"/>
        </w:rPr>
        <w:t>п</w:t>
      </w:r>
      <w:r w:rsidRPr="006862F4">
        <w:rPr>
          <w:rFonts w:ascii="Times New Roman" w:hAnsi="Times New Roman"/>
          <w:color w:val="000000"/>
          <w:spacing w:val="-1"/>
          <w:w w:val="101"/>
          <w:sz w:val="24"/>
          <w:szCs w:val="24"/>
        </w:rPr>
        <w:t>л</w:t>
      </w:r>
      <w:r w:rsidRPr="006862F4">
        <w:rPr>
          <w:rFonts w:ascii="Times New Roman" w:hAnsi="Times New Roman"/>
          <w:color w:val="000000"/>
          <w:w w:val="101"/>
          <w:sz w:val="24"/>
          <w:szCs w:val="24"/>
        </w:rPr>
        <w:t>аща</w:t>
      </w:r>
      <w:r w:rsidRPr="006862F4">
        <w:rPr>
          <w:rFonts w:ascii="Times New Roman" w:hAnsi="Times New Roman"/>
          <w:color w:val="000000"/>
          <w:spacing w:val="2"/>
          <w:w w:val="101"/>
          <w:sz w:val="24"/>
          <w:szCs w:val="24"/>
        </w:rPr>
        <w:t>н</w:t>
      </w:r>
      <w:r w:rsidRPr="006862F4">
        <w:rPr>
          <w:rFonts w:ascii="Times New Roman" w:hAnsi="Times New Roman"/>
          <w:color w:val="000000"/>
          <w:spacing w:val="-3"/>
          <w:w w:val="101"/>
          <w:sz w:val="24"/>
          <w:szCs w:val="24"/>
        </w:rPr>
        <w:t>е</w:t>
      </w:r>
      <w:r w:rsidRPr="006862F4">
        <w:rPr>
          <w:rFonts w:ascii="Times New Roman" w:hAnsi="Times New Roman"/>
          <w:color w:val="000000"/>
          <w:w w:val="101"/>
          <w:sz w:val="24"/>
          <w:szCs w:val="24"/>
        </w:rPr>
        <w:t>;</w:t>
      </w:r>
    </w:p>
    <w:p w14:paraId="07466B27"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6862F4">
        <w:rPr>
          <w:rFonts w:ascii="Times New Roman" w:hAnsi="Times New Roman"/>
          <w:color w:val="000000"/>
          <w:spacing w:val="1"/>
          <w:sz w:val="24"/>
          <w:szCs w:val="24"/>
        </w:rPr>
        <w:t>8</w:t>
      </w:r>
      <w:r w:rsidRPr="006862F4">
        <w:rPr>
          <w:rFonts w:ascii="Times New Roman" w:hAnsi="Times New Roman"/>
          <w:color w:val="000000"/>
          <w:sz w:val="24"/>
          <w:szCs w:val="24"/>
        </w:rPr>
        <w:t>.</w:t>
      </w:r>
      <w:r w:rsidRPr="006862F4">
        <w:rPr>
          <w:rFonts w:ascii="Times New Roman" w:hAnsi="Times New Roman"/>
          <w:color w:val="000000"/>
          <w:spacing w:val="1"/>
          <w:sz w:val="24"/>
          <w:szCs w:val="24"/>
        </w:rPr>
        <w:t xml:space="preserve"> </w:t>
      </w:r>
      <w:r w:rsidRPr="006862F4">
        <w:rPr>
          <w:rFonts w:ascii="Times New Roman" w:hAnsi="Times New Roman"/>
          <w:color w:val="000000"/>
          <w:spacing w:val="-1"/>
          <w:sz w:val="24"/>
          <w:szCs w:val="24"/>
        </w:rPr>
        <w:t>М</w:t>
      </w:r>
      <w:r w:rsidRPr="006862F4">
        <w:rPr>
          <w:rFonts w:ascii="Times New Roman" w:hAnsi="Times New Roman"/>
          <w:color w:val="000000"/>
          <w:spacing w:val="1"/>
          <w:sz w:val="24"/>
          <w:szCs w:val="24"/>
        </w:rPr>
        <w:t>я</w:t>
      </w:r>
      <w:r w:rsidRPr="006862F4">
        <w:rPr>
          <w:rFonts w:ascii="Times New Roman" w:hAnsi="Times New Roman"/>
          <w:color w:val="000000"/>
          <w:spacing w:val="2"/>
          <w:sz w:val="24"/>
          <w:szCs w:val="24"/>
        </w:rPr>
        <w:t>с</w:t>
      </w:r>
      <w:r w:rsidRPr="006862F4">
        <w:rPr>
          <w:rFonts w:ascii="Times New Roman" w:hAnsi="Times New Roman"/>
          <w:color w:val="000000"/>
          <w:spacing w:val="-4"/>
          <w:sz w:val="24"/>
          <w:szCs w:val="24"/>
        </w:rPr>
        <w:t>т</w:t>
      </w:r>
      <w:r w:rsidRPr="006862F4">
        <w:rPr>
          <w:rFonts w:ascii="Times New Roman" w:hAnsi="Times New Roman"/>
          <w:color w:val="000000"/>
          <w:sz w:val="24"/>
          <w:szCs w:val="24"/>
        </w:rPr>
        <w:t>о</w:t>
      </w:r>
      <w:r w:rsidRPr="006862F4">
        <w:rPr>
          <w:rFonts w:ascii="Times New Roman" w:hAnsi="Times New Roman"/>
          <w:color w:val="000000"/>
          <w:spacing w:val="9"/>
          <w:sz w:val="24"/>
          <w:szCs w:val="24"/>
        </w:rPr>
        <w:t xml:space="preserve"> </w:t>
      </w:r>
      <w:r w:rsidRPr="006862F4">
        <w:rPr>
          <w:rFonts w:ascii="Times New Roman" w:hAnsi="Times New Roman"/>
          <w:color w:val="000000"/>
          <w:sz w:val="24"/>
          <w:szCs w:val="24"/>
        </w:rPr>
        <w:t>и</w:t>
      </w:r>
      <w:r w:rsidRPr="006862F4">
        <w:rPr>
          <w:rFonts w:ascii="Times New Roman" w:hAnsi="Times New Roman"/>
          <w:color w:val="000000"/>
          <w:spacing w:val="1"/>
          <w:sz w:val="24"/>
          <w:szCs w:val="24"/>
        </w:rPr>
        <w:t xml:space="preserve"> </w:t>
      </w:r>
      <w:r w:rsidRPr="006862F4">
        <w:rPr>
          <w:rFonts w:ascii="Times New Roman" w:hAnsi="Times New Roman"/>
          <w:color w:val="000000"/>
          <w:spacing w:val="-1"/>
          <w:sz w:val="24"/>
          <w:szCs w:val="24"/>
        </w:rPr>
        <w:t>с</w:t>
      </w:r>
      <w:r w:rsidRPr="006862F4">
        <w:rPr>
          <w:rFonts w:ascii="Times New Roman" w:hAnsi="Times New Roman"/>
          <w:color w:val="000000"/>
          <w:spacing w:val="1"/>
          <w:sz w:val="24"/>
          <w:szCs w:val="24"/>
        </w:rPr>
        <w:t>ро</w:t>
      </w:r>
      <w:r w:rsidRPr="006862F4">
        <w:rPr>
          <w:rFonts w:ascii="Times New Roman" w:hAnsi="Times New Roman"/>
          <w:color w:val="000000"/>
          <w:sz w:val="24"/>
          <w:szCs w:val="24"/>
        </w:rPr>
        <w:t>к</w:t>
      </w:r>
      <w:r w:rsidRPr="006862F4">
        <w:rPr>
          <w:rFonts w:ascii="Times New Roman" w:hAnsi="Times New Roman"/>
          <w:color w:val="000000"/>
          <w:spacing w:val="4"/>
          <w:sz w:val="24"/>
          <w:szCs w:val="24"/>
        </w:rPr>
        <w:t xml:space="preserve"> </w:t>
      </w:r>
      <w:r w:rsidRPr="006862F4">
        <w:rPr>
          <w:rFonts w:ascii="Times New Roman" w:hAnsi="Times New Roman"/>
          <w:color w:val="000000"/>
          <w:spacing w:val="-1"/>
          <w:sz w:val="24"/>
          <w:szCs w:val="24"/>
        </w:rPr>
        <w:t>з</w:t>
      </w:r>
      <w:r w:rsidRPr="006862F4">
        <w:rPr>
          <w:rFonts w:ascii="Times New Roman" w:hAnsi="Times New Roman"/>
          <w:color w:val="000000"/>
          <w:sz w:val="24"/>
          <w:szCs w:val="24"/>
        </w:rPr>
        <w:t>а</w:t>
      </w:r>
      <w:r w:rsidRPr="006862F4">
        <w:rPr>
          <w:rFonts w:ascii="Times New Roman" w:hAnsi="Times New Roman"/>
          <w:color w:val="000000"/>
          <w:spacing w:val="6"/>
          <w:sz w:val="24"/>
          <w:szCs w:val="24"/>
        </w:rPr>
        <w:t xml:space="preserve"> </w:t>
      </w:r>
      <w:r w:rsidRPr="006862F4">
        <w:rPr>
          <w:rFonts w:ascii="Times New Roman" w:hAnsi="Times New Roman"/>
          <w:color w:val="000000"/>
          <w:spacing w:val="-3"/>
          <w:sz w:val="24"/>
          <w:szCs w:val="24"/>
        </w:rPr>
        <w:t>п</w:t>
      </w:r>
      <w:r w:rsidRPr="006862F4">
        <w:rPr>
          <w:rFonts w:ascii="Times New Roman" w:hAnsi="Times New Roman"/>
          <w:color w:val="000000"/>
          <w:spacing w:val="3"/>
          <w:sz w:val="24"/>
          <w:szCs w:val="24"/>
        </w:rPr>
        <w:t>о</w:t>
      </w:r>
      <w:r w:rsidRPr="006862F4">
        <w:rPr>
          <w:rFonts w:ascii="Times New Roman" w:hAnsi="Times New Roman"/>
          <w:color w:val="000000"/>
          <w:spacing w:val="1"/>
          <w:sz w:val="24"/>
          <w:szCs w:val="24"/>
        </w:rPr>
        <w:t>л</w:t>
      </w:r>
      <w:r w:rsidRPr="006862F4">
        <w:rPr>
          <w:rFonts w:ascii="Times New Roman" w:hAnsi="Times New Roman"/>
          <w:color w:val="000000"/>
          <w:spacing w:val="-2"/>
          <w:sz w:val="24"/>
          <w:szCs w:val="24"/>
        </w:rPr>
        <w:t>у</w:t>
      </w:r>
      <w:r w:rsidRPr="006862F4">
        <w:rPr>
          <w:rFonts w:ascii="Times New Roman" w:hAnsi="Times New Roman"/>
          <w:color w:val="000000"/>
          <w:sz w:val="24"/>
          <w:szCs w:val="24"/>
        </w:rPr>
        <w:t>ча</w:t>
      </w:r>
      <w:r w:rsidRPr="006862F4">
        <w:rPr>
          <w:rFonts w:ascii="Times New Roman" w:hAnsi="Times New Roman"/>
          <w:color w:val="000000"/>
          <w:spacing w:val="-2"/>
          <w:sz w:val="24"/>
          <w:szCs w:val="24"/>
        </w:rPr>
        <w:t>в</w:t>
      </w:r>
      <w:r w:rsidRPr="006862F4">
        <w:rPr>
          <w:rFonts w:ascii="Times New Roman" w:hAnsi="Times New Roman"/>
          <w:color w:val="000000"/>
          <w:spacing w:val="2"/>
          <w:sz w:val="24"/>
          <w:szCs w:val="24"/>
        </w:rPr>
        <w:t>а</w:t>
      </w:r>
      <w:r w:rsidRPr="006862F4">
        <w:rPr>
          <w:rFonts w:ascii="Times New Roman" w:hAnsi="Times New Roman"/>
          <w:color w:val="000000"/>
          <w:sz w:val="24"/>
          <w:szCs w:val="24"/>
        </w:rPr>
        <w:t>не</w:t>
      </w:r>
      <w:r w:rsidRPr="006862F4">
        <w:rPr>
          <w:rFonts w:ascii="Times New Roman" w:hAnsi="Times New Roman"/>
          <w:color w:val="000000"/>
          <w:spacing w:val="13"/>
          <w:sz w:val="24"/>
          <w:szCs w:val="24"/>
        </w:rPr>
        <w:t xml:space="preserve"> </w:t>
      </w:r>
      <w:r w:rsidRPr="006862F4">
        <w:rPr>
          <w:rFonts w:ascii="Times New Roman" w:hAnsi="Times New Roman"/>
          <w:color w:val="000000"/>
          <w:spacing w:val="-3"/>
          <w:sz w:val="24"/>
          <w:szCs w:val="24"/>
        </w:rPr>
        <w:t>н</w:t>
      </w:r>
      <w:r w:rsidRPr="006862F4">
        <w:rPr>
          <w:rFonts w:ascii="Times New Roman" w:hAnsi="Times New Roman"/>
          <w:color w:val="000000"/>
          <w:sz w:val="24"/>
          <w:szCs w:val="24"/>
        </w:rPr>
        <w:t>а</w:t>
      </w:r>
      <w:r w:rsidRPr="006862F4">
        <w:rPr>
          <w:rFonts w:ascii="Times New Roman" w:hAnsi="Times New Roman"/>
          <w:color w:val="000000"/>
          <w:spacing w:val="6"/>
          <w:sz w:val="24"/>
          <w:szCs w:val="24"/>
        </w:rPr>
        <w:t xml:space="preserve"> </w:t>
      </w:r>
      <w:r w:rsidRPr="006862F4">
        <w:rPr>
          <w:rFonts w:ascii="Times New Roman" w:hAnsi="Times New Roman"/>
          <w:color w:val="000000"/>
          <w:spacing w:val="-4"/>
          <w:sz w:val="24"/>
          <w:szCs w:val="24"/>
        </w:rPr>
        <w:t>д</w:t>
      </w:r>
      <w:r w:rsidRPr="006862F4">
        <w:rPr>
          <w:rFonts w:ascii="Times New Roman" w:hAnsi="Times New Roman"/>
          <w:color w:val="000000"/>
          <w:spacing w:val="3"/>
          <w:sz w:val="24"/>
          <w:szCs w:val="24"/>
        </w:rPr>
        <w:t>о</w:t>
      </w:r>
      <w:r w:rsidRPr="006862F4">
        <w:rPr>
          <w:rFonts w:ascii="Times New Roman" w:hAnsi="Times New Roman"/>
          <w:color w:val="000000"/>
          <w:spacing w:val="4"/>
          <w:sz w:val="24"/>
          <w:szCs w:val="24"/>
        </w:rPr>
        <w:t>к</w:t>
      </w:r>
      <w:r w:rsidRPr="006862F4">
        <w:rPr>
          <w:rFonts w:ascii="Times New Roman" w:hAnsi="Times New Roman"/>
          <w:color w:val="000000"/>
          <w:spacing w:val="-6"/>
          <w:sz w:val="24"/>
          <w:szCs w:val="24"/>
        </w:rPr>
        <w:t>у</w:t>
      </w:r>
      <w:r w:rsidRPr="006862F4">
        <w:rPr>
          <w:rFonts w:ascii="Times New Roman" w:hAnsi="Times New Roman"/>
          <w:color w:val="000000"/>
          <w:spacing w:val="1"/>
          <w:sz w:val="24"/>
          <w:szCs w:val="24"/>
        </w:rPr>
        <w:t>м</w:t>
      </w:r>
      <w:r w:rsidRPr="006862F4">
        <w:rPr>
          <w:rFonts w:ascii="Times New Roman" w:hAnsi="Times New Roman"/>
          <w:color w:val="000000"/>
          <w:sz w:val="24"/>
          <w:szCs w:val="24"/>
        </w:rPr>
        <w:t>ен</w:t>
      </w:r>
      <w:r w:rsidRPr="006862F4">
        <w:rPr>
          <w:rFonts w:ascii="Times New Roman" w:hAnsi="Times New Roman"/>
          <w:color w:val="000000"/>
          <w:spacing w:val="1"/>
          <w:sz w:val="24"/>
          <w:szCs w:val="24"/>
        </w:rPr>
        <w:t>т</w:t>
      </w:r>
      <w:r w:rsidRPr="006862F4">
        <w:rPr>
          <w:rFonts w:ascii="Times New Roman" w:hAnsi="Times New Roman"/>
          <w:color w:val="000000"/>
          <w:sz w:val="24"/>
          <w:szCs w:val="24"/>
        </w:rPr>
        <w:t>ац</w:t>
      </w:r>
      <w:r w:rsidRPr="006862F4">
        <w:rPr>
          <w:rFonts w:ascii="Times New Roman" w:hAnsi="Times New Roman"/>
          <w:color w:val="000000"/>
          <w:spacing w:val="2"/>
          <w:sz w:val="24"/>
          <w:szCs w:val="24"/>
        </w:rPr>
        <w:t>и</w:t>
      </w:r>
      <w:r w:rsidRPr="006862F4">
        <w:rPr>
          <w:rFonts w:ascii="Times New Roman" w:hAnsi="Times New Roman"/>
          <w:color w:val="000000"/>
          <w:spacing w:val="1"/>
          <w:sz w:val="24"/>
          <w:szCs w:val="24"/>
        </w:rPr>
        <w:t>я</w:t>
      </w:r>
      <w:r w:rsidRPr="006862F4">
        <w:rPr>
          <w:rFonts w:ascii="Times New Roman" w:hAnsi="Times New Roman"/>
          <w:color w:val="000000"/>
          <w:spacing w:val="-4"/>
          <w:sz w:val="24"/>
          <w:szCs w:val="24"/>
        </w:rPr>
        <w:t>т</w:t>
      </w:r>
      <w:r w:rsidRPr="006862F4">
        <w:rPr>
          <w:rFonts w:ascii="Times New Roman" w:hAnsi="Times New Roman"/>
          <w:color w:val="000000"/>
          <w:sz w:val="24"/>
          <w:szCs w:val="24"/>
        </w:rPr>
        <w:t>а</w:t>
      </w:r>
      <w:r w:rsidRPr="006862F4">
        <w:rPr>
          <w:rFonts w:ascii="Times New Roman" w:hAnsi="Times New Roman"/>
          <w:color w:val="000000"/>
          <w:spacing w:val="20"/>
          <w:sz w:val="24"/>
          <w:szCs w:val="24"/>
        </w:rPr>
        <w:t xml:space="preserve"> </w:t>
      </w:r>
      <w:r w:rsidRPr="006862F4">
        <w:rPr>
          <w:rFonts w:ascii="Times New Roman" w:hAnsi="Times New Roman"/>
          <w:color w:val="000000"/>
          <w:spacing w:val="-1"/>
          <w:sz w:val="24"/>
          <w:szCs w:val="24"/>
        </w:rPr>
        <w:t>з</w:t>
      </w:r>
      <w:r w:rsidRPr="006862F4">
        <w:rPr>
          <w:rFonts w:ascii="Times New Roman" w:hAnsi="Times New Roman"/>
          <w:color w:val="000000"/>
          <w:sz w:val="24"/>
          <w:szCs w:val="24"/>
        </w:rPr>
        <w:t>а</w:t>
      </w:r>
      <w:r w:rsidRPr="006862F4">
        <w:rPr>
          <w:rFonts w:ascii="Times New Roman" w:hAnsi="Times New Roman"/>
          <w:color w:val="000000"/>
          <w:spacing w:val="2"/>
          <w:sz w:val="24"/>
          <w:szCs w:val="24"/>
        </w:rPr>
        <w:t xml:space="preserve"> </w:t>
      </w:r>
      <w:r w:rsidRPr="006862F4">
        <w:rPr>
          <w:rFonts w:ascii="Times New Roman" w:hAnsi="Times New Roman"/>
          <w:color w:val="000000"/>
          <w:spacing w:val="1"/>
          <w:sz w:val="24"/>
          <w:szCs w:val="24"/>
        </w:rPr>
        <w:t>о</w:t>
      </w:r>
      <w:r w:rsidRPr="006862F4">
        <w:rPr>
          <w:rFonts w:ascii="Times New Roman" w:hAnsi="Times New Roman"/>
          <w:color w:val="000000"/>
          <w:spacing w:val="-1"/>
          <w:sz w:val="24"/>
          <w:szCs w:val="24"/>
        </w:rPr>
        <w:t>б</w:t>
      </w:r>
      <w:r w:rsidRPr="006862F4">
        <w:rPr>
          <w:rFonts w:ascii="Times New Roman" w:hAnsi="Times New Roman"/>
          <w:color w:val="000000"/>
          <w:sz w:val="24"/>
          <w:szCs w:val="24"/>
        </w:rPr>
        <w:t>щ</w:t>
      </w:r>
      <w:r w:rsidRPr="006862F4">
        <w:rPr>
          <w:rFonts w:ascii="Times New Roman" w:hAnsi="Times New Roman"/>
          <w:color w:val="000000"/>
          <w:spacing w:val="2"/>
          <w:sz w:val="24"/>
          <w:szCs w:val="24"/>
        </w:rPr>
        <w:t>е</w:t>
      </w:r>
      <w:r w:rsidRPr="006862F4">
        <w:rPr>
          <w:rFonts w:ascii="Times New Roman" w:hAnsi="Times New Roman"/>
          <w:color w:val="000000"/>
          <w:sz w:val="24"/>
          <w:szCs w:val="24"/>
        </w:rPr>
        <w:t>с</w:t>
      </w:r>
      <w:r w:rsidRPr="006862F4">
        <w:rPr>
          <w:rFonts w:ascii="Times New Roman" w:hAnsi="Times New Roman"/>
          <w:color w:val="000000"/>
          <w:spacing w:val="-1"/>
          <w:sz w:val="24"/>
          <w:szCs w:val="24"/>
        </w:rPr>
        <w:t>т</w:t>
      </w:r>
      <w:r w:rsidRPr="006862F4">
        <w:rPr>
          <w:rFonts w:ascii="Times New Roman" w:hAnsi="Times New Roman"/>
          <w:color w:val="000000"/>
          <w:sz w:val="24"/>
          <w:szCs w:val="24"/>
        </w:rPr>
        <w:t>ве</w:t>
      </w:r>
      <w:r w:rsidRPr="006862F4">
        <w:rPr>
          <w:rFonts w:ascii="Times New Roman" w:hAnsi="Times New Roman"/>
          <w:color w:val="000000"/>
          <w:spacing w:val="2"/>
          <w:sz w:val="24"/>
          <w:szCs w:val="24"/>
        </w:rPr>
        <w:t>н</w:t>
      </w:r>
      <w:r w:rsidRPr="006862F4">
        <w:rPr>
          <w:rFonts w:ascii="Times New Roman" w:hAnsi="Times New Roman"/>
          <w:color w:val="000000"/>
          <w:sz w:val="24"/>
          <w:szCs w:val="24"/>
        </w:rPr>
        <w:t>а</w:t>
      </w:r>
      <w:r w:rsidRPr="006862F4">
        <w:rPr>
          <w:rFonts w:ascii="Times New Roman" w:hAnsi="Times New Roman"/>
          <w:color w:val="000000"/>
          <w:spacing w:val="-1"/>
          <w:sz w:val="24"/>
          <w:szCs w:val="24"/>
        </w:rPr>
        <w:t>т</w:t>
      </w:r>
      <w:r w:rsidRPr="006862F4">
        <w:rPr>
          <w:rFonts w:ascii="Times New Roman" w:hAnsi="Times New Roman"/>
          <w:color w:val="000000"/>
          <w:sz w:val="24"/>
          <w:szCs w:val="24"/>
        </w:rPr>
        <w:t>а</w:t>
      </w:r>
      <w:r w:rsidRPr="006862F4">
        <w:rPr>
          <w:rFonts w:ascii="Times New Roman" w:hAnsi="Times New Roman"/>
          <w:color w:val="000000"/>
          <w:spacing w:val="13"/>
          <w:sz w:val="24"/>
          <w:szCs w:val="24"/>
        </w:rPr>
        <w:t xml:space="preserve"> </w:t>
      </w:r>
      <w:r w:rsidRPr="006862F4">
        <w:rPr>
          <w:rFonts w:ascii="Times New Roman" w:hAnsi="Times New Roman"/>
          <w:color w:val="000000"/>
          <w:spacing w:val="2"/>
          <w:sz w:val="24"/>
          <w:szCs w:val="24"/>
        </w:rPr>
        <w:t>п</w:t>
      </w:r>
      <w:r w:rsidRPr="006862F4">
        <w:rPr>
          <w:rFonts w:ascii="Times New Roman" w:hAnsi="Times New Roman"/>
          <w:color w:val="000000"/>
          <w:spacing w:val="3"/>
          <w:sz w:val="24"/>
          <w:szCs w:val="24"/>
        </w:rPr>
        <w:t>о</w:t>
      </w:r>
      <w:r w:rsidRPr="006862F4">
        <w:rPr>
          <w:rFonts w:ascii="Times New Roman" w:hAnsi="Times New Roman"/>
          <w:color w:val="000000"/>
          <w:spacing w:val="-1"/>
          <w:sz w:val="24"/>
          <w:szCs w:val="24"/>
        </w:rPr>
        <w:t>ръ</w:t>
      </w:r>
      <w:r w:rsidRPr="006862F4">
        <w:rPr>
          <w:rFonts w:ascii="Times New Roman" w:hAnsi="Times New Roman"/>
          <w:color w:val="000000"/>
          <w:sz w:val="24"/>
          <w:szCs w:val="24"/>
        </w:rPr>
        <w:t>ч</w:t>
      </w:r>
      <w:r w:rsidRPr="006862F4">
        <w:rPr>
          <w:rFonts w:ascii="Times New Roman" w:hAnsi="Times New Roman"/>
          <w:color w:val="000000"/>
          <w:spacing w:val="-1"/>
          <w:sz w:val="24"/>
          <w:szCs w:val="24"/>
        </w:rPr>
        <w:t>к</w:t>
      </w:r>
      <w:r w:rsidRPr="006862F4">
        <w:rPr>
          <w:rFonts w:ascii="Times New Roman" w:hAnsi="Times New Roman"/>
          <w:color w:val="000000"/>
          <w:sz w:val="24"/>
          <w:szCs w:val="24"/>
        </w:rPr>
        <w:t>а.</w:t>
      </w:r>
      <w:r w:rsidRPr="006862F4">
        <w:rPr>
          <w:rFonts w:ascii="Times New Roman" w:hAnsi="Times New Roman"/>
          <w:color w:val="000000"/>
          <w:spacing w:val="13"/>
          <w:sz w:val="24"/>
          <w:szCs w:val="24"/>
        </w:rPr>
        <w:t xml:space="preserve"> </w:t>
      </w:r>
      <w:r w:rsidRPr="006862F4">
        <w:rPr>
          <w:rFonts w:ascii="Times New Roman" w:hAnsi="Times New Roman"/>
          <w:color w:val="000000"/>
          <w:spacing w:val="-3"/>
          <w:w w:val="101"/>
          <w:sz w:val="24"/>
          <w:szCs w:val="24"/>
        </w:rPr>
        <w:t>Р</w:t>
      </w:r>
      <w:r w:rsidRPr="006862F4">
        <w:rPr>
          <w:rFonts w:ascii="Times New Roman" w:hAnsi="Times New Roman"/>
          <w:color w:val="000000"/>
          <w:spacing w:val="2"/>
          <w:w w:val="101"/>
          <w:sz w:val="24"/>
          <w:szCs w:val="24"/>
        </w:rPr>
        <w:t>а</w:t>
      </w:r>
      <w:r w:rsidRPr="006862F4">
        <w:rPr>
          <w:rFonts w:ascii="Times New Roman" w:hAnsi="Times New Roman"/>
          <w:color w:val="000000"/>
          <w:spacing w:val="-1"/>
          <w:w w:val="101"/>
          <w:sz w:val="24"/>
          <w:szCs w:val="24"/>
        </w:rPr>
        <w:t>з</w:t>
      </w:r>
      <w:r w:rsidRPr="006862F4">
        <w:rPr>
          <w:rFonts w:ascii="Times New Roman" w:hAnsi="Times New Roman"/>
          <w:color w:val="000000"/>
          <w:spacing w:val="1"/>
          <w:w w:val="101"/>
          <w:sz w:val="24"/>
          <w:szCs w:val="24"/>
        </w:rPr>
        <w:t>я</w:t>
      </w:r>
      <w:r w:rsidRPr="006862F4">
        <w:rPr>
          <w:rFonts w:ascii="Times New Roman" w:hAnsi="Times New Roman"/>
          <w:color w:val="000000"/>
          <w:w w:val="101"/>
          <w:sz w:val="24"/>
          <w:szCs w:val="24"/>
        </w:rPr>
        <w:t>снени</w:t>
      </w:r>
      <w:r w:rsidRPr="006862F4">
        <w:rPr>
          <w:rFonts w:ascii="Times New Roman" w:hAnsi="Times New Roman"/>
          <w:color w:val="000000"/>
          <w:spacing w:val="1"/>
          <w:w w:val="101"/>
          <w:sz w:val="24"/>
          <w:szCs w:val="24"/>
        </w:rPr>
        <w:t>я</w:t>
      </w:r>
      <w:r w:rsidRPr="006862F4">
        <w:rPr>
          <w:rFonts w:ascii="Times New Roman" w:hAnsi="Times New Roman"/>
          <w:color w:val="000000"/>
          <w:w w:val="101"/>
          <w:sz w:val="24"/>
          <w:szCs w:val="24"/>
        </w:rPr>
        <w:t>.</w:t>
      </w:r>
    </w:p>
    <w:p w14:paraId="338959B6"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6862F4">
        <w:rPr>
          <w:rFonts w:ascii="Times New Roman" w:hAnsi="Times New Roman"/>
          <w:color w:val="000000"/>
          <w:spacing w:val="1"/>
          <w:sz w:val="24"/>
          <w:szCs w:val="24"/>
        </w:rPr>
        <w:t>9</w:t>
      </w:r>
      <w:r w:rsidRPr="006862F4">
        <w:rPr>
          <w:rFonts w:ascii="Times New Roman" w:hAnsi="Times New Roman"/>
          <w:color w:val="000000"/>
          <w:sz w:val="24"/>
          <w:szCs w:val="24"/>
        </w:rPr>
        <w:t>.</w:t>
      </w:r>
      <w:r w:rsidRPr="006862F4">
        <w:rPr>
          <w:rFonts w:ascii="Times New Roman" w:hAnsi="Times New Roman"/>
          <w:color w:val="000000"/>
          <w:spacing w:val="1"/>
          <w:sz w:val="24"/>
          <w:szCs w:val="24"/>
        </w:rPr>
        <w:t xml:space="preserve"> </w:t>
      </w:r>
      <w:r w:rsidRPr="006862F4">
        <w:rPr>
          <w:rFonts w:ascii="Times New Roman" w:hAnsi="Times New Roman"/>
          <w:color w:val="000000"/>
          <w:spacing w:val="2"/>
          <w:sz w:val="24"/>
          <w:szCs w:val="24"/>
        </w:rPr>
        <w:t>Г</w:t>
      </w:r>
      <w:r w:rsidRPr="006862F4">
        <w:rPr>
          <w:rFonts w:ascii="Times New Roman" w:hAnsi="Times New Roman"/>
          <w:color w:val="000000"/>
          <w:spacing w:val="-1"/>
          <w:sz w:val="24"/>
          <w:szCs w:val="24"/>
        </w:rPr>
        <w:t>ар</w:t>
      </w:r>
      <w:r w:rsidRPr="006862F4">
        <w:rPr>
          <w:rFonts w:ascii="Times New Roman" w:hAnsi="Times New Roman"/>
          <w:color w:val="000000"/>
          <w:sz w:val="24"/>
          <w:szCs w:val="24"/>
        </w:rPr>
        <w:t>а</w:t>
      </w:r>
      <w:r w:rsidRPr="006862F4">
        <w:rPr>
          <w:rFonts w:ascii="Times New Roman" w:hAnsi="Times New Roman"/>
          <w:color w:val="000000"/>
          <w:spacing w:val="2"/>
          <w:sz w:val="24"/>
          <w:szCs w:val="24"/>
        </w:rPr>
        <w:t>н</w:t>
      </w:r>
      <w:r w:rsidRPr="006862F4">
        <w:rPr>
          <w:rFonts w:ascii="Times New Roman" w:hAnsi="Times New Roman"/>
          <w:color w:val="000000"/>
          <w:spacing w:val="-3"/>
          <w:sz w:val="24"/>
          <w:szCs w:val="24"/>
        </w:rPr>
        <w:t>ц</w:t>
      </w:r>
      <w:r w:rsidRPr="006862F4">
        <w:rPr>
          <w:rFonts w:ascii="Times New Roman" w:hAnsi="Times New Roman"/>
          <w:color w:val="000000"/>
          <w:spacing w:val="2"/>
          <w:sz w:val="24"/>
          <w:szCs w:val="24"/>
        </w:rPr>
        <w:t>и</w:t>
      </w:r>
      <w:r w:rsidRPr="006862F4">
        <w:rPr>
          <w:rFonts w:ascii="Times New Roman" w:hAnsi="Times New Roman"/>
          <w:color w:val="000000"/>
          <w:spacing w:val="-3"/>
          <w:sz w:val="24"/>
          <w:szCs w:val="24"/>
        </w:rPr>
        <w:t>и</w:t>
      </w:r>
      <w:r w:rsidRPr="006862F4">
        <w:rPr>
          <w:rFonts w:ascii="Times New Roman" w:hAnsi="Times New Roman"/>
          <w:color w:val="000000"/>
          <w:sz w:val="24"/>
          <w:szCs w:val="24"/>
        </w:rPr>
        <w:t>.</w:t>
      </w:r>
      <w:r w:rsidRPr="006862F4">
        <w:rPr>
          <w:rFonts w:ascii="Times New Roman" w:hAnsi="Times New Roman"/>
          <w:color w:val="000000"/>
          <w:spacing w:val="12"/>
          <w:sz w:val="24"/>
          <w:szCs w:val="24"/>
        </w:rPr>
        <w:t xml:space="preserve"> </w:t>
      </w:r>
      <w:r w:rsidRPr="006862F4">
        <w:rPr>
          <w:rFonts w:ascii="Times New Roman" w:hAnsi="Times New Roman"/>
          <w:color w:val="000000"/>
          <w:sz w:val="24"/>
          <w:szCs w:val="24"/>
        </w:rPr>
        <w:t>У</w:t>
      </w:r>
      <w:r w:rsidRPr="006862F4">
        <w:rPr>
          <w:rFonts w:ascii="Times New Roman" w:hAnsi="Times New Roman"/>
          <w:color w:val="000000"/>
          <w:spacing w:val="2"/>
          <w:sz w:val="24"/>
          <w:szCs w:val="24"/>
        </w:rPr>
        <w:t>с</w:t>
      </w:r>
      <w:r w:rsidRPr="006862F4">
        <w:rPr>
          <w:rFonts w:ascii="Times New Roman" w:hAnsi="Times New Roman"/>
          <w:color w:val="000000"/>
          <w:spacing w:val="-1"/>
          <w:sz w:val="24"/>
          <w:szCs w:val="24"/>
        </w:rPr>
        <w:t>л</w:t>
      </w:r>
      <w:r w:rsidRPr="006862F4">
        <w:rPr>
          <w:rFonts w:ascii="Times New Roman" w:hAnsi="Times New Roman"/>
          <w:color w:val="000000"/>
          <w:spacing w:val="-2"/>
          <w:sz w:val="24"/>
          <w:szCs w:val="24"/>
        </w:rPr>
        <w:t>о</w:t>
      </w:r>
      <w:r w:rsidRPr="006862F4">
        <w:rPr>
          <w:rFonts w:ascii="Times New Roman" w:hAnsi="Times New Roman"/>
          <w:color w:val="000000"/>
          <w:sz w:val="24"/>
          <w:szCs w:val="24"/>
        </w:rPr>
        <w:t>вия</w:t>
      </w:r>
      <w:r w:rsidRPr="006862F4">
        <w:rPr>
          <w:rFonts w:ascii="Times New Roman" w:hAnsi="Times New Roman"/>
          <w:color w:val="000000"/>
          <w:spacing w:val="9"/>
          <w:sz w:val="24"/>
          <w:szCs w:val="24"/>
        </w:rPr>
        <w:t xml:space="preserve"> </w:t>
      </w:r>
      <w:r w:rsidRPr="006862F4">
        <w:rPr>
          <w:rFonts w:ascii="Times New Roman" w:hAnsi="Times New Roman"/>
          <w:color w:val="000000"/>
          <w:sz w:val="24"/>
          <w:szCs w:val="24"/>
        </w:rPr>
        <w:t>и</w:t>
      </w:r>
      <w:r w:rsidRPr="006862F4">
        <w:rPr>
          <w:rFonts w:ascii="Times New Roman" w:hAnsi="Times New Roman"/>
          <w:color w:val="000000"/>
          <w:spacing w:val="3"/>
          <w:sz w:val="24"/>
          <w:szCs w:val="24"/>
        </w:rPr>
        <w:t xml:space="preserve"> </w:t>
      </w:r>
      <w:r w:rsidRPr="006862F4">
        <w:rPr>
          <w:rFonts w:ascii="Times New Roman" w:hAnsi="Times New Roman"/>
          <w:color w:val="000000"/>
          <w:spacing w:val="-4"/>
          <w:w w:val="101"/>
          <w:sz w:val="24"/>
          <w:szCs w:val="24"/>
        </w:rPr>
        <w:t>р</w:t>
      </w:r>
      <w:r w:rsidRPr="006862F4">
        <w:rPr>
          <w:rFonts w:ascii="Times New Roman" w:hAnsi="Times New Roman"/>
          <w:color w:val="000000"/>
          <w:w w:val="101"/>
          <w:sz w:val="24"/>
          <w:szCs w:val="24"/>
        </w:rPr>
        <w:t>а</w:t>
      </w:r>
      <w:r w:rsidRPr="006862F4">
        <w:rPr>
          <w:rFonts w:ascii="Times New Roman" w:hAnsi="Times New Roman"/>
          <w:color w:val="000000"/>
          <w:spacing w:val="-1"/>
          <w:w w:val="101"/>
          <w:sz w:val="24"/>
          <w:szCs w:val="24"/>
        </w:rPr>
        <w:t>зме</w:t>
      </w:r>
      <w:r w:rsidRPr="006862F4">
        <w:rPr>
          <w:rFonts w:ascii="Times New Roman" w:hAnsi="Times New Roman"/>
          <w:color w:val="000000"/>
          <w:spacing w:val="1"/>
          <w:w w:val="101"/>
          <w:sz w:val="24"/>
          <w:szCs w:val="24"/>
        </w:rPr>
        <w:t>р</w:t>
      </w:r>
      <w:r w:rsidRPr="006862F4">
        <w:rPr>
          <w:rFonts w:ascii="Times New Roman" w:hAnsi="Times New Roman"/>
          <w:color w:val="000000"/>
          <w:w w:val="101"/>
          <w:sz w:val="24"/>
          <w:szCs w:val="24"/>
        </w:rPr>
        <w:t>;</w:t>
      </w:r>
    </w:p>
    <w:p w14:paraId="37436AD7" w14:textId="77777777" w:rsid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b/>
          <w:bCs/>
          <w:color w:val="000000"/>
          <w:w w:val="101"/>
          <w:sz w:val="24"/>
          <w:szCs w:val="24"/>
        </w:rPr>
      </w:pPr>
      <w:r w:rsidRPr="006862F4">
        <w:rPr>
          <w:rFonts w:ascii="Times New Roman" w:hAnsi="Times New Roman"/>
          <w:b/>
          <w:bCs/>
          <w:color w:val="000000"/>
          <w:spacing w:val="-1"/>
          <w:sz w:val="24"/>
          <w:szCs w:val="24"/>
        </w:rPr>
        <w:t>Р</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з</w:t>
      </w:r>
      <w:r w:rsidRPr="006862F4">
        <w:rPr>
          <w:rFonts w:ascii="Times New Roman" w:hAnsi="Times New Roman"/>
          <w:b/>
          <w:bCs/>
          <w:color w:val="000000"/>
          <w:spacing w:val="-1"/>
          <w:sz w:val="24"/>
          <w:szCs w:val="24"/>
        </w:rPr>
        <w:t>д</w:t>
      </w:r>
      <w:r w:rsidRPr="006862F4">
        <w:rPr>
          <w:rFonts w:ascii="Times New Roman" w:hAnsi="Times New Roman"/>
          <w:b/>
          <w:bCs/>
          <w:color w:val="000000"/>
          <w:sz w:val="24"/>
          <w:szCs w:val="24"/>
        </w:rPr>
        <w:t>ел</w:t>
      </w:r>
      <w:r w:rsidRPr="006862F4">
        <w:rPr>
          <w:rFonts w:ascii="Times New Roman" w:hAnsi="Times New Roman"/>
          <w:b/>
          <w:bCs/>
          <w:color w:val="000000"/>
          <w:spacing w:val="6"/>
          <w:sz w:val="24"/>
          <w:szCs w:val="24"/>
        </w:rPr>
        <w:t xml:space="preserve"> </w:t>
      </w:r>
      <w:r w:rsidRPr="006862F4">
        <w:rPr>
          <w:rFonts w:ascii="Times New Roman" w:hAnsi="Times New Roman"/>
          <w:b/>
          <w:bCs/>
          <w:color w:val="000000"/>
          <w:sz w:val="24"/>
          <w:szCs w:val="24"/>
        </w:rPr>
        <w:t>ІІ.</w:t>
      </w:r>
      <w:r w:rsidRPr="006862F4">
        <w:rPr>
          <w:rFonts w:ascii="Times New Roman" w:hAnsi="Times New Roman"/>
          <w:b/>
          <w:bCs/>
          <w:color w:val="000000"/>
          <w:spacing w:val="4"/>
          <w:sz w:val="24"/>
          <w:szCs w:val="24"/>
        </w:rPr>
        <w:t xml:space="preserve"> </w:t>
      </w:r>
      <w:r w:rsidRPr="006862F4">
        <w:rPr>
          <w:rFonts w:ascii="Times New Roman" w:hAnsi="Times New Roman"/>
          <w:b/>
          <w:bCs/>
          <w:color w:val="000000"/>
          <w:spacing w:val="-1"/>
          <w:sz w:val="24"/>
          <w:szCs w:val="24"/>
        </w:rPr>
        <w:t>У</w:t>
      </w:r>
      <w:r w:rsidRPr="006862F4">
        <w:rPr>
          <w:rFonts w:ascii="Times New Roman" w:hAnsi="Times New Roman"/>
          <w:b/>
          <w:bCs/>
          <w:color w:val="000000"/>
          <w:spacing w:val="2"/>
          <w:sz w:val="24"/>
          <w:szCs w:val="24"/>
        </w:rPr>
        <w:t>с</w:t>
      </w:r>
      <w:r w:rsidRPr="006862F4">
        <w:rPr>
          <w:rFonts w:ascii="Times New Roman" w:hAnsi="Times New Roman"/>
          <w:b/>
          <w:bCs/>
          <w:color w:val="000000"/>
          <w:spacing w:val="-4"/>
          <w:sz w:val="24"/>
          <w:szCs w:val="24"/>
        </w:rPr>
        <w:t>л</w:t>
      </w:r>
      <w:r w:rsidRPr="006862F4">
        <w:rPr>
          <w:rFonts w:ascii="Times New Roman" w:hAnsi="Times New Roman"/>
          <w:b/>
          <w:bCs/>
          <w:color w:val="000000"/>
          <w:spacing w:val="3"/>
          <w:sz w:val="24"/>
          <w:szCs w:val="24"/>
        </w:rPr>
        <w:t>о</w:t>
      </w:r>
      <w:r w:rsidRPr="006862F4">
        <w:rPr>
          <w:rFonts w:ascii="Times New Roman" w:hAnsi="Times New Roman"/>
          <w:b/>
          <w:bCs/>
          <w:color w:val="000000"/>
          <w:spacing w:val="-4"/>
          <w:sz w:val="24"/>
          <w:szCs w:val="24"/>
        </w:rPr>
        <w:t>в</w:t>
      </w:r>
      <w:r w:rsidRPr="006862F4">
        <w:rPr>
          <w:rFonts w:ascii="Times New Roman" w:hAnsi="Times New Roman"/>
          <w:b/>
          <w:bCs/>
          <w:color w:val="000000"/>
          <w:spacing w:val="5"/>
          <w:sz w:val="24"/>
          <w:szCs w:val="24"/>
        </w:rPr>
        <w:t>и</w:t>
      </w:r>
      <w:r w:rsidRPr="006862F4">
        <w:rPr>
          <w:rFonts w:ascii="Times New Roman" w:hAnsi="Times New Roman"/>
          <w:b/>
          <w:bCs/>
          <w:color w:val="000000"/>
          <w:sz w:val="24"/>
          <w:szCs w:val="24"/>
        </w:rPr>
        <w:t>я</w:t>
      </w:r>
      <w:r w:rsidRPr="006862F4">
        <w:rPr>
          <w:rFonts w:ascii="Times New Roman" w:hAnsi="Times New Roman"/>
          <w:b/>
          <w:bCs/>
          <w:color w:val="000000"/>
          <w:spacing w:val="10"/>
          <w:sz w:val="24"/>
          <w:szCs w:val="24"/>
        </w:rPr>
        <w:t xml:space="preserve"> </w:t>
      </w:r>
      <w:r w:rsidRPr="006862F4">
        <w:rPr>
          <w:rFonts w:ascii="Times New Roman" w:hAnsi="Times New Roman"/>
          <w:b/>
          <w:bCs/>
          <w:color w:val="000000"/>
          <w:sz w:val="24"/>
          <w:szCs w:val="24"/>
        </w:rPr>
        <w:t>за</w:t>
      </w:r>
      <w:r w:rsidRPr="006862F4">
        <w:rPr>
          <w:rFonts w:ascii="Times New Roman" w:hAnsi="Times New Roman"/>
          <w:b/>
          <w:bCs/>
          <w:color w:val="000000"/>
          <w:spacing w:val="5"/>
          <w:sz w:val="24"/>
          <w:szCs w:val="24"/>
        </w:rPr>
        <w:t xml:space="preserve"> </w:t>
      </w:r>
      <w:r w:rsidRPr="006862F4">
        <w:rPr>
          <w:rFonts w:ascii="Times New Roman" w:hAnsi="Times New Roman"/>
          <w:b/>
          <w:bCs/>
          <w:color w:val="000000"/>
          <w:spacing w:val="-2"/>
          <w:sz w:val="24"/>
          <w:szCs w:val="24"/>
        </w:rPr>
        <w:t>у</w:t>
      </w:r>
      <w:r w:rsidRPr="006862F4">
        <w:rPr>
          <w:rFonts w:ascii="Times New Roman" w:hAnsi="Times New Roman"/>
          <w:b/>
          <w:bCs/>
          <w:color w:val="000000"/>
          <w:spacing w:val="3"/>
          <w:sz w:val="24"/>
          <w:szCs w:val="24"/>
        </w:rPr>
        <w:t>ч</w:t>
      </w:r>
      <w:r w:rsidRPr="006862F4">
        <w:rPr>
          <w:rFonts w:ascii="Times New Roman" w:hAnsi="Times New Roman"/>
          <w:b/>
          <w:bCs/>
          <w:color w:val="000000"/>
          <w:spacing w:val="1"/>
          <w:sz w:val="24"/>
          <w:szCs w:val="24"/>
        </w:rPr>
        <w:t>а</w:t>
      </w:r>
      <w:r w:rsidRPr="006862F4">
        <w:rPr>
          <w:rFonts w:ascii="Times New Roman" w:hAnsi="Times New Roman"/>
          <w:b/>
          <w:bCs/>
          <w:color w:val="000000"/>
          <w:spacing w:val="-5"/>
          <w:sz w:val="24"/>
          <w:szCs w:val="24"/>
        </w:rPr>
        <w:t>с</w:t>
      </w:r>
      <w:r w:rsidRPr="006862F4">
        <w:rPr>
          <w:rFonts w:ascii="Times New Roman" w:hAnsi="Times New Roman"/>
          <w:b/>
          <w:bCs/>
          <w:color w:val="000000"/>
          <w:spacing w:val="5"/>
          <w:sz w:val="24"/>
          <w:szCs w:val="24"/>
        </w:rPr>
        <w:t>т</w:t>
      </w:r>
      <w:r w:rsidRPr="006862F4">
        <w:rPr>
          <w:rFonts w:ascii="Times New Roman" w:hAnsi="Times New Roman"/>
          <w:b/>
          <w:bCs/>
          <w:color w:val="000000"/>
          <w:sz w:val="24"/>
          <w:szCs w:val="24"/>
        </w:rPr>
        <w:t>ие</w:t>
      </w:r>
      <w:r w:rsidRPr="006862F4">
        <w:rPr>
          <w:rFonts w:ascii="Times New Roman" w:hAnsi="Times New Roman"/>
          <w:b/>
          <w:bCs/>
          <w:color w:val="000000"/>
          <w:spacing w:val="10"/>
          <w:sz w:val="24"/>
          <w:szCs w:val="24"/>
        </w:rPr>
        <w:t xml:space="preserve"> </w:t>
      </w:r>
      <w:r w:rsidRPr="006862F4">
        <w:rPr>
          <w:rFonts w:ascii="Times New Roman" w:hAnsi="Times New Roman"/>
          <w:b/>
          <w:bCs/>
          <w:color w:val="000000"/>
          <w:sz w:val="24"/>
          <w:szCs w:val="24"/>
        </w:rPr>
        <w:t xml:space="preserve">в </w:t>
      </w:r>
      <w:r w:rsidRPr="006862F4">
        <w:rPr>
          <w:rFonts w:ascii="Times New Roman" w:hAnsi="Times New Roman"/>
          <w:b/>
          <w:bCs/>
          <w:color w:val="000000"/>
          <w:spacing w:val="2"/>
          <w:sz w:val="24"/>
          <w:szCs w:val="24"/>
        </w:rPr>
        <w:t>п</w:t>
      </w:r>
      <w:r w:rsidRPr="006862F4">
        <w:rPr>
          <w:rFonts w:ascii="Times New Roman" w:hAnsi="Times New Roman"/>
          <w:b/>
          <w:bCs/>
          <w:color w:val="000000"/>
          <w:sz w:val="24"/>
          <w:szCs w:val="24"/>
        </w:rPr>
        <w:t>р</w:t>
      </w:r>
      <w:r w:rsidRPr="006862F4">
        <w:rPr>
          <w:rFonts w:ascii="Times New Roman" w:hAnsi="Times New Roman"/>
          <w:b/>
          <w:bCs/>
          <w:color w:val="000000"/>
          <w:spacing w:val="-2"/>
          <w:sz w:val="24"/>
          <w:szCs w:val="24"/>
        </w:rPr>
        <w:t>о</w:t>
      </w:r>
      <w:r w:rsidRPr="006862F4">
        <w:rPr>
          <w:rFonts w:ascii="Times New Roman" w:hAnsi="Times New Roman"/>
          <w:b/>
          <w:bCs/>
          <w:color w:val="000000"/>
          <w:spacing w:val="2"/>
          <w:sz w:val="24"/>
          <w:szCs w:val="24"/>
        </w:rPr>
        <w:t>ц</w:t>
      </w:r>
      <w:r w:rsidRPr="006862F4">
        <w:rPr>
          <w:rFonts w:ascii="Times New Roman" w:hAnsi="Times New Roman"/>
          <w:b/>
          <w:bCs/>
          <w:color w:val="000000"/>
          <w:sz w:val="24"/>
          <w:szCs w:val="24"/>
        </w:rPr>
        <w:t>ед</w:t>
      </w:r>
      <w:r w:rsidRPr="006862F4">
        <w:rPr>
          <w:rFonts w:ascii="Times New Roman" w:hAnsi="Times New Roman"/>
          <w:b/>
          <w:bCs/>
          <w:color w:val="000000"/>
          <w:spacing w:val="1"/>
          <w:sz w:val="24"/>
          <w:szCs w:val="24"/>
        </w:rPr>
        <w:t>у</w:t>
      </w:r>
      <w:r w:rsidRPr="006862F4">
        <w:rPr>
          <w:rFonts w:ascii="Times New Roman" w:hAnsi="Times New Roman"/>
          <w:b/>
          <w:bCs/>
          <w:color w:val="000000"/>
          <w:spacing w:val="-3"/>
          <w:sz w:val="24"/>
          <w:szCs w:val="24"/>
        </w:rPr>
        <w:t>р</w:t>
      </w:r>
      <w:r w:rsidRPr="006862F4">
        <w:rPr>
          <w:rFonts w:ascii="Times New Roman" w:hAnsi="Times New Roman"/>
          <w:b/>
          <w:bCs/>
          <w:color w:val="000000"/>
          <w:sz w:val="24"/>
          <w:szCs w:val="24"/>
        </w:rPr>
        <w:t>а</w:t>
      </w:r>
      <w:r w:rsidRPr="006862F4">
        <w:rPr>
          <w:rFonts w:ascii="Times New Roman" w:hAnsi="Times New Roman"/>
          <w:b/>
          <w:bCs/>
          <w:color w:val="000000"/>
          <w:spacing w:val="12"/>
          <w:sz w:val="24"/>
          <w:szCs w:val="24"/>
        </w:rPr>
        <w:t xml:space="preserve"> </w:t>
      </w:r>
      <w:r w:rsidRPr="006862F4">
        <w:rPr>
          <w:rFonts w:ascii="Times New Roman" w:hAnsi="Times New Roman"/>
          <w:b/>
          <w:bCs/>
          <w:color w:val="000000"/>
          <w:spacing w:val="2"/>
          <w:sz w:val="24"/>
          <w:szCs w:val="24"/>
        </w:rPr>
        <w:t>з</w:t>
      </w:r>
      <w:r w:rsidRPr="006862F4">
        <w:rPr>
          <w:rFonts w:ascii="Times New Roman" w:hAnsi="Times New Roman"/>
          <w:b/>
          <w:bCs/>
          <w:color w:val="000000"/>
          <w:sz w:val="24"/>
          <w:szCs w:val="24"/>
        </w:rPr>
        <w:t>а</w:t>
      </w:r>
      <w:r w:rsidRPr="006862F4">
        <w:rPr>
          <w:rFonts w:ascii="Times New Roman" w:hAnsi="Times New Roman"/>
          <w:b/>
          <w:bCs/>
          <w:color w:val="000000"/>
          <w:spacing w:val="3"/>
          <w:sz w:val="24"/>
          <w:szCs w:val="24"/>
        </w:rPr>
        <w:t xml:space="preserve"> </w:t>
      </w:r>
      <w:r w:rsidRPr="006862F4">
        <w:rPr>
          <w:rFonts w:ascii="Times New Roman" w:hAnsi="Times New Roman"/>
          <w:b/>
          <w:bCs/>
          <w:color w:val="000000"/>
          <w:spacing w:val="-1"/>
          <w:sz w:val="24"/>
          <w:szCs w:val="24"/>
        </w:rPr>
        <w:t>в</w:t>
      </w:r>
      <w:r w:rsidRPr="006862F4">
        <w:rPr>
          <w:rFonts w:ascii="Times New Roman" w:hAnsi="Times New Roman"/>
          <w:b/>
          <w:bCs/>
          <w:color w:val="000000"/>
          <w:spacing w:val="1"/>
          <w:sz w:val="24"/>
          <w:szCs w:val="24"/>
        </w:rPr>
        <w:t>ъ</w:t>
      </w:r>
      <w:r w:rsidRPr="006862F4">
        <w:rPr>
          <w:rFonts w:ascii="Times New Roman" w:hAnsi="Times New Roman"/>
          <w:b/>
          <w:bCs/>
          <w:color w:val="000000"/>
          <w:sz w:val="24"/>
          <w:szCs w:val="24"/>
        </w:rPr>
        <w:t>з</w:t>
      </w:r>
      <w:r w:rsidRPr="006862F4">
        <w:rPr>
          <w:rFonts w:ascii="Times New Roman" w:hAnsi="Times New Roman"/>
          <w:b/>
          <w:bCs/>
          <w:color w:val="000000"/>
          <w:spacing w:val="-1"/>
          <w:sz w:val="24"/>
          <w:szCs w:val="24"/>
        </w:rPr>
        <w:t>л</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г</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не</w:t>
      </w:r>
      <w:r w:rsidRPr="006862F4">
        <w:rPr>
          <w:rFonts w:ascii="Times New Roman" w:hAnsi="Times New Roman"/>
          <w:b/>
          <w:bCs/>
          <w:color w:val="000000"/>
          <w:spacing w:val="10"/>
          <w:sz w:val="24"/>
          <w:szCs w:val="24"/>
        </w:rPr>
        <w:t xml:space="preserve"> </w:t>
      </w:r>
      <w:r w:rsidRPr="006862F4">
        <w:rPr>
          <w:rFonts w:ascii="Times New Roman" w:hAnsi="Times New Roman"/>
          <w:b/>
          <w:bCs/>
          <w:color w:val="000000"/>
          <w:spacing w:val="2"/>
          <w:sz w:val="24"/>
          <w:szCs w:val="24"/>
        </w:rPr>
        <w:t>н</w:t>
      </w:r>
      <w:r w:rsidRPr="006862F4">
        <w:rPr>
          <w:rFonts w:ascii="Times New Roman" w:hAnsi="Times New Roman"/>
          <w:b/>
          <w:bCs/>
          <w:color w:val="000000"/>
          <w:sz w:val="24"/>
          <w:szCs w:val="24"/>
        </w:rPr>
        <w:t>а</w:t>
      </w:r>
      <w:r w:rsidRPr="006862F4">
        <w:rPr>
          <w:rFonts w:ascii="Times New Roman" w:hAnsi="Times New Roman"/>
          <w:b/>
          <w:bCs/>
          <w:color w:val="000000"/>
          <w:spacing w:val="3"/>
          <w:sz w:val="24"/>
          <w:szCs w:val="24"/>
        </w:rPr>
        <w:t xml:space="preserve"> </w:t>
      </w:r>
      <w:r w:rsidRPr="006862F4">
        <w:rPr>
          <w:rFonts w:ascii="Times New Roman" w:hAnsi="Times New Roman"/>
          <w:b/>
          <w:bCs/>
          <w:color w:val="000000"/>
          <w:spacing w:val="1"/>
          <w:sz w:val="24"/>
          <w:szCs w:val="24"/>
        </w:rPr>
        <w:t>о</w:t>
      </w:r>
      <w:r w:rsidRPr="006862F4">
        <w:rPr>
          <w:rFonts w:ascii="Times New Roman" w:hAnsi="Times New Roman"/>
          <w:b/>
          <w:bCs/>
          <w:color w:val="000000"/>
          <w:spacing w:val="3"/>
          <w:sz w:val="24"/>
          <w:szCs w:val="24"/>
        </w:rPr>
        <w:t>б</w:t>
      </w:r>
      <w:r w:rsidRPr="006862F4">
        <w:rPr>
          <w:rFonts w:ascii="Times New Roman" w:hAnsi="Times New Roman"/>
          <w:b/>
          <w:bCs/>
          <w:color w:val="000000"/>
          <w:spacing w:val="-8"/>
          <w:sz w:val="24"/>
          <w:szCs w:val="24"/>
        </w:rPr>
        <w:t>щ</w:t>
      </w:r>
      <w:r w:rsidRPr="006862F4">
        <w:rPr>
          <w:rFonts w:ascii="Times New Roman" w:hAnsi="Times New Roman"/>
          <w:b/>
          <w:bCs/>
          <w:color w:val="000000"/>
          <w:spacing w:val="2"/>
          <w:sz w:val="24"/>
          <w:szCs w:val="24"/>
        </w:rPr>
        <w:t>е</w:t>
      </w:r>
      <w:r w:rsidRPr="006862F4">
        <w:rPr>
          <w:rFonts w:ascii="Times New Roman" w:hAnsi="Times New Roman"/>
          <w:b/>
          <w:bCs/>
          <w:color w:val="000000"/>
          <w:sz w:val="24"/>
          <w:szCs w:val="24"/>
        </w:rPr>
        <w:t>с</w:t>
      </w:r>
      <w:r w:rsidRPr="006862F4">
        <w:rPr>
          <w:rFonts w:ascii="Times New Roman" w:hAnsi="Times New Roman"/>
          <w:b/>
          <w:bCs/>
          <w:color w:val="000000"/>
          <w:spacing w:val="3"/>
          <w:sz w:val="24"/>
          <w:szCs w:val="24"/>
        </w:rPr>
        <w:t>т</w:t>
      </w:r>
      <w:r w:rsidRPr="006862F4">
        <w:rPr>
          <w:rFonts w:ascii="Times New Roman" w:hAnsi="Times New Roman"/>
          <w:b/>
          <w:bCs/>
          <w:color w:val="000000"/>
          <w:spacing w:val="-1"/>
          <w:sz w:val="24"/>
          <w:szCs w:val="24"/>
        </w:rPr>
        <w:t>в</w:t>
      </w:r>
      <w:r w:rsidRPr="006862F4">
        <w:rPr>
          <w:rFonts w:ascii="Times New Roman" w:hAnsi="Times New Roman"/>
          <w:b/>
          <w:bCs/>
          <w:color w:val="000000"/>
          <w:sz w:val="24"/>
          <w:szCs w:val="24"/>
        </w:rPr>
        <w:t>ена</w:t>
      </w:r>
      <w:r w:rsidRPr="006862F4">
        <w:rPr>
          <w:rFonts w:ascii="Times New Roman" w:hAnsi="Times New Roman"/>
          <w:b/>
          <w:bCs/>
          <w:color w:val="000000"/>
          <w:spacing w:val="13"/>
          <w:sz w:val="24"/>
          <w:szCs w:val="24"/>
        </w:rPr>
        <w:t xml:space="preserve"> </w:t>
      </w:r>
      <w:r w:rsidRPr="006862F4">
        <w:rPr>
          <w:rFonts w:ascii="Times New Roman" w:hAnsi="Times New Roman"/>
          <w:b/>
          <w:bCs/>
          <w:color w:val="000000"/>
          <w:spacing w:val="2"/>
          <w:w w:val="101"/>
          <w:sz w:val="24"/>
          <w:szCs w:val="24"/>
        </w:rPr>
        <w:t>п</w:t>
      </w:r>
      <w:r w:rsidRPr="006862F4">
        <w:rPr>
          <w:rFonts w:ascii="Times New Roman" w:hAnsi="Times New Roman"/>
          <w:b/>
          <w:bCs/>
          <w:color w:val="000000"/>
          <w:spacing w:val="1"/>
          <w:w w:val="101"/>
          <w:sz w:val="24"/>
          <w:szCs w:val="24"/>
        </w:rPr>
        <w:t>о</w:t>
      </w:r>
      <w:r w:rsidRPr="006862F4">
        <w:rPr>
          <w:rFonts w:ascii="Times New Roman" w:hAnsi="Times New Roman"/>
          <w:b/>
          <w:bCs/>
          <w:color w:val="000000"/>
          <w:w w:val="101"/>
          <w:sz w:val="24"/>
          <w:szCs w:val="24"/>
        </w:rPr>
        <w:t>р</w:t>
      </w:r>
      <w:r w:rsidRPr="006862F4">
        <w:rPr>
          <w:rFonts w:ascii="Times New Roman" w:hAnsi="Times New Roman"/>
          <w:b/>
          <w:bCs/>
          <w:color w:val="000000"/>
          <w:spacing w:val="1"/>
          <w:w w:val="101"/>
          <w:sz w:val="24"/>
          <w:szCs w:val="24"/>
        </w:rPr>
        <w:t>ъ</w:t>
      </w:r>
      <w:r w:rsidRPr="006862F4">
        <w:rPr>
          <w:rFonts w:ascii="Times New Roman" w:hAnsi="Times New Roman"/>
          <w:b/>
          <w:bCs/>
          <w:color w:val="000000"/>
          <w:spacing w:val="3"/>
          <w:w w:val="101"/>
          <w:sz w:val="24"/>
          <w:szCs w:val="24"/>
        </w:rPr>
        <w:t>ч</w:t>
      </w:r>
      <w:r w:rsidRPr="006862F4">
        <w:rPr>
          <w:rFonts w:ascii="Times New Roman" w:hAnsi="Times New Roman"/>
          <w:b/>
          <w:bCs/>
          <w:color w:val="000000"/>
          <w:w w:val="101"/>
          <w:sz w:val="24"/>
          <w:szCs w:val="24"/>
        </w:rPr>
        <w:t>к</w:t>
      </w:r>
      <w:r w:rsidRPr="006862F4">
        <w:rPr>
          <w:rFonts w:ascii="Times New Roman" w:hAnsi="Times New Roman"/>
          <w:b/>
          <w:bCs/>
          <w:color w:val="000000"/>
          <w:spacing w:val="1"/>
          <w:w w:val="101"/>
          <w:sz w:val="24"/>
          <w:szCs w:val="24"/>
        </w:rPr>
        <w:t>а</w:t>
      </w:r>
      <w:r w:rsidRPr="006862F4">
        <w:rPr>
          <w:rFonts w:ascii="Times New Roman" w:hAnsi="Times New Roman"/>
          <w:b/>
          <w:bCs/>
          <w:color w:val="000000"/>
          <w:w w:val="101"/>
          <w:sz w:val="24"/>
          <w:szCs w:val="24"/>
        </w:rPr>
        <w:t>;</w:t>
      </w:r>
    </w:p>
    <w:p w14:paraId="59188016"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30669E23" w14:textId="77777777" w:rsid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b/>
          <w:bCs/>
          <w:color w:val="000000"/>
          <w:w w:val="101"/>
          <w:sz w:val="24"/>
          <w:szCs w:val="24"/>
        </w:rPr>
      </w:pPr>
      <w:r w:rsidRPr="006862F4">
        <w:rPr>
          <w:rFonts w:ascii="Times New Roman" w:hAnsi="Times New Roman"/>
          <w:b/>
          <w:bCs/>
          <w:color w:val="000000"/>
          <w:spacing w:val="-1"/>
          <w:sz w:val="24"/>
          <w:szCs w:val="24"/>
        </w:rPr>
        <w:t>Р</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з</w:t>
      </w:r>
      <w:r w:rsidRPr="006862F4">
        <w:rPr>
          <w:rFonts w:ascii="Times New Roman" w:hAnsi="Times New Roman"/>
          <w:b/>
          <w:bCs/>
          <w:color w:val="000000"/>
          <w:spacing w:val="-1"/>
          <w:sz w:val="24"/>
          <w:szCs w:val="24"/>
        </w:rPr>
        <w:t>д</w:t>
      </w:r>
      <w:r w:rsidRPr="006862F4">
        <w:rPr>
          <w:rFonts w:ascii="Times New Roman" w:hAnsi="Times New Roman"/>
          <w:b/>
          <w:bCs/>
          <w:color w:val="000000"/>
          <w:sz w:val="24"/>
          <w:szCs w:val="24"/>
        </w:rPr>
        <w:t>ел</w:t>
      </w:r>
      <w:r w:rsidRPr="006862F4">
        <w:rPr>
          <w:rFonts w:ascii="Times New Roman" w:hAnsi="Times New Roman"/>
          <w:b/>
          <w:bCs/>
          <w:color w:val="000000"/>
          <w:spacing w:val="6"/>
          <w:sz w:val="24"/>
          <w:szCs w:val="24"/>
        </w:rPr>
        <w:t xml:space="preserve"> </w:t>
      </w:r>
      <w:r w:rsidRPr="006862F4">
        <w:rPr>
          <w:rFonts w:ascii="Times New Roman" w:hAnsi="Times New Roman"/>
          <w:b/>
          <w:bCs/>
          <w:color w:val="000000"/>
          <w:sz w:val="24"/>
          <w:szCs w:val="24"/>
        </w:rPr>
        <w:t>ІІІ.</w:t>
      </w:r>
      <w:r w:rsidRPr="006862F4">
        <w:rPr>
          <w:rFonts w:ascii="Times New Roman" w:hAnsi="Times New Roman"/>
          <w:b/>
          <w:bCs/>
          <w:color w:val="000000"/>
          <w:spacing w:val="7"/>
          <w:sz w:val="24"/>
          <w:szCs w:val="24"/>
        </w:rPr>
        <w:t xml:space="preserve"> </w:t>
      </w:r>
      <w:r w:rsidRPr="006862F4">
        <w:rPr>
          <w:rFonts w:ascii="Times New Roman" w:hAnsi="Times New Roman"/>
          <w:b/>
          <w:bCs/>
          <w:color w:val="000000"/>
          <w:spacing w:val="-2"/>
          <w:sz w:val="24"/>
          <w:szCs w:val="24"/>
        </w:rPr>
        <w:t>И</w:t>
      </w:r>
      <w:r w:rsidRPr="006862F4">
        <w:rPr>
          <w:rFonts w:ascii="Times New Roman" w:hAnsi="Times New Roman"/>
          <w:b/>
          <w:bCs/>
          <w:color w:val="000000"/>
          <w:sz w:val="24"/>
          <w:szCs w:val="24"/>
        </w:rPr>
        <w:t>зис</w:t>
      </w:r>
      <w:r w:rsidRPr="006862F4">
        <w:rPr>
          <w:rFonts w:ascii="Times New Roman" w:hAnsi="Times New Roman"/>
          <w:b/>
          <w:bCs/>
          <w:color w:val="000000"/>
          <w:spacing w:val="2"/>
          <w:sz w:val="24"/>
          <w:szCs w:val="24"/>
        </w:rPr>
        <w:t>к</w:t>
      </w:r>
      <w:r w:rsidRPr="006862F4">
        <w:rPr>
          <w:rFonts w:ascii="Times New Roman" w:hAnsi="Times New Roman"/>
          <w:b/>
          <w:bCs/>
          <w:color w:val="000000"/>
          <w:spacing w:val="-1"/>
          <w:sz w:val="24"/>
          <w:szCs w:val="24"/>
        </w:rPr>
        <w:t>в</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н</w:t>
      </w:r>
      <w:r w:rsidRPr="006862F4">
        <w:rPr>
          <w:rFonts w:ascii="Times New Roman" w:hAnsi="Times New Roman"/>
          <w:b/>
          <w:bCs/>
          <w:color w:val="000000"/>
          <w:spacing w:val="5"/>
          <w:sz w:val="24"/>
          <w:szCs w:val="24"/>
        </w:rPr>
        <w:t>и</w:t>
      </w:r>
      <w:r w:rsidRPr="006862F4">
        <w:rPr>
          <w:rFonts w:ascii="Times New Roman" w:hAnsi="Times New Roman"/>
          <w:b/>
          <w:bCs/>
          <w:color w:val="000000"/>
          <w:sz w:val="24"/>
          <w:szCs w:val="24"/>
        </w:rPr>
        <w:t>я</w:t>
      </w:r>
      <w:r w:rsidRPr="006862F4">
        <w:rPr>
          <w:rFonts w:ascii="Times New Roman" w:hAnsi="Times New Roman"/>
          <w:b/>
          <w:bCs/>
          <w:color w:val="000000"/>
          <w:spacing w:val="7"/>
          <w:sz w:val="24"/>
          <w:szCs w:val="24"/>
        </w:rPr>
        <w:t xml:space="preserve"> </w:t>
      </w:r>
      <w:r w:rsidRPr="006862F4">
        <w:rPr>
          <w:rFonts w:ascii="Times New Roman" w:hAnsi="Times New Roman"/>
          <w:b/>
          <w:bCs/>
          <w:color w:val="000000"/>
          <w:spacing w:val="5"/>
          <w:sz w:val="24"/>
          <w:szCs w:val="24"/>
        </w:rPr>
        <w:t>п</w:t>
      </w:r>
      <w:r w:rsidRPr="006862F4">
        <w:rPr>
          <w:rFonts w:ascii="Times New Roman" w:hAnsi="Times New Roman"/>
          <w:b/>
          <w:bCs/>
          <w:color w:val="000000"/>
          <w:spacing w:val="-3"/>
          <w:sz w:val="24"/>
          <w:szCs w:val="24"/>
        </w:rPr>
        <w:t>р</w:t>
      </w:r>
      <w:r w:rsidRPr="006862F4">
        <w:rPr>
          <w:rFonts w:ascii="Times New Roman" w:hAnsi="Times New Roman"/>
          <w:b/>
          <w:bCs/>
          <w:color w:val="000000"/>
          <w:sz w:val="24"/>
          <w:szCs w:val="24"/>
        </w:rPr>
        <w:t>и</w:t>
      </w:r>
      <w:r w:rsidRPr="006862F4">
        <w:rPr>
          <w:rFonts w:ascii="Times New Roman" w:hAnsi="Times New Roman"/>
          <w:b/>
          <w:bCs/>
          <w:color w:val="000000"/>
          <w:spacing w:val="6"/>
          <w:sz w:val="24"/>
          <w:szCs w:val="24"/>
        </w:rPr>
        <w:t xml:space="preserve"> </w:t>
      </w:r>
      <w:r w:rsidRPr="006862F4">
        <w:rPr>
          <w:rFonts w:ascii="Times New Roman" w:hAnsi="Times New Roman"/>
          <w:b/>
          <w:bCs/>
          <w:color w:val="000000"/>
          <w:spacing w:val="2"/>
          <w:sz w:val="24"/>
          <w:szCs w:val="24"/>
        </w:rPr>
        <w:t>и</w:t>
      </w:r>
      <w:r w:rsidRPr="006862F4">
        <w:rPr>
          <w:rFonts w:ascii="Times New Roman" w:hAnsi="Times New Roman"/>
          <w:b/>
          <w:bCs/>
          <w:color w:val="000000"/>
          <w:sz w:val="24"/>
          <w:szCs w:val="24"/>
        </w:rPr>
        <w:t>з</w:t>
      </w:r>
      <w:r w:rsidRPr="006862F4">
        <w:rPr>
          <w:rFonts w:ascii="Times New Roman" w:hAnsi="Times New Roman"/>
          <w:b/>
          <w:bCs/>
          <w:color w:val="000000"/>
          <w:spacing w:val="-3"/>
          <w:sz w:val="24"/>
          <w:szCs w:val="24"/>
        </w:rPr>
        <w:t>г</w:t>
      </w:r>
      <w:r w:rsidRPr="006862F4">
        <w:rPr>
          <w:rFonts w:ascii="Times New Roman" w:hAnsi="Times New Roman"/>
          <w:b/>
          <w:bCs/>
          <w:color w:val="000000"/>
          <w:spacing w:val="-2"/>
          <w:sz w:val="24"/>
          <w:szCs w:val="24"/>
        </w:rPr>
        <w:t>о</w:t>
      </w:r>
      <w:r w:rsidRPr="006862F4">
        <w:rPr>
          <w:rFonts w:ascii="Times New Roman" w:hAnsi="Times New Roman"/>
          <w:b/>
          <w:bCs/>
          <w:color w:val="000000"/>
          <w:spacing w:val="5"/>
          <w:sz w:val="24"/>
          <w:szCs w:val="24"/>
        </w:rPr>
        <w:t>т</w:t>
      </w:r>
      <w:r w:rsidRPr="006862F4">
        <w:rPr>
          <w:rFonts w:ascii="Times New Roman" w:hAnsi="Times New Roman"/>
          <w:b/>
          <w:bCs/>
          <w:color w:val="000000"/>
          <w:spacing w:val="-1"/>
          <w:sz w:val="24"/>
          <w:szCs w:val="24"/>
        </w:rPr>
        <w:t>в</w:t>
      </w:r>
      <w:r w:rsidRPr="006862F4">
        <w:rPr>
          <w:rFonts w:ascii="Times New Roman" w:hAnsi="Times New Roman"/>
          <w:b/>
          <w:bCs/>
          <w:color w:val="000000"/>
          <w:spacing w:val="-2"/>
          <w:sz w:val="24"/>
          <w:szCs w:val="24"/>
        </w:rPr>
        <w:t>я</w:t>
      </w:r>
      <w:r w:rsidRPr="006862F4">
        <w:rPr>
          <w:rFonts w:ascii="Times New Roman" w:hAnsi="Times New Roman"/>
          <w:b/>
          <w:bCs/>
          <w:color w:val="000000"/>
          <w:sz w:val="24"/>
          <w:szCs w:val="24"/>
        </w:rPr>
        <w:t>не</w:t>
      </w:r>
      <w:r w:rsidRPr="006862F4">
        <w:rPr>
          <w:rFonts w:ascii="Times New Roman" w:hAnsi="Times New Roman"/>
          <w:b/>
          <w:bCs/>
          <w:color w:val="000000"/>
          <w:spacing w:val="12"/>
          <w:sz w:val="24"/>
          <w:szCs w:val="24"/>
        </w:rPr>
        <w:t xml:space="preserve"> </w:t>
      </w:r>
      <w:r w:rsidRPr="006862F4">
        <w:rPr>
          <w:rFonts w:ascii="Times New Roman" w:hAnsi="Times New Roman"/>
          <w:b/>
          <w:bCs/>
          <w:color w:val="000000"/>
          <w:sz w:val="24"/>
          <w:szCs w:val="24"/>
        </w:rPr>
        <w:t>и</w:t>
      </w:r>
      <w:r w:rsidRPr="006862F4">
        <w:rPr>
          <w:rFonts w:ascii="Times New Roman" w:hAnsi="Times New Roman"/>
          <w:b/>
          <w:bCs/>
          <w:color w:val="000000"/>
          <w:spacing w:val="1"/>
          <w:sz w:val="24"/>
          <w:szCs w:val="24"/>
        </w:rPr>
        <w:t xml:space="preserve"> </w:t>
      </w:r>
      <w:r w:rsidRPr="006862F4">
        <w:rPr>
          <w:rFonts w:ascii="Times New Roman" w:hAnsi="Times New Roman"/>
          <w:b/>
          <w:bCs/>
          <w:color w:val="000000"/>
          <w:spacing w:val="5"/>
          <w:sz w:val="24"/>
          <w:szCs w:val="24"/>
        </w:rPr>
        <w:t>п</w:t>
      </w:r>
      <w:r w:rsidRPr="006862F4">
        <w:rPr>
          <w:rFonts w:ascii="Times New Roman" w:hAnsi="Times New Roman"/>
          <w:b/>
          <w:bCs/>
          <w:color w:val="000000"/>
          <w:spacing w:val="-3"/>
          <w:sz w:val="24"/>
          <w:szCs w:val="24"/>
        </w:rPr>
        <w:t>р</w:t>
      </w:r>
      <w:r w:rsidRPr="006862F4">
        <w:rPr>
          <w:rFonts w:ascii="Times New Roman" w:hAnsi="Times New Roman"/>
          <w:b/>
          <w:bCs/>
          <w:color w:val="000000"/>
          <w:spacing w:val="2"/>
          <w:sz w:val="24"/>
          <w:szCs w:val="24"/>
        </w:rPr>
        <w:t>е</w:t>
      </w:r>
      <w:r w:rsidRPr="006862F4">
        <w:rPr>
          <w:rFonts w:ascii="Times New Roman" w:hAnsi="Times New Roman"/>
          <w:b/>
          <w:bCs/>
          <w:color w:val="000000"/>
          <w:sz w:val="24"/>
          <w:szCs w:val="24"/>
        </w:rPr>
        <w:t>д</w:t>
      </w:r>
      <w:r w:rsidRPr="006862F4">
        <w:rPr>
          <w:rFonts w:ascii="Times New Roman" w:hAnsi="Times New Roman"/>
          <w:b/>
          <w:bCs/>
          <w:color w:val="000000"/>
          <w:spacing w:val="-3"/>
          <w:sz w:val="24"/>
          <w:szCs w:val="24"/>
        </w:rPr>
        <w:t>с</w:t>
      </w:r>
      <w:r w:rsidRPr="006862F4">
        <w:rPr>
          <w:rFonts w:ascii="Times New Roman" w:hAnsi="Times New Roman"/>
          <w:b/>
          <w:bCs/>
          <w:color w:val="000000"/>
          <w:spacing w:val="3"/>
          <w:sz w:val="24"/>
          <w:szCs w:val="24"/>
        </w:rPr>
        <w:t>т</w:t>
      </w:r>
      <w:r w:rsidRPr="006862F4">
        <w:rPr>
          <w:rFonts w:ascii="Times New Roman" w:hAnsi="Times New Roman"/>
          <w:b/>
          <w:bCs/>
          <w:color w:val="000000"/>
          <w:spacing w:val="1"/>
          <w:sz w:val="24"/>
          <w:szCs w:val="24"/>
        </w:rPr>
        <w:t>а</w:t>
      </w:r>
      <w:r w:rsidRPr="006862F4">
        <w:rPr>
          <w:rFonts w:ascii="Times New Roman" w:hAnsi="Times New Roman"/>
          <w:b/>
          <w:bCs/>
          <w:color w:val="000000"/>
          <w:spacing w:val="-1"/>
          <w:sz w:val="24"/>
          <w:szCs w:val="24"/>
        </w:rPr>
        <w:t>в</w:t>
      </w:r>
      <w:r w:rsidRPr="006862F4">
        <w:rPr>
          <w:rFonts w:ascii="Times New Roman" w:hAnsi="Times New Roman"/>
          <w:b/>
          <w:bCs/>
          <w:color w:val="000000"/>
          <w:spacing w:val="-2"/>
          <w:sz w:val="24"/>
          <w:szCs w:val="24"/>
        </w:rPr>
        <w:t>я</w:t>
      </w:r>
      <w:r w:rsidRPr="006862F4">
        <w:rPr>
          <w:rFonts w:ascii="Times New Roman" w:hAnsi="Times New Roman"/>
          <w:b/>
          <w:bCs/>
          <w:color w:val="000000"/>
          <w:sz w:val="24"/>
          <w:szCs w:val="24"/>
        </w:rPr>
        <w:t>не</w:t>
      </w:r>
      <w:r w:rsidRPr="006862F4">
        <w:rPr>
          <w:rFonts w:ascii="Times New Roman" w:hAnsi="Times New Roman"/>
          <w:b/>
          <w:bCs/>
          <w:color w:val="000000"/>
          <w:spacing w:val="15"/>
          <w:sz w:val="24"/>
          <w:szCs w:val="24"/>
        </w:rPr>
        <w:t xml:space="preserve"> </w:t>
      </w:r>
      <w:r w:rsidRPr="006862F4">
        <w:rPr>
          <w:rFonts w:ascii="Times New Roman" w:hAnsi="Times New Roman"/>
          <w:b/>
          <w:bCs/>
          <w:color w:val="000000"/>
          <w:sz w:val="24"/>
          <w:szCs w:val="24"/>
        </w:rPr>
        <w:t>на</w:t>
      </w:r>
      <w:r w:rsidRPr="006862F4">
        <w:rPr>
          <w:rFonts w:ascii="Times New Roman" w:hAnsi="Times New Roman"/>
          <w:b/>
          <w:bCs/>
          <w:color w:val="000000"/>
          <w:spacing w:val="3"/>
          <w:sz w:val="24"/>
          <w:szCs w:val="24"/>
        </w:rPr>
        <w:t xml:space="preserve"> </w:t>
      </w:r>
      <w:r w:rsidRPr="006862F4">
        <w:rPr>
          <w:rFonts w:ascii="Times New Roman" w:hAnsi="Times New Roman"/>
          <w:b/>
          <w:bCs/>
          <w:color w:val="000000"/>
          <w:spacing w:val="3"/>
          <w:w w:val="101"/>
          <w:sz w:val="24"/>
          <w:szCs w:val="24"/>
        </w:rPr>
        <w:t>о</w:t>
      </w:r>
      <w:r w:rsidRPr="006862F4">
        <w:rPr>
          <w:rFonts w:ascii="Times New Roman" w:hAnsi="Times New Roman"/>
          <w:b/>
          <w:bCs/>
          <w:color w:val="000000"/>
          <w:spacing w:val="-3"/>
          <w:w w:val="101"/>
          <w:sz w:val="24"/>
          <w:szCs w:val="24"/>
        </w:rPr>
        <w:t>ф</w:t>
      </w:r>
      <w:r w:rsidRPr="006862F4">
        <w:rPr>
          <w:rFonts w:ascii="Times New Roman" w:hAnsi="Times New Roman"/>
          <w:b/>
          <w:bCs/>
          <w:color w:val="000000"/>
          <w:spacing w:val="2"/>
          <w:w w:val="101"/>
          <w:sz w:val="24"/>
          <w:szCs w:val="24"/>
        </w:rPr>
        <w:t>е</w:t>
      </w:r>
      <w:r w:rsidRPr="006862F4">
        <w:rPr>
          <w:rFonts w:ascii="Times New Roman" w:hAnsi="Times New Roman"/>
          <w:b/>
          <w:bCs/>
          <w:color w:val="000000"/>
          <w:spacing w:val="-3"/>
          <w:w w:val="101"/>
          <w:sz w:val="24"/>
          <w:szCs w:val="24"/>
        </w:rPr>
        <w:t>р</w:t>
      </w:r>
      <w:r w:rsidRPr="006862F4">
        <w:rPr>
          <w:rFonts w:ascii="Times New Roman" w:hAnsi="Times New Roman"/>
          <w:b/>
          <w:bCs/>
          <w:color w:val="000000"/>
          <w:spacing w:val="5"/>
          <w:w w:val="101"/>
          <w:sz w:val="24"/>
          <w:szCs w:val="24"/>
        </w:rPr>
        <w:t>т</w:t>
      </w:r>
      <w:r w:rsidRPr="006862F4">
        <w:rPr>
          <w:rFonts w:ascii="Times New Roman" w:hAnsi="Times New Roman"/>
          <w:b/>
          <w:bCs/>
          <w:color w:val="000000"/>
          <w:spacing w:val="-3"/>
          <w:w w:val="101"/>
          <w:sz w:val="24"/>
          <w:szCs w:val="24"/>
        </w:rPr>
        <w:t>и</w:t>
      </w:r>
      <w:r w:rsidRPr="006862F4">
        <w:rPr>
          <w:rFonts w:ascii="Times New Roman" w:hAnsi="Times New Roman"/>
          <w:b/>
          <w:bCs/>
          <w:color w:val="000000"/>
          <w:spacing w:val="5"/>
          <w:w w:val="101"/>
          <w:sz w:val="24"/>
          <w:szCs w:val="24"/>
        </w:rPr>
        <w:t>т</w:t>
      </w:r>
      <w:r w:rsidRPr="006862F4">
        <w:rPr>
          <w:rFonts w:ascii="Times New Roman" w:hAnsi="Times New Roman"/>
          <w:b/>
          <w:bCs/>
          <w:color w:val="000000"/>
          <w:w w:val="101"/>
          <w:sz w:val="24"/>
          <w:szCs w:val="24"/>
        </w:rPr>
        <w:t>е;</w:t>
      </w:r>
    </w:p>
    <w:p w14:paraId="1BF6B32C"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6BCD6AFF" w14:textId="77777777" w:rsid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b/>
          <w:bCs/>
          <w:color w:val="000000"/>
          <w:w w:val="101"/>
          <w:sz w:val="24"/>
          <w:szCs w:val="24"/>
        </w:rPr>
      </w:pPr>
      <w:r w:rsidRPr="006862F4">
        <w:rPr>
          <w:rFonts w:ascii="Times New Roman" w:hAnsi="Times New Roman"/>
          <w:b/>
          <w:bCs/>
          <w:color w:val="000000"/>
          <w:spacing w:val="-1"/>
          <w:sz w:val="24"/>
          <w:szCs w:val="24"/>
        </w:rPr>
        <w:t>Р</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з</w:t>
      </w:r>
      <w:r w:rsidRPr="006862F4">
        <w:rPr>
          <w:rFonts w:ascii="Times New Roman" w:hAnsi="Times New Roman"/>
          <w:b/>
          <w:bCs/>
          <w:color w:val="000000"/>
          <w:spacing w:val="-1"/>
          <w:sz w:val="24"/>
          <w:szCs w:val="24"/>
        </w:rPr>
        <w:t>д</w:t>
      </w:r>
      <w:r w:rsidRPr="006862F4">
        <w:rPr>
          <w:rFonts w:ascii="Times New Roman" w:hAnsi="Times New Roman"/>
          <w:b/>
          <w:bCs/>
          <w:color w:val="000000"/>
          <w:sz w:val="24"/>
          <w:szCs w:val="24"/>
        </w:rPr>
        <w:t>ел</w:t>
      </w:r>
      <w:r w:rsidRPr="006862F4">
        <w:rPr>
          <w:rFonts w:ascii="Times New Roman" w:hAnsi="Times New Roman"/>
          <w:b/>
          <w:bCs/>
          <w:color w:val="000000"/>
          <w:spacing w:val="6"/>
          <w:sz w:val="24"/>
          <w:szCs w:val="24"/>
        </w:rPr>
        <w:t xml:space="preserve"> </w:t>
      </w:r>
      <w:r w:rsidRPr="006862F4">
        <w:rPr>
          <w:rFonts w:ascii="Times New Roman" w:hAnsi="Times New Roman"/>
          <w:b/>
          <w:bCs/>
          <w:color w:val="000000"/>
          <w:spacing w:val="3"/>
          <w:sz w:val="24"/>
          <w:szCs w:val="24"/>
        </w:rPr>
        <w:t>I</w:t>
      </w:r>
      <w:r w:rsidRPr="006862F4">
        <w:rPr>
          <w:rFonts w:ascii="Times New Roman" w:hAnsi="Times New Roman"/>
          <w:b/>
          <w:bCs/>
          <w:color w:val="000000"/>
          <w:spacing w:val="-1"/>
          <w:sz w:val="24"/>
          <w:szCs w:val="24"/>
        </w:rPr>
        <w:t>V</w:t>
      </w:r>
      <w:r w:rsidRPr="006862F4">
        <w:rPr>
          <w:rFonts w:ascii="Times New Roman" w:hAnsi="Times New Roman"/>
          <w:b/>
          <w:bCs/>
          <w:color w:val="000000"/>
          <w:sz w:val="24"/>
          <w:szCs w:val="24"/>
        </w:rPr>
        <w:t>.</w:t>
      </w:r>
      <w:r w:rsidRPr="006862F4">
        <w:rPr>
          <w:rFonts w:ascii="Times New Roman" w:hAnsi="Times New Roman"/>
          <w:b/>
          <w:bCs/>
          <w:color w:val="000000"/>
          <w:spacing w:val="5"/>
          <w:sz w:val="24"/>
          <w:szCs w:val="24"/>
        </w:rPr>
        <w:t xml:space="preserve"> </w:t>
      </w:r>
      <w:r w:rsidRPr="006862F4">
        <w:rPr>
          <w:rFonts w:ascii="Times New Roman" w:hAnsi="Times New Roman"/>
          <w:b/>
          <w:bCs/>
          <w:color w:val="000000"/>
          <w:spacing w:val="2"/>
          <w:sz w:val="24"/>
          <w:szCs w:val="24"/>
        </w:rPr>
        <w:t>С</w:t>
      </w:r>
      <w:r w:rsidRPr="006862F4">
        <w:rPr>
          <w:rFonts w:ascii="Times New Roman" w:hAnsi="Times New Roman"/>
          <w:b/>
          <w:bCs/>
          <w:color w:val="000000"/>
          <w:sz w:val="24"/>
          <w:szCs w:val="24"/>
        </w:rPr>
        <w:t>р</w:t>
      </w:r>
      <w:r w:rsidRPr="006862F4">
        <w:rPr>
          <w:rFonts w:ascii="Times New Roman" w:hAnsi="Times New Roman"/>
          <w:b/>
          <w:bCs/>
          <w:color w:val="000000"/>
          <w:spacing w:val="-2"/>
          <w:sz w:val="24"/>
          <w:szCs w:val="24"/>
        </w:rPr>
        <w:t>о</w:t>
      </w:r>
      <w:r w:rsidRPr="006862F4">
        <w:rPr>
          <w:rFonts w:ascii="Times New Roman" w:hAnsi="Times New Roman"/>
          <w:b/>
          <w:bCs/>
          <w:color w:val="000000"/>
          <w:sz w:val="24"/>
          <w:szCs w:val="24"/>
        </w:rPr>
        <w:t>к</w:t>
      </w:r>
      <w:r w:rsidRPr="006862F4">
        <w:rPr>
          <w:rFonts w:ascii="Times New Roman" w:hAnsi="Times New Roman"/>
          <w:b/>
          <w:bCs/>
          <w:color w:val="000000"/>
          <w:spacing w:val="7"/>
          <w:sz w:val="24"/>
          <w:szCs w:val="24"/>
        </w:rPr>
        <w:t xml:space="preserve"> </w:t>
      </w:r>
      <w:r w:rsidRPr="006862F4">
        <w:rPr>
          <w:rFonts w:ascii="Times New Roman" w:hAnsi="Times New Roman"/>
          <w:b/>
          <w:bCs/>
          <w:color w:val="000000"/>
          <w:sz w:val="24"/>
          <w:szCs w:val="24"/>
        </w:rPr>
        <w:t>за</w:t>
      </w:r>
      <w:r w:rsidRPr="006862F4">
        <w:rPr>
          <w:rFonts w:ascii="Times New Roman" w:hAnsi="Times New Roman"/>
          <w:b/>
          <w:bCs/>
          <w:color w:val="000000"/>
          <w:spacing w:val="3"/>
          <w:sz w:val="24"/>
          <w:szCs w:val="24"/>
        </w:rPr>
        <w:t xml:space="preserve"> </w:t>
      </w:r>
      <w:r w:rsidRPr="006862F4">
        <w:rPr>
          <w:rFonts w:ascii="Times New Roman" w:hAnsi="Times New Roman"/>
          <w:b/>
          <w:bCs/>
          <w:color w:val="000000"/>
          <w:sz w:val="24"/>
          <w:szCs w:val="24"/>
        </w:rPr>
        <w:t>пр</w:t>
      </w:r>
      <w:r w:rsidRPr="006862F4">
        <w:rPr>
          <w:rFonts w:ascii="Times New Roman" w:hAnsi="Times New Roman"/>
          <w:b/>
          <w:bCs/>
          <w:color w:val="000000"/>
          <w:spacing w:val="2"/>
          <w:sz w:val="24"/>
          <w:szCs w:val="24"/>
        </w:rPr>
        <w:t>е</w:t>
      </w:r>
      <w:r w:rsidRPr="006862F4">
        <w:rPr>
          <w:rFonts w:ascii="Times New Roman" w:hAnsi="Times New Roman"/>
          <w:b/>
          <w:bCs/>
          <w:color w:val="000000"/>
          <w:spacing w:val="-3"/>
          <w:sz w:val="24"/>
          <w:szCs w:val="24"/>
        </w:rPr>
        <w:t>д</w:t>
      </w:r>
      <w:r w:rsidRPr="006862F4">
        <w:rPr>
          <w:rFonts w:ascii="Times New Roman" w:hAnsi="Times New Roman"/>
          <w:b/>
          <w:bCs/>
          <w:color w:val="000000"/>
          <w:sz w:val="24"/>
          <w:szCs w:val="24"/>
        </w:rPr>
        <w:t>с</w:t>
      </w:r>
      <w:r w:rsidRPr="006862F4">
        <w:rPr>
          <w:rFonts w:ascii="Times New Roman" w:hAnsi="Times New Roman"/>
          <w:b/>
          <w:bCs/>
          <w:color w:val="000000"/>
          <w:spacing w:val="5"/>
          <w:sz w:val="24"/>
          <w:szCs w:val="24"/>
        </w:rPr>
        <w:t>т</w:t>
      </w:r>
      <w:r w:rsidRPr="006862F4">
        <w:rPr>
          <w:rFonts w:ascii="Times New Roman" w:hAnsi="Times New Roman"/>
          <w:b/>
          <w:bCs/>
          <w:color w:val="000000"/>
          <w:spacing w:val="1"/>
          <w:sz w:val="24"/>
          <w:szCs w:val="24"/>
        </w:rPr>
        <w:t>а</w:t>
      </w:r>
      <w:r w:rsidRPr="006862F4">
        <w:rPr>
          <w:rFonts w:ascii="Times New Roman" w:hAnsi="Times New Roman"/>
          <w:b/>
          <w:bCs/>
          <w:color w:val="000000"/>
          <w:spacing w:val="-1"/>
          <w:sz w:val="24"/>
          <w:szCs w:val="24"/>
        </w:rPr>
        <w:t>в</w:t>
      </w:r>
      <w:r w:rsidRPr="006862F4">
        <w:rPr>
          <w:rFonts w:ascii="Times New Roman" w:hAnsi="Times New Roman"/>
          <w:b/>
          <w:bCs/>
          <w:color w:val="000000"/>
          <w:spacing w:val="-2"/>
          <w:sz w:val="24"/>
          <w:szCs w:val="24"/>
        </w:rPr>
        <w:t>я</w:t>
      </w:r>
      <w:r w:rsidRPr="006862F4">
        <w:rPr>
          <w:rFonts w:ascii="Times New Roman" w:hAnsi="Times New Roman"/>
          <w:b/>
          <w:bCs/>
          <w:color w:val="000000"/>
          <w:sz w:val="24"/>
          <w:szCs w:val="24"/>
        </w:rPr>
        <w:t>не</w:t>
      </w:r>
      <w:r w:rsidRPr="006862F4">
        <w:rPr>
          <w:rFonts w:ascii="Times New Roman" w:hAnsi="Times New Roman"/>
          <w:b/>
          <w:bCs/>
          <w:color w:val="000000"/>
          <w:spacing w:val="13"/>
          <w:sz w:val="24"/>
          <w:szCs w:val="24"/>
        </w:rPr>
        <w:t xml:space="preserve"> </w:t>
      </w:r>
      <w:r w:rsidRPr="006862F4">
        <w:rPr>
          <w:rFonts w:ascii="Times New Roman" w:hAnsi="Times New Roman"/>
          <w:b/>
          <w:bCs/>
          <w:color w:val="000000"/>
          <w:spacing w:val="2"/>
          <w:sz w:val="24"/>
          <w:szCs w:val="24"/>
        </w:rPr>
        <w:t>н</w:t>
      </w:r>
      <w:r w:rsidRPr="006862F4">
        <w:rPr>
          <w:rFonts w:ascii="Times New Roman" w:hAnsi="Times New Roman"/>
          <w:b/>
          <w:bCs/>
          <w:color w:val="000000"/>
          <w:sz w:val="24"/>
          <w:szCs w:val="24"/>
        </w:rPr>
        <w:t>а</w:t>
      </w:r>
      <w:r w:rsidRPr="006862F4">
        <w:rPr>
          <w:rFonts w:ascii="Times New Roman" w:hAnsi="Times New Roman"/>
          <w:b/>
          <w:bCs/>
          <w:color w:val="000000"/>
          <w:spacing w:val="3"/>
          <w:sz w:val="24"/>
          <w:szCs w:val="24"/>
        </w:rPr>
        <w:t xml:space="preserve"> </w:t>
      </w:r>
      <w:r w:rsidRPr="006862F4">
        <w:rPr>
          <w:rFonts w:ascii="Times New Roman" w:hAnsi="Times New Roman"/>
          <w:b/>
          <w:bCs/>
          <w:color w:val="000000"/>
          <w:spacing w:val="1"/>
          <w:sz w:val="24"/>
          <w:szCs w:val="24"/>
        </w:rPr>
        <w:t>о</w:t>
      </w:r>
      <w:r w:rsidRPr="006862F4">
        <w:rPr>
          <w:rFonts w:ascii="Times New Roman" w:hAnsi="Times New Roman"/>
          <w:b/>
          <w:bCs/>
          <w:color w:val="000000"/>
          <w:spacing w:val="-3"/>
          <w:sz w:val="24"/>
          <w:szCs w:val="24"/>
        </w:rPr>
        <w:t>ф</w:t>
      </w:r>
      <w:r w:rsidRPr="006862F4">
        <w:rPr>
          <w:rFonts w:ascii="Times New Roman" w:hAnsi="Times New Roman"/>
          <w:b/>
          <w:bCs/>
          <w:color w:val="000000"/>
          <w:sz w:val="24"/>
          <w:szCs w:val="24"/>
        </w:rPr>
        <w:t>ер</w:t>
      </w:r>
      <w:r w:rsidRPr="006862F4">
        <w:rPr>
          <w:rFonts w:ascii="Times New Roman" w:hAnsi="Times New Roman"/>
          <w:b/>
          <w:bCs/>
          <w:color w:val="000000"/>
          <w:spacing w:val="5"/>
          <w:sz w:val="24"/>
          <w:szCs w:val="24"/>
        </w:rPr>
        <w:t>т</w:t>
      </w:r>
      <w:r w:rsidRPr="006862F4">
        <w:rPr>
          <w:rFonts w:ascii="Times New Roman" w:hAnsi="Times New Roman"/>
          <w:b/>
          <w:bCs/>
          <w:color w:val="000000"/>
          <w:spacing w:val="-3"/>
          <w:sz w:val="24"/>
          <w:szCs w:val="24"/>
        </w:rPr>
        <w:t>и</w:t>
      </w:r>
      <w:r w:rsidRPr="006862F4">
        <w:rPr>
          <w:rFonts w:ascii="Times New Roman" w:hAnsi="Times New Roman"/>
          <w:b/>
          <w:bCs/>
          <w:color w:val="000000"/>
          <w:spacing w:val="5"/>
          <w:sz w:val="24"/>
          <w:szCs w:val="24"/>
        </w:rPr>
        <w:t>т</w:t>
      </w:r>
      <w:r w:rsidRPr="006862F4">
        <w:rPr>
          <w:rFonts w:ascii="Times New Roman" w:hAnsi="Times New Roman"/>
          <w:b/>
          <w:bCs/>
          <w:color w:val="000000"/>
          <w:sz w:val="24"/>
          <w:szCs w:val="24"/>
        </w:rPr>
        <w:t>е</w:t>
      </w:r>
      <w:r w:rsidRPr="006862F4">
        <w:rPr>
          <w:rFonts w:ascii="Times New Roman" w:hAnsi="Times New Roman"/>
          <w:b/>
          <w:bCs/>
          <w:color w:val="000000"/>
          <w:spacing w:val="10"/>
          <w:sz w:val="24"/>
          <w:szCs w:val="24"/>
        </w:rPr>
        <w:t xml:space="preserve"> </w:t>
      </w:r>
      <w:r w:rsidRPr="006862F4">
        <w:rPr>
          <w:rFonts w:ascii="Times New Roman" w:hAnsi="Times New Roman"/>
          <w:b/>
          <w:bCs/>
          <w:color w:val="000000"/>
          <w:spacing w:val="-1"/>
          <w:sz w:val="24"/>
          <w:szCs w:val="24"/>
        </w:rPr>
        <w:t>(</w:t>
      </w:r>
      <w:r w:rsidRPr="006862F4">
        <w:rPr>
          <w:rFonts w:ascii="Times New Roman" w:hAnsi="Times New Roman"/>
          <w:b/>
          <w:bCs/>
          <w:color w:val="000000"/>
          <w:sz w:val="24"/>
          <w:szCs w:val="24"/>
        </w:rPr>
        <w:t>п</w:t>
      </w:r>
      <w:r w:rsidRPr="006862F4">
        <w:rPr>
          <w:rFonts w:ascii="Times New Roman" w:hAnsi="Times New Roman"/>
          <w:b/>
          <w:bCs/>
          <w:color w:val="000000"/>
          <w:spacing w:val="1"/>
          <w:sz w:val="24"/>
          <w:szCs w:val="24"/>
        </w:rPr>
        <w:t>о</w:t>
      </w:r>
      <w:r w:rsidRPr="006862F4">
        <w:rPr>
          <w:rFonts w:ascii="Times New Roman" w:hAnsi="Times New Roman"/>
          <w:b/>
          <w:bCs/>
          <w:color w:val="000000"/>
          <w:spacing w:val="-1"/>
          <w:sz w:val="24"/>
          <w:szCs w:val="24"/>
        </w:rPr>
        <w:t>д</w:t>
      </w:r>
      <w:r w:rsidRPr="006862F4">
        <w:rPr>
          <w:rFonts w:ascii="Times New Roman" w:hAnsi="Times New Roman"/>
          <w:b/>
          <w:bCs/>
          <w:color w:val="000000"/>
          <w:spacing w:val="1"/>
          <w:sz w:val="24"/>
          <w:szCs w:val="24"/>
        </w:rPr>
        <w:t>а</w:t>
      </w:r>
      <w:r w:rsidRPr="006862F4">
        <w:rPr>
          <w:rFonts w:ascii="Times New Roman" w:hAnsi="Times New Roman"/>
          <w:b/>
          <w:bCs/>
          <w:color w:val="000000"/>
          <w:spacing w:val="-1"/>
          <w:sz w:val="24"/>
          <w:szCs w:val="24"/>
        </w:rPr>
        <w:t>в</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не</w:t>
      </w:r>
      <w:r w:rsidRPr="006862F4">
        <w:rPr>
          <w:rFonts w:ascii="Times New Roman" w:hAnsi="Times New Roman"/>
          <w:b/>
          <w:bCs/>
          <w:color w:val="000000"/>
          <w:spacing w:val="10"/>
          <w:sz w:val="24"/>
          <w:szCs w:val="24"/>
        </w:rPr>
        <w:t xml:space="preserve"> </w:t>
      </w:r>
      <w:r w:rsidRPr="006862F4">
        <w:rPr>
          <w:rFonts w:ascii="Times New Roman" w:hAnsi="Times New Roman"/>
          <w:b/>
          <w:bCs/>
          <w:color w:val="000000"/>
          <w:spacing w:val="2"/>
          <w:sz w:val="24"/>
          <w:szCs w:val="24"/>
        </w:rPr>
        <w:t>н</w:t>
      </w:r>
      <w:r w:rsidRPr="006862F4">
        <w:rPr>
          <w:rFonts w:ascii="Times New Roman" w:hAnsi="Times New Roman"/>
          <w:b/>
          <w:bCs/>
          <w:color w:val="000000"/>
          <w:sz w:val="24"/>
          <w:szCs w:val="24"/>
        </w:rPr>
        <w:t>а</w:t>
      </w:r>
      <w:r w:rsidRPr="006862F4">
        <w:rPr>
          <w:rFonts w:ascii="Times New Roman" w:hAnsi="Times New Roman"/>
          <w:b/>
          <w:bCs/>
          <w:color w:val="000000"/>
          <w:spacing w:val="3"/>
          <w:sz w:val="24"/>
          <w:szCs w:val="24"/>
        </w:rPr>
        <w:t xml:space="preserve"> </w:t>
      </w:r>
      <w:r w:rsidRPr="006862F4">
        <w:rPr>
          <w:rFonts w:ascii="Times New Roman" w:hAnsi="Times New Roman"/>
          <w:b/>
          <w:bCs/>
          <w:color w:val="000000"/>
          <w:spacing w:val="1"/>
          <w:w w:val="101"/>
          <w:sz w:val="24"/>
          <w:szCs w:val="24"/>
        </w:rPr>
        <w:t>о</w:t>
      </w:r>
      <w:r w:rsidRPr="006862F4">
        <w:rPr>
          <w:rFonts w:ascii="Times New Roman" w:hAnsi="Times New Roman"/>
          <w:b/>
          <w:bCs/>
          <w:color w:val="000000"/>
          <w:spacing w:val="-1"/>
          <w:w w:val="101"/>
          <w:sz w:val="24"/>
          <w:szCs w:val="24"/>
        </w:rPr>
        <w:t>ф</w:t>
      </w:r>
      <w:r w:rsidRPr="006862F4">
        <w:rPr>
          <w:rFonts w:ascii="Times New Roman" w:hAnsi="Times New Roman"/>
          <w:b/>
          <w:bCs/>
          <w:color w:val="000000"/>
          <w:spacing w:val="-3"/>
          <w:w w:val="101"/>
          <w:sz w:val="24"/>
          <w:szCs w:val="24"/>
        </w:rPr>
        <w:t>е</w:t>
      </w:r>
      <w:r w:rsidRPr="006862F4">
        <w:rPr>
          <w:rFonts w:ascii="Times New Roman" w:hAnsi="Times New Roman"/>
          <w:b/>
          <w:bCs/>
          <w:color w:val="000000"/>
          <w:w w:val="101"/>
          <w:sz w:val="24"/>
          <w:szCs w:val="24"/>
        </w:rPr>
        <w:t>р</w:t>
      </w:r>
      <w:r w:rsidRPr="006862F4">
        <w:rPr>
          <w:rFonts w:ascii="Times New Roman" w:hAnsi="Times New Roman"/>
          <w:b/>
          <w:bCs/>
          <w:color w:val="000000"/>
          <w:spacing w:val="3"/>
          <w:w w:val="101"/>
          <w:sz w:val="24"/>
          <w:szCs w:val="24"/>
        </w:rPr>
        <w:t>т</w:t>
      </w:r>
      <w:r w:rsidRPr="006862F4">
        <w:rPr>
          <w:rFonts w:ascii="Times New Roman" w:hAnsi="Times New Roman"/>
          <w:b/>
          <w:bCs/>
          <w:color w:val="000000"/>
          <w:spacing w:val="-2"/>
          <w:w w:val="101"/>
          <w:sz w:val="24"/>
          <w:szCs w:val="24"/>
        </w:rPr>
        <w:t>а</w:t>
      </w:r>
      <w:r w:rsidRPr="006862F4">
        <w:rPr>
          <w:rFonts w:ascii="Times New Roman" w:hAnsi="Times New Roman"/>
          <w:b/>
          <w:bCs/>
          <w:color w:val="000000"/>
          <w:spacing w:val="3"/>
          <w:w w:val="101"/>
          <w:sz w:val="24"/>
          <w:szCs w:val="24"/>
        </w:rPr>
        <w:t>т</w:t>
      </w:r>
      <w:r w:rsidRPr="006862F4">
        <w:rPr>
          <w:rFonts w:ascii="Times New Roman" w:hAnsi="Times New Roman"/>
          <w:b/>
          <w:bCs/>
          <w:color w:val="000000"/>
          <w:spacing w:val="1"/>
          <w:w w:val="101"/>
          <w:sz w:val="24"/>
          <w:szCs w:val="24"/>
        </w:rPr>
        <w:t>а</w:t>
      </w:r>
      <w:r w:rsidRPr="006862F4">
        <w:rPr>
          <w:rFonts w:ascii="Times New Roman" w:hAnsi="Times New Roman"/>
          <w:b/>
          <w:bCs/>
          <w:color w:val="000000"/>
          <w:spacing w:val="-1"/>
          <w:w w:val="101"/>
          <w:sz w:val="24"/>
          <w:szCs w:val="24"/>
        </w:rPr>
        <w:t>)</w:t>
      </w:r>
      <w:r w:rsidRPr="006862F4">
        <w:rPr>
          <w:rFonts w:ascii="Times New Roman" w:hAnsi="Times New Roman"/>
          <w:b/>
          <w:bCs/>
          <w:color w:val="000000"/>
          <w:w w:val="101"/>
          <w:sz w:val="24"/>
          <w:szCs w:val="24"/>
        </w:rPr>
        <w:t>;</w:t>
      </w:r>
    </w:p>
    <w:p w14:paraId="62445707" w14:textId="77777777"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4B7577FB" w14:textId="77777777" w:rsidR="00433BD5" w:rsidRDefault="006862F4" w:rsidP="00433BD5">
      <w:pPr>
        <w:widowControl w:val="0"/>
        <w:tabs>
          <w:tab w:val="left" w:pos="10260"/>
        </w:tabs>
        <w:autoSpaceDE w:val="0"/>
        <w:autoSpaceDN w:val="0"/>
        <w:adjustRightInd w:val="0"/>
        <w:spacing w:before="93" w:after="0" w:line="240" w:lineRule="auto"/>
        <w:ind w:left="247"/>
        <w:jc w:val="both"/>
        <w:rPr>
          <w:rFonts w:ascii="Times New Roman" w:hAnsi="Times New Roman"/>
          <w:b/>
          <w:bCs/>
          <w:color w:val="000000"/>
          <w:w w:val="101"/>
          <w:sz w:val="24"/>
          <w:szCs w:val="24"/>
          <w:lang w:val="en-GB"/>
        </w:rPr>
      </w:pPr>
      <w:r w:rsidRPr="006862F4">
        <w:rPr>
          <w:rFonts w:ascii="Times New Roman" w:hAnsi="Times New Roman"/>
          <w:b/>
          <w:bCs/>
          <w:color w:val="000000"/>
          <w:spacing w:val="-1"/>
          <w:sz w:val="24"/>
          <w:szCs w:val="24"/>
        </w:rPr>
        <w:t>Р</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з</w:t>
      </w:r>
      <w:r w:rsidRPr="006862F4">
        <w:rPr>
          <w:rFonts w:ascii="Times New Roman" w:hAnsi="Times New Roman"/>
          <w:b/>
          <w:bCs/>
          <w:color w:val="000000"/>
          <w:spacing w:val="-1"/>
          <w:sz w:val="24"/>
          <w:szCs w:val="24"/>
        </w:rPr>
        <w:t>д</w:t>
      </w:r>
      <w:r w:rsidRPr="006862F4">
        <w:rPr>
          <w:rFonts w:ascii="Times New Roman" w:hAnsi="Times New Roman"/>
          <w:b/>
          <w:bCs/>
          <w:color w:val="000000"/>
          <w:sz w:val="24"/>
          <w:szCs w:val="24"/>
        </w:rPr>
        <w:t>ел</w:t>
      </w:r>
      <w:r w:rsidRPr="006862F4">
        <w:rPr>
          <w:rFonts w:ascii="Times New Roman" w:hAnsi="Times New Roman"/>
          <w:b/>
          <w:bCs/>
          <w:color w:val="000000"/>
          <w:spacing w:val="53"/>
          <w:sz w:val="24"/>
          <w:szCs w:val="24"/>
        </w:rPr>
        <w:t xml:space="preserve"> </w:t>
      </w:r>
      <w:r w:rsidRPr="006862F4">
        <w:rPr>
          <w:rFonts w:ascii="Times New Roman" w:hAnsi="Times New Roman"/>
          <w:b/>
          <w:bCs/>
          <w:color w:val="000000"/>
          <w:spacing w:val="-1"/>
          <w:sz w:val="24"/>
          <w:szCs w:val="24"/>
        </w:rPr>
        <w:t>V</w:t>
      </w:r>
      <w:r w:rsidRPr="006862F4">
        <w:rPr>
          <w:rFonts w:ascii="Times New Roman" w:hAnsi="Times New Roman"/>
          <w:b/>
          <w:bCs/>
          <w:color w:val="000000"/>
          <w:sz w:val="24"/>
          <w:szCs w:val="24"/>
        </w:rPr>
        <w:t>.</w:t>
      </w:r>
      <w:r w:rsidRPr="006862F4">
        <w:rPr>
          <w:rFonts w:ascii="Times New Roman" w:hAnsi="Times New Roman"/>
          <w:b/>
          <w:bCs/>
          <w:color w:val="000000"/>
          <w:spacing w:val="52"/>
          <w:sz w:val="24"/>
          <w:szCs w:val="24"/>
        </w:rPr>
        <w:t xml:space="preserve"> </w:t>
      </w:r>
      <w:r w:rsidRPr="006862F4">
        <w:rPr>
          <w:rFonts w:ascii="Times New Roman" w:hAnsi="Times New Roman"/>
          <w:b/>
          <w:bCs/>
          <w:color w:val="000000"/>
          <w:spacing w:val="1"/>
          <w:sz w:val="24"/>
          <w:szCs w:val="24"/>
        </w:rPr>
        <w:t>П</w:t>
      </w:r>
      <w:r w:rsidRPr="006862F4">
        <w:rPr>
          <w:rFonts w:ascii="Times New Roman" w:hAnsi="Times New Roman"/>
          <w:b/>
          <w:bCs/>
          <w:color w:val="000000"/>
          <w:spacing w:val="-3"/>
          <w:sz w:val="24"/>
          <w:szCs w:val="24"/>
        </w:rPr>
        <w:t>р</w:t>
      </w:r>
      <w:r w:rsidRPr="006862F4">
        <w:rPr>
          <w:rFonts w:ascii="Times New Roman" w:hAnsi="Times New Roman"/>
          <w:b/>
          <w:bCs/>
          <w:color w:val="000000"/>
          <w:spacing w:val="1"/>
          <w:sz w:val="24"/>
          <w:szCs w:val="24"/>
        </w:rPr>
        <w:t>о</w:t>
      </w:r>
      <w:r w:rsidRPr="006862F4">
        <w:rPr>
          <w:rFonts w:ascii="Times New Roman" w:hAnsi="Times New Roman"/>
          <w:b/>
          <w:bCs/>
          <w:color w:val="000000"/>
          <w:spacing w:val="2"/>
          <w:sz w:val="24"/>
          <w:szCs w:val="24"/>
        </w:rPr>
        <w:t>ц</w:t>
      </w:r>
      <w:r w:rsidRPr="006862F4">
        <w:rPr>
          <w:rFonts w:ascii="Times New Roman" w:hAnsi="Times New Roman"/>
          <w:b/>
          <w:bCs/>
          <w:color w:val="000000"/>
          <w:sz w:val="24"/>
          <w:szCs w:val="24"/>
        </w:rPr>
        <w:t>ед</w:t>
      </w:r>
      <w:r w:rsidRPr="006862F4">
        <w:rPr>
          <w:rFonts w:ascii="Times New Roman" w:hAnsi="Times New Roman"/>
          <w:b/>
          <w:bCs/>
          <w:color w:val="000000"/>
          <w:spacing w:val="3"/>
          <w:sz w:val="24"/>
          <w:szCs w:val="24"/>
        </w:rPr>
        <w:t>у</w:t>
      </w:r>
      <w:r w:rsidRPr="006862F4">
        <w:rPr>
          <w:rFonts w:ascii="Times New Roman" w:hAnsi="Times New Roman"/>
          <w:b/>
          <w:bCs/>
          <w:color w:val="000000"/>
          <w:spacing w:val="-3"/>
          <w:sz w:val="24"/>
          <w:szCs w:val="24"/>
        </w:rPr>
        <w:t>р</w:t>
      </w:r>
      <w:r w:rsidRPr="006862F4">
        <w:rPr>
          <w:rFonts w:ascii="Times New Roman" w:hAnsi="Times New Roman"/>
          <w:b/>
          <w:bCs/>
          <w:color w:val="000000"/>
          <w:sz w:val="24"/>
          <w:szCs w:val="24"/>
        </w:rPr>
        <w:t xml:space="preserve">а </w:t>
      </w:r>
      <w:r w:rsidRPr="006862F4">
        <w:rPr>
          <w:rFonts w:ascii="Times New Roman" w:hAnsi="Times New Roman"/>
          <w:b/>
          <w:bCs/>
          <w:color w:val="000000"/>
          <w:spacing w:val="2"/>
          <w:sz w:val="24"/>
          <w:szCs w:val="24"/>
        </w:rPr>
        <w:t xml:space="preserve"> </w:t>
      </w:r>
      <w:r w:rsidRPr="006862F4">
        <w:rPr>
          <w:rFonts w:ascii="Times New Roman" w:hAnsi="Times New Roman"/>
          <w:b/>
          <w:bCs/>
          <w:color w:val="000000"/>
          <w:sz w:val="24"/>
          <w:szCs w:val="24"/>
        </w:rPr>
        <w:t>по</w:t>
      </w:r>
      <w:r w:rsidRPr="006862F4">
        <w:rPr>
          <w:rFonts w:ascii="Times New Roman" w:hAnsi="Times New Roman"/>
          <w:b/>
          <w:bCs/>
          <w:color w:val="000000"/>
          <w:spacing w:val="52"/>
          <w:sz w:val="24"/>
          <w:szCs w:val="24"/>
        </w:rPr>
        <w:t xml:space="preserve"> </w:t>
      </w:r>
      <w:r w:rsidRPr="006862F4">
        <w:rPr>
          <w:rFonts w:ascii="Times New Roman" w:hAnsi="Times New Roman"/>
          <w:b/>
          <w:bCs/>
          <w:color w:val="000000"/>
          <w:spacing w:val="-3"/>
          <w:sz w:val="24"/>
          <w:szCs w:val="24"/>
        </w:rPr>
        <w:t>р</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зг</w:t>
      </w:r>
      <w:r w:rsidRPr="006862F4">
        <w:rPr>
          <w:rFonts w:ascii="Times New Roman" w:hAnsi="Times New Roman"/>
          <w:b/>
          <w:bCs/>
          <w:color w:val="000000"/>
          <w:spacing w:val="1"/>
          <w:sz w:val="24"/>
          <w:szCs w:val="24"/>
        </w:rPr>
        <w:t>л</w:t>
      </w:r>
      <w:r w:rsidRPr="006862F4">
        <w:rPr>
          <w:rFonts w:ascii="Times New Roman" w:hAnsi="Times New Roman"/>
          <w:b/>
          <w:bCs/>
          <w:color w:val="000000"/>
          <w:spacing w:val="2"/>
          <w:sz w:val="24"/>
          <w:szCs w:val="24"/>
        </w:rPr>
        <w:t>е</w:t>
      </w:r>
      <w:r w:rsidRPr="006862F4">
        <w:rPr>
          <w:rFonts w:ascii="Times New Roman" w:hAnsi="Times New Roman"/>
          <w:b/>
          <w:bCs/>
          <w:color w:val="000000"/>
          <w:spacing w:val="-6"/>
          <w:sz w:val="24"/>
          <w:szCs w:val="24"/>
        </w:rPr>
        <w:t>ж</w:t>
      </w:r>
      <w:r w:rsidRPr="006862F4">
        <w:rPr>
          <w:rFonts w:ascii="Times New Roman" w:hAnsi="Times New Roman"/>
          <w:b/>
          <w:bCs/>
          <w:color w:val="000000"/>
          <w:spacing w:val="2"/>
          <w:sz w:val="24"/>
          <w:szCs w:val="24"/>
        </w:rPr>
        <w:t>д</w:t>
      </w:r>
      <w:r w:rsidRPr="006862F4">
        <w:rPr>
          <w:rFonts w:ascii="Times New Roman" w:hAnsi="Times New Roman"/>
          <w:b/>
          <w:bCs/>
          <w:color w:val="000000"/>
          <w:spacing w:val="-2"/>
          <w:sz w:val="24"/>
          <w:szCs w:val="24"/>
        </w:rPr>
        <w:t>а</w:t>
      </w:r>
      <w:r w:rsidRPr="006862F4">
        <w:rPr>
          <w:rFonts w:ascii="Times New Roman" w:hAnsi="Times New Roman"/>
          <w:b/>
          <w:bCs/>
          <w:color w:val="000000"/>
          <w:spacing w:val="2"/>
          <w:sz w:val="24"/>
          <w:szCs w:val="24"/>
        </w:rPr>
        <w:t>н</w:t>
      </w:r>
      <w:r w:rsidRPr="006862F4">
        <w:rPr>
          <w:rFonts w:ascii="Times New Roman" w:hAnsi="Times New Roman"/>
          <w:b/>
          <w:bCs/>
          <w:color w:val="000000"/>
          <w:spacing w:val="-3"/>
          <w:sz w:val="24"/>
          <w:szCs w:val="24"/>
        </w:rPr>
        <w:t>е</w:t>
      </w:r>
      <w:r w:rsidRPr="006862F4">
        <w:rPr>
          <w:rFonts w:ascii="Times New Roman" w:hAnsi="Times New Roman"/>
          <w:b/>
          <w:bCs/>
          <w:color w:val="000000"/>
          <w:sz w:val="24"/>
          <w:szCs w:val="24"/>
        </w:rPr>
        <w:t xml:space="preserve">, </w:t>
      </w:r>
      <w:r w:rsidRPr="006862F4">
        <w:rPr>
          <w:rFonts w:ascii="Times New Roman" w:hAnsi="Times New Roman"/>
          <w:b/>
          <w:bCs/>
          <w:color w:val="000000"/>
          <w:spacing w:val="6"/>
          <w:sz w:val="24"/>
          <w:szCs w:val="24"/>
        </w:rPr>
        <w:t xml:space="preserve"> </w:t>
      </w:r>
      <w:r w:rsidRPr="006862F4">
        <w:rPr>
          <w:rFonts w:ascii="Times New Roman" w:hAnsi="Times New Roman"/>
          <w:b/>
          <w:bCs/>
          <w:color w:val="000000"/>
          <w:spacing w:val="-2"/>
          <w:sz w:val="24"/>
          <w:szCs w:val="24"/>
        </w:rPr>
        <w:t>о</w:t>
      </w:r>
      <w:r w:rsidRPr="006862F4">
        <w:rPr>
          <w:rFonts w:ascii="Times New Roman" w:hAnsi="Times New Roman"/>
          <w:b/>
          <w:bCs/>
          <w:color w:val="000000"/>
          <w:spacing w:val="2"/>
          <w:sz w:val="24"/>
          <w:szCs w:val="24"/>
        </w:rPr>
        <w:t>ц</w:t>
      </w:r>
      <w:r w:rsidRPr="006862F4">
        <w:rPr>
          <w:rFonts w:ascii="Times New Roman" w:hAnsi="Times New Roman"/>
          <w:b/>
          <w:bCs/>
          <w:color w:val="000000"/>
          <w:sz w:val="24"/>
          <w:szCs w:val="24"/>
        </w:rPr>
        <w:t>ен</w:t>
      </w:r>
      <w:r w:rsidRPr="006862F4">
        <w:rPr>
          <w:rFonts w:ascii="Times New Roman" w:hAnsi="Times New Roman"/>
          <w:b/>
          <w:bCs/>
          <w:color w:val="000000"/>
          <w:spacing w:val="1"/>
          <w:sz w:val="24"/>
          <w:szCs w:val="24"/>
        </w:rPr>
        <w:t>я</w:t>
      </w:r>
      <w:r w:rsidRPr="006862F4">
        <w:rPr>
          <w:rFonts w:ascii="Times New Roman" w:hAnsi="Times New Roman"/>
          <w:b/>
          <w:bCs/>
          <w:color w:val="000000"/>
          <w:spacing w:val="-4"/>
          <w:sz w:val="24"/>
          <w:szCs w:val="24"/>
        </w:rPr>
        <w:t>в</w:t>
      </w:r>
      <w:r w:rsidRPr="006862F4">
        <w:rPr>
          <w:rFonts w:ascii="Times New Roman" w:hAnsi="Times New Roman"/>
          <w:b/>
          <w:bCs/>
          <w:color w:val="000000"/>
          <w:spacing w:val="1"/>
          <w:sz w:val="24"/>
          <w:szCs w:val="24"/>
        </w:rPr>
        <w:t>а</w:t>
      </w:r>
      <w:r w:rsidRPr="006862F4">
        <w:rPr>
          <w:rFonts w:ascii="Times New Roman" w:hAnsi="Times New Roman"/>
          <w:b/>
          <w:bCs/>
          <w:color w:val="000000"/>
          <w:spacing w:val="2"/>
          <w:sz w:val="24"/>
          <w:szCs w:val="24"/>
        </w:rPr>
        <w:t>н</w:t>
      </w:r>
      <w:r w:rsidRPr="006862F4">
        <w:rPr>
          <w:rFonts w:ascii="Times New Roman" w:hAnsi="Times New Roman"/>
          <w:b/>
          <w:bCs/>
          <w:color w:val="000000"/>
          <w:sz w:val="24"/>
          <w:szCs w:val="24"/>
        </w:rPr>
        <w:t>е</w:t>
      </w:r>
      <w:r w:rsidRPr="006862F4">
        <w:rPr>
          <w:rFonts w:ascii="Times New Roman" w:hAnsi="Times New Roman"/>
          <w:b/>
          <w:bCs/>
          <w:color w:val="000000"/>
          <w:spacing w:val="56"/>
          <w:sz w:val="24"/>
          <w:szCs w:val="24"/>
        </w:rPr>
        <w:t xml:space="preserve"> </w:t>
      </w:r>
      <w:r w:rsidRPr="006862F4">
        <w:rPr>
          <w:rFonts w:ascii="Times New Roman" w:hAnsi="Times New Roman"/>
          <w:b/>
          <w:bCs/>
          <w:color w:val="000000"/>
          <w:sz w:val="24"/>
          <w:szCs w:val="24"/>
        </w:rPr>
        <w:t>и</w:t>
      </w:r>
      <w:r w:rsidRPr="006862F4">
        <w:rPr>
          <w:rFonts w:ascii="Times New Roman" w:hAnsi="Times New Roman"/>
          <w:b/>
          <w:bCs/>
          <w:color w:val="000000"/>
          <w:spacing w:val="49"/>
          <w:sz w:val="24"/>
          <w:szCs w:val="24"/>
        </w:rPr>
        <w:t xml:space="preserve"> </w:t>
      </w:r>
      <w:r w:rsidRPr="006862F4">
        <w:rPr>
          <w:rFonts w:ascii="Times New Roman" w:hAnsi="Times New Roman"/>
          <w:b/>
          <w:bCs/>
          <w:color w:val="000000"/>
          <w:spacing w:val="5"/>
          <w:sz w:val="24"/>
          <w:szCs w:val="24"/>
        </w:rPr>
        <w:t>к</w:t>
      </w:r>
      <w:r w:rsidRPr="006862F4">
        <w:rPr>
          <w:rFonts w:ascii="Times New Roman" w:hAnsi="Times New Roman"/>
          <w:b/>
          <w:bCs/>
          <w:color w:val="000000"/>
          <w:spacing w:val="-4"/>
          <w:sz w:val="24"/>
          <w:szCs w:val="24"/>
        </w:rPr>
        <w:t>л</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с</w:t>
      </w:r>
      <w:r w:rsidRPr="006862F4">
        <w:rPr>
          <w:rFonts w:ascii="Times New Roman" w:hAnsi="Times New Roman"/>
          <w:b/>
          <w:bCs/>
          <w:color w:val="000000"/>
          <w:spacing w:val="2"/>
          <w:sz w:val="24"/>
          <w:szCs w:val="24"/>
        </w:rPr>
        <w:t>и</w:t>
      </w:r>
      <w:r w:rsidRPr="006862F4">
        <w:rPr>
          <w:rFonts w:ascii="Times New Roman" w:hAnsi="Times New Roman"/>
          <w:b/>
          <w:bCs/>
          <w:color w:val="000000"/>
          <w:sz w:val="24"/>
          <w:szCs w:val="24"/>
        </w:rPr>
        <w:t>р</w:t>
      </w:r>
      <w:r w:rsidRPr="006862F4">
        <w:rPr>
          <w:rFonts w:ascii="Times New Roman" w:hAnsi="Times New Roman"/>
          <w:b/>
          <w:bCs/>
          <w:color w:val="000000"/>
          <w:spacing w:val="-2"/>
          <w:sz w:val="24"/>
          <w:szCs w:val="24"/>
        </w:rPr>
        <w:t>а</w:t>
      </w:r>
      <w:r w:rsidRPr="006862F4">
        <w:rPr>
          <w:rFonts w:ascii="Times New Roman" w:hAnsi="Times New Roman"/>
          <w:b/>
          <w:bCs/>
          <w:color w:val="000000"/>
          <w:spacing w:val="2"/>
          <w:sz w:val="24"/>
          <w:szCs w:val="24"/>
        </w:rPr>
        <w:t>н</w:t>
      </w:r>
      <w:r w:rsidRPr="006862F4">
        <w:rPr>
          <w:rFonts w:ascii="Times New Roman" w:hAnsi="Times New Roman"/>
          <w:b/>
          <w:bCs/>
          <w:color w:val="000000"/>
          <w:sz w:val="24"/>
          <w:szCs w:val="24"/>
        </w:rPr>
        <w:t>е</w:t>
      </w:r>
      <w:r w:rsidRPr="006862F4">
        <w:rPr>
          <w:rFonts w:ascii="Times New Roman" w:hAnsi="Times New Roman"/>
          <w:b/>
          <w:bCs/>
          <w:color w:val="000000"/>
          <w:spacing w:val="56"/>
          <w:sz w:val="24"/>
          <w:szCs w:val="24"/>
        </w:rPr>
        <w:t xml:space="preserve"> </w:t>
      </w:r>
      <w:r w:rsidRPr="006862F4">
        <w:rPr>
          <w:rFonts w:ascii="Times New Roman" w:hAnsi="Times New Roman"/>
          <w:b/>
          <w:bCs/>
          <w:color w:val="000000"/>
          <w:spacing w:val="2"/>
          <w:sz w:val="24"/>
          <w:szCs w:val="24"/>
        </w:rPr>
        <w:t>н</w:t>
      </w:r>
      <w:r w:rsidRPr="006862F4">
        <w:rPr>
          <w:rFonts w:ascii="Times New Roman" w:hAnsi="Times New Roman"/>
          <w:b/>
          <w:bCs/>
          <w:color w:val="000000"/>
          <w:sz w:val="24"/>
          <w:szCs w:val="24"/>
        </w:rPr>
        <w:t>а</w:t>
      </w:r>
      <w:r w:rsidRPr="006862F4">
        <w:rPr>
          <w:rFonts w:ascii="Times New Roman" w:hAnsi="Times New Roman"/>
          <w:b/>
          <w:bCs/>
          <w:color w:val="000000"/>
          <w:spacing w:val="49"/>
          <w:sz w:val="24"/>
          <w:szCs w:val="24"/>
        </w:rPr>
        <w:t xml:space="preserve"> </w:t>
      </w:r>
      <w:r w:rsidRPr="006862F4">
        <w:rPr>
          <w:rFonts w:ascii="Times New Roman" w:hAnsi="Times New Roman"/>
          <w:b/>
          <w:bCs/>
          <w:color w:val="000000"/>
          <w:spacing w:val="3"/>
          <w:sz w:val="24"/>
          <w:szCs w:val="24"/>
        </w:rPr>
        <w:t>о</w:t>
      </w:r>
      <w:r w:rsidRPr="006862F4">
        <w:rPr>
          <w:rFonts w:ascii="Times New Roman" w:hAnsi="Times New Roman"/>
          <w:b/>
          <w:bCs/>
          <w:color w:val="000000"/>
          <w:spacing w:val="-8"/>
          <w:sz w:val="24"/>
          <w:szCs w:val="24"/>
        </w:rPr>
        <w:t>ф</w:t>
      </w:r>
      <w:r w:rsidRPr="006862F4">
        <w:rPr>
          <w:rFonts w:ascii="Times New Roman" w:hAnsi="Times New Roman"/>
          <w:b/>
          <w:bCs/>
          <w:color w:val="000000"/>
          <w:spacing w:val="2"/>
          <w:sz w:val="24"/>
          <w:szCs w:val="24"/>
        </w:rPr>
        <w:t>е</w:t>
      </w:r>
      <w:r w:rsidRPr="006862F4">
        <w:rPr>
          <w:rFonts w:ascii="Times New Roman" w:hAnsi="Times New Roman"/>
          <w:b/>
          <w:bCs/>
          <w:color w:val="000000"/>
          <w:spacing w:val="-3"/>
          <w:sz w:val="24"/>
          <w:szCs w:val="24"/>
        </w:rPr>
        <w:t>р</w:t>
      </w:r>
      <w:r w:rsidRPr="006862F4">
        <w:rPr>
          <w:rFonts w:ascii="Times New Roman" w:hAnsi="Times New Roman"/>
          <w:b/>
          <w:bCs/>
          <w:color w:val="000000"/>
          <w:spacing w:val="5"/>
          <w:sz w:val="24"/>
          <w:szCs w:val="24"/>
        </w:rPr>
        <w:t>т</w:t>
      </w:r>
      <w:r w:rsidRPr="006862F4">
        <w:rPr>
          <w:rFonts w:ascii="Times New Roman" w:hAnsi="Times New Roman"/>
          <w:b/>
          <w:bCs/>
          <w:color w:val="000000"/>
          <w:sz w:val="24"/>
          <w:szCs w:val="24"/>
        </w:rPr>
        <w:t>ите</w:t>
      </w:r>
      <w:r w:rsidRPr="006862F4">
        <w:rPr>
          <w:rFonts w:ascii="Times New Roman" w:hAnsi="Times New Roman"/>
          <w:b/>
          <w:bCs/>
          <w:color w:val="000000"/>
          <w:spacing w:val="52"/>
          <w:sz w:val="24"/>
          <w:szCs w:val="24"/>
        </w:rPr>
        <w:t xml:space="preserve"> </w:t>
      </w:r>
      <w:r w:rsidRPr="006862F4">
        <w:rPr>
          <w:rFonts w:ascii="Times New Roman" w:hAnsi="Times New Roman"/>
          <w:b/>
          <w:bCs/>
          <w:color w:val="000000"/>
          <w:sz w:val="24"/>
          <w:szCs w:val="24"/>
        </w:rPr>
        <w:t>и</w:t>
      </w:r>
      <w:r w:rsidRPr="006862F4">
        <w:rPr>
          <w:rFonts w:ascii="Times New Roman" w:hAnsi="Times New Roman"/>
          <w:b/>
          <w:bCs/>
          <w:color w:val="000000"/>
          <w:spacing w:val="47"/>
          <w:sz w:val="24"/>
          <w:szCs w:val="24"/>
        </w:rPr>
        <w:t xml:space="preserve"> </w:t>
      </w:r>
      <w:r w:rsidRPr="006862F4">
        <w:rPr>
          <w:rFonts w:ascii="Times New Roman" w:hAnsi="Times New Roman"/>
          <w:b/>
          <w:bCs/>
          <w:color w:val="000000"/>
          <w:sz w:val="24"/>
          <w:szCs w:val="24"/>
        </w:rPr>
        <w:t>ск</w:t>
      </w:r>
      <w:r w:rsidRPr="006862F4">
        <w:rPr>
          <w:rFonts w:ascii="Times New Roman" w:hAnsi="Times New Roman"/>
          <w:b/>
          <w:bCs/>
          <w:color w:val="000000"/>
          <w:spacing w:val="-1"/>
          <w:sz w:val="24"/>
          <w:szCs w:val="24"/>
        </w:rPr>
        <w:t>лю</w:t>
      </w:r>
      <w:r w:rsidRPr="006862F4">
        <w:rPr>
          <w:rFonts w:ascii="Times New Roman" w:hAnsi="Times New Roman"/>
          <w:b/>
          <w:bCs/>
          <w:color w:val="000000"/>
          <w:spacing w:val="-2"/>
          <w:sz w:val="24"/>
          <w:szCs w:val="24"/>
        </w:rPr>
        <w:t>ч</w:t>
      </w:r>
      <w:r w:rsidRPr="006862F4">
        <w:rPr>
          <w:rFonts w:ascii="Times New Roman" w:hAnsi="Times New Roman"/>
          <w:b/>
          <w:bCs/>
          <w:color w:val="000000"/>
          <w:spacing w:val="-1"/>
          <w:sz w:val="24"/>
          <w:szCs w:val="24"/>
        </w:rPr>
        <w:t>в</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не</w:t>
      </w:r>
      <w:r w:rsidRPr="006862F4">
        <w:rPr>
          <w:rFonts w:ascii="Times New Roman" w:hAnsi="Times New Roman"/>
          <w:b/>
          <w:bCs/>
          <w:color w:val="000000"/>
          <w:spacing w:val="57"/>
          <w:sz w:val="24"/>
          <w:szCs w:val="24"/>
        </w:rPr>
        <w:t xml:space="preserve"> </w:t>
      </w:r>
      <w:r w:rsidRPr="006862F4">
        <w:rPr>
          <w:rFonts w:ascii="Times New Roman" w:hAnsi="Times New Roman"/>
          <w:b/>
          <w:bCs/>
          <w:color w:val="000000"/>
          <w:spacing w:val="-3"/>
          <w:w w:val="101"/>
          <w:sz w:val="24"/>
          <w:szCs w:val="24"/>
        </w:rPr>
        <w:t>н</w:t>
      </w:r>
      <w:r w:rsidRPr="006862F4">
        <w:rPr>
          <w:rFonts w:ascii="Times New Roman" w:hAnsi="Times New Roman"/>
          <w:b/>
          <w:bCs/>
          <w:color w:val="000000"/>
          <w:w w:val="101"/>
          <w:sz w:val="24"/>
          <w:szCs w:val="24"/>
        </w:rPr>
        <w:t xml:space="preserve">а </w:t>
      </w:r>
      <w:r w:rsidRPr="006862F4">
        <w:rPr>
          <w:rFonts w:ascii="Times New Roman" w:hAnsi="Times New Roman"/>
          <w:b/>
          <w:bCs/>
          <w:color w:val="000000"/>
          <w:spacing w:val="-1"/>
          <w:w w:val="101"/>
          <w:sz w:val="24"/>
          <w:szCs w:val="24"/>
        </w:rPr>
        <w:t>д</w:t>
      </w:r>
      <w:r w:rsidRPr="006862F4">
        <w:rPr>
          <w:rFonts w:ascii="Times New Roman" w:hAnsi="Times New Roman"/>
          <w:b/>
          <w:bCs/>
          <w:color w:val="000000"/>
          <w:spacing w:val="-2"/>
          <w:w w:val="101"/>
          <w:sz w:val="24"/>
          <w:szCs w:val="24"/>
        </w:rPr>
        <w:t>о</w:t>
      </w:r>
      <w:r w:rsidRPr="006862F4">
        <w:rPr>
          <w:rFonts w:ascii="Times New Roman" w:hAnsi="Times New Roman"/>
          <w:b/>
          <w:bCs/>
          <w:color w:val="000000"/>
          <w:w w:val="101"/>
          <w:sz w:val="24"/>
          <w:szCs w:val="24"/>
        </w:rPr>
        <w:t>г</w:t>
      </w:r>
      <w:r w:rsidRPr="006862F4">
        <w:rPr>
          <w:rFonts w:ascii="Times New Roman" w:hAnsi="Times New Roman"/>
          <w:b/>
          <w:bCs/>
          <w:color w:val="000000"/>
          <w:spacing w:val="1"/>
          <w:w w:val="101"/>
          <w:sz w:val="24"/>
          <w:szCs w:val="24"/>
        </w:rPr>
        <w:t>о</w:t>
      </w:r>
      <w:r w:rsidRPr="006862F4">
        <w:rPr>
          <w:rFonts w:ascii="Times New Roman" w:hAnsi="Times New Roman"/>
          <w:b/>
          <w:bCs/>
          <w:color w:val="000000"/>
          <w:spacing w:val="-4"/>
          <w:w w:val="101"/>
          <w:sz w:val="24"/>
          <w:szCs w:val="24"/>
        </w:rPr>
        <w:t>в</w:t>
      </w:r>
      <w:r w:rsidRPr="006862F4">
        <w:rPr>
          <w:rFonts w:ascii="Times New Roman" w:hAnsi="Times New Roman"/>
          <w:b/>
          <w:bCs/>
          <w:color w:val="000000"/>
          <w:spacing w:val="1"/>
          <w:w w:val="101"/>
          <w:sz w:val="24"/>
          <w:szCs w:val="24"/>
        </w:rPr>
        <w:t>о</w:t>
      </w:r>
      <w:r w:rsidRPr="006862F4">
        <w:rPr>
          <w:rFonts w:ascii="Times New Roman" w:hAnsi="Times New Roman"/>
          <w:b/>
          <w:bCs/>
          <w:color w:val="000000"/>
          <w:w w:val="101"/>
          <w:sz w:val="24"/>
          <w:szCs w:val="24"/>
        </w:rPr>
        <w:t>р;</w:t>
      </w:r>
    </w:p>
    <w:p w14:paraId="3D80E690" w14:textId="77777777" w:rsidR="00433BD5" w:rsidRDefault="00433BD5" w:rsidP="00433BD5">
      <w:pPr>
        <w:widowControl w:val="0"/>
        <w:tabs>
          <w:tab w:val="left" w:pos="10260"/>
        </w:tabs>
        <w:autoSpaceDE w:val="0"/>
        <w:autoSpaceDN w:val="0"/>
        <w:adjustRightInd w:val="0"/>
        <w:spacing w:before="93" w:after="0" w:line="240" w:lineRule="auto"/>
        <w:ind w:left="247"/>
        <w:jc w:val="both"/>
        <w:rPr>
          <w:rFonts w:ascii="Times New Roman" w:hAnsi="Times New Roman"/>
          <w:b/>
          <w:bCs/>
          <w:color w:val="000000"/>
          <w:spacing w:val="-1"/>
          <w:sz w:val="24"/>
          <w:szCs w:val="24"/>
          <w:lang w:val="en-GB"/>
        </w:rPr>
      </w:pPr>
    </w:p>
    <w:p w14:paraId="74C3CAFA" w14:textId="05296EA5" w:rsidR="006862F4" w:rsidRPr="00EB71A0" w:rsidRDefault="00845A83" w:rsidP="00EB71A0">
      <w:pPr>
        <w:spacing w:afterLines="40" w:after="96"/>
        <w:jc w:val="both"/>
        <w:rPr>
          <w:rFonts w:ascii="Times New Roman" w:hAnsi="Times New Roman"/>
          <w:b/>
          <w:bCs/>
          <w:i/>
          <w:sz w:val="24"/>
          <w:szCs w:val="24"/>
          <w:u w:val="single"/>
        </w:rPr>
      </w:pPr>
      <w:r>
        <w:rPr>
          <w:rFonts w:ascii="Times New Roman" w:hAnsi="Times New Roman"/>
          <w:b/>
          <w:bCs/>
          <w:color w:val="000000"/>
          <w:spacing w:val="-1"/>
          <w:sz w:val="24"/>
          <w:szCs w:val="24"/>
        </w:rPr>
        <w:t xml:space="preserve">    </w:t>
      </w:r>
      <w:r w:rsidR="006862F4" w:rsidRPr="006862F4">
        <w:rPr>
          <w:rFonts w:ascii="Times New Roman" w:hAnsi="Times New Roman"/>
          <w:b/>
          <w:bCs/>
          <w:color w:val="000000"/>
          <w:spacing w:val="-1"/>
          <w:sz w:val="24"/>
          <w:szCs w:val="24"/>
        </w:rPr>
        <w:t>Р</w:t>
      </w:r>
      <w:r w:rsidR="006862F4" w:rsidRPr="006862F4">
        <w:rPr>
          <w:rFonts w:ascii="Times New Roman" w:hAnsi="Times New Roman"/>
          <w:b/>
          <w:bCs/>
          <w:color w:val="000000"/>
          <w:spacing w:val="1"/>
          <w:sz w:val="24"/>
          <w:szCs w:val="24"/>
        </w:rPr>
        <w:t>а</w:t>
      </w:r>
      <w:r w:rsidR="006862F4" w:rsidRPr="006862F4">
        <w:rPr>
          <w:rFonts w:ascii="Times New Roman" w:hAnsi="Times New Roman"/>
          <w:b/>
          <w:bCs/>
          <w:color w:val="000000"/>
          <w:sz w:val="24"/>
          <w:szCs w:val="24"/>
        </w:rPr>
        <w:t>з</w:t>
      </w:r>
      <w:r w:rsidR="006862F4" w:rsidRPr="006862F4">
        <w:rPr>
          <w:rFonts w:ascii="Times New Roman" w:hAnsi="Times New Roman"/>
          <w:b/>
          <w:bCs/>
          <w:color w:val="000000"/>
          <w:spacing w:val="-1"/>
          <w:sz w:val="24"/>
          <w:szCs w:val="24"/>
        </w:rPr>
        <w:t>д</w:t>
      </w:r>
      <w:r w:rsidR="006862F4" w:rsidRPr="006862F4">
        <w:rPr>
          <w:rFonts w:ascii="Times New Roman" w:hAnsi="Times New Roman"/>
          <w:b/>
          <w:bCs/>
          <w:color w:val="000000"/>
          <w:sz w:val="24"/>
          <w:szCs w:val="24"/>
        </w:rPr>
        <w:t>ел</w:t>
      </w:r>
      <w:r w:rsidR="006862F4" w:rsidRPr="006862F4">
        <w:rPr>
          <w:rFonts w:ascii="Times New Roman" w:hAnsi="Times New Roman"/>
          <w:b/>
          <w:bCs/>
          <w:color w:val="000000"/>
          <w:spacing w:val="8"/>
          <w:sz w:val="24"/>
          <w:szCs w:val="24"/>
        </w:rPr>
        <w:t xml:space="preserve"> </w:t>
      </w:r>
      <w:r w:rsidR="006862F4" w:rsidRPr="006862F4">
        <w:rPr>
          <w:rFonts w:ascii="Times New Roman" w:hAnsi="Times New Roman"/>
          <w:b/>
          <w:bCs/>
          <w:color w:val="000000"/>
          <w:spacing w:val="-1"/>
          <w:sz w:val="24"/>
          <w:szCs w:val="24"/>
        </w:rPr>
        <w:t>V</w:t>
      </w:r>
      <w:r w:rsidR="006862F4" w:rsidRPr="006862F4">
        <w:rPr>
          <w:rFonts w:ascii="Times New Roman" w:hAnsi="Times New Roman"/>
          <w:b/>
          <w:bCs/>
          <w:color w:val="000000"/>
          <w:sz w:val="24"/>
          <w:szCs w:val="24"/>
        </w:rPr>
        <w:t>І.</w:t>
      </w:r>
      <w:r w:rsidR="006862F4" w:rsidRPr="006862F4">
        <w:rPr>
          <w:rFonts w:ascii="Times New Roman" w:hAnsi="Times New Roman"/>
          <w:b/>
          <w:bCs/>
          <w:color w:val="000000"/>
          <w:spacing w:val="5"/>
          <w:sz w:val="24"/>
          <w:szCs w:val="24"/>
        </w:rPr>
        <w:t xml:space="preserve"> </w:t>
      </w:r>
      <w:r w:rsidR="006862F4" w:rsidRPr="006862F4">
        <w:rPr>
          <w:rFonts w:ascii="Times New Roman" w:hAnsi="Times New Roman"/>
          <w:b/>
          <w:bCs/>
          <w:color w:val="000000"/>
          <w:spacing w:val="1"/>
          <w:sz w:val="24"/>
          <w:szCs w:val="24"/>
        </w:rPr>
        <w:t>К</w:t>
      </w:r>
      <w:r w:rsidR="006862F4" w:rsidRPr="006862F4">
        <w:rPr>
          <w:rFonts w:ascii="Times New Roman" w:hAnsi="Times New Roman"/>
          <w:b/>
          <w:bCs/>
          <w:color w:val="000000"/>
          <w:sz w:val="24"/>
          <w:szCs w:val="24"/>
        </w:rPr>
        <w:t>ри</w:t>
      </w:r>
      <w:r w:rsidR="006862F4" w:rsidRPr="006862F4">
        <w:rPr>
          <w:rFonts w:ascii="Times New Roman" w:hAnsi="Times New Roman"/>
          <w:b/>
          <w:bCs/>
          <w:color w:val="000000"/>
          <w:spacing w:val="3"/>
          <w:sz w:val="24"/>
          <w:szCs w:val="24"/>
        </w:rPr>
        <w:t>т</w:t>
      </w:r>
      <w:r w:rsidR="006862F4" w:rsidRPr="006862F4">
        <w:rPr>
          <w:rFonts w:ascii="Times New Roman" w:hAnsi="Times New Roman"/>
          <w:b/>
          <w:bCs/>
          <w:color w:val="000000"/>
          <w:spacing w:val="-3"/>
          <w:sz w:val="24"/>
          <w:szCs w:val="24"/>
        </w:rPr>
        <w:t>е</w:t>
      </w:r>
      <w:r w:rsidR="006862F4" w:rsidRPr="006862F4">
        <w:rPr>
          <w:rFonts w:ascii="Times New Roman" w:hAnsi="Times New Roman"/>
          <w:b/>
          <w:bCs/>
          <w:color w:val="000000"/>
          <w:sz w:val="24"/>
          <w:szCs w:val="24"/>
        </w:rPr>
        <w:t>рии</w:t>
      </w:r>
      <w:r w:rsidR="006862F4" w:rsidRPr="006862F4">
        <w:rPr>
          <w:rFonts w:ascii="Times New Roman" w:hAnsi="Times New Roman"/>
          <w:b/>
          <w:bCs/>
          <w:color w:val="000000"/>
          <w:spacing w:val="12"/>
          <w:sz w:val="24"/>
          <w:szCs w:val="24"/>
        </w:rPr>
        <w:t xml:space="preserve"> </w:t>
      </w:r>
      <w:r w:rsidR="006862F4" w:rsidRPr="006862F4">
        <w:rPr>
          <w:rFonts w:ascii="Times New Roman" w:hAnsi="Times New Roman"/>
          <w:b/>
          <w:bCs/>
          <w:color w:val="000000"/>
          <w:sz w:val="24"/>
          <w:szCs w:val="24"/>
        </w:rPr>
        <w:t>за</w:t>
      </w:r>
      <w:r w:rsidR="006862F4" w:rsidRPr="006862F4">
        <w:rPr>
          <w:rFonts w:ascii="Times New Roman" w:hAnsi="Times New Roman"/>
          <w:b/>
          <w:bCs/>
          <w:color w:val="000000"/>
          <w:spacing w:val="3"/>
          <w:sz w:val="24"/>
          <w:szCs w:val="24"/>
        </w:rPr>
        <w:t xml:space="preserve"> </w:t>
      </w:r>
      <w:r w:rsidR="006862F4" w:rsidRPr="006862F4">
        <w:rPr>
          <w:rFonts w:ascii="Times New Roman" w:hAnsi="Times New Roman"/>
          <w:b/>
          <w:bCs/>
          <w:color w:val="000000"/>
          <w:spacing w:val="1"/>
          <w:sz w:val="24"/>
          <w:szCs w:val="24"/>
        </w:rPr>
        <w:t>о</w:t>
      </w:r>
      <w:r w:rsidR="006862F4" w:rsidRPr="006862F4">
        <w:rPr>
          <w:rFonts w:ascii="Times New Roman" w:hAnsi="Times New Roman"/>
          <w:b/>
          <w:bCs/>
          <w:color w:val="000000"/>
          <w:sz w:val="24"/>
          <w:szCs w:val="24"/>
        </w:rPr>
        <w:t>це</w:t>
      </w:r>
      <w:r w:rsidR="006862F4" w:rsidRPr="006862F4">
        <w:rPr>
          <w:rFonts w:ascii="Times New Roman" w:hAnsi="Times New Roman"/>
          <w:b/>
          <w:bCs/>
          <w:color w:val="000000"/>
          <w:spacing w:val="2"/>
          <w:sz w:val="24"/>
          <w:szCs w:val="24"/>
        </w:rPr>
        <w:t>н</w:t>
      </w:r>
      <w:r w:rsidR="006862F4" w:rsidRPr="006862F4">
        <w:rPr>
          <w:rFonts w:ascii="Times New Roman" w:hAnsi="Times New Roman"/>
          <w:b/>
          <w:bCs/>
          <w:color w:val="000000"/>
          <w:sz w:val="24"/>
          <w:szCs w:val="24"/>
        </w:rPr>
        <w:t>ка</w:t>
      </w:r>
      <w:r w:rsidR="006862F4" w:rsidRPr="006862F4">
        <w:rPr>
          <w:rFonts w:ascii="Times New Roman" w:hAnsi="Times New Roman"/>
          <w:b/>
          <w:bCs/>
          <w:color w:val="000000"/>
          <w:spacing w:val="8"/>
          <w:sz w:val="24"/>
          <w:szCs w:val="24"/>
        </w:rPr>
        <w:t xml:space="preserve"> </w:t>
      </w:r>
      <w:r w:rsidR="006862F4" w:rsidRPr="006862F4">
        <w:rPr>
          <w:rFonts w:ascii="Times New Roman" w:hAnsi="Times New Roman"/>
          <w:b/>
          <w:bCs/>
          <w:color w:val="000000"/>
          <w:spacing w:val="2"/>
          <w:sz w:val="24"/>
          <w:szCs w:val="24"/>
        </w:rPr>
        <w:t>н</w:t>
      </w:r>
      <w:r w:rsidR="006862F4" w:rsidRPr="006862F4">
        <w:rPr>
          <w:rFonts w:ascii="Times New Roman" w:hAnsi="Times New Roman"/>
          <w:b/>
          <w:bCs/>
          <w:color w:val="000000"/>
          <w:sz w:val="24"/>
          <w:szCs w:val="24"/>
        </w:rPr>
        <w:t>а</w:t>
      </w:r>
      <w:r w:rsidR="006862F4" w:rsidRPr="006862F4">
        <w:rPr>
          <w:rFonts w:ascii="Times New Roman" w:hAnsi="Times New Roman"/>
          <w:b/>
          <w:bCs/>
          <w:color w:val="000000"/>
          <w:spacing w:val="3"/>
          <w:sz w:val="24"/>
          <w:szCs w:val="24"/>
        </w:rPr>
        <w:t xml:space="preserve"> </w:t>
      </w:r>
      <w:r w:rsidR="006862F4" w:rsidRPr="006862F4">
        <w:rPr>
          <w:rFonts w:ascii="Times New Roman" w:hAnsi="Times New Roman"/>
          <w:b/>
          <w:bCs/>
          <w:color w:val="000000"/>
          <w:spacing w:val="-2"/>
          <w:w w:val="101"/>
          <w:sz w:val="24"/>
          <w:szCs w:val="24"/>
        </w:rPr>
        <w:t>о</w:t>
      </w:r>
      <w:r w:rsidR="006862F4" w:rsidRPr="006862F4">
        <w:rPr>
          <w:rFonts w:ascii="Times New Roman" w:hAnsi="Times New Roman"/>
          <w:b/>
          <w:bCs/>
          <w:color w:val="000000"/>
          <w:spacing w:val="-6"/>
          <w:w w:val="101"/>
          <w:sz w:val="24"/>
          <w:szCs w:val="24"/>
        </w:rPr>
        <w:t>ф</w:t>
      </w:r>
      <w:r w:rsidR="006862F4" w:rsidRPr="006862F4">
        <w:rPr>
          <w:rFonts w:ascii="Times New Roman" w:hAnsi="Times New Roman"/>
          <w:b/>
          <w:bCs/>
          <w:color w:val="000000"/>
          <w:spacing w:val="2"/>
          <w:w w:val="101"/>
          <w:sz w:val="24"/>
          <w:szCs w:val="24"/>
        </w:rPr>
        <w:t>е</w:t>
      </w:r>
      <w:r w:rsidR="006862F4" w:rsidRPr="006862F4">
        <w:rPr>
          <w:rFonts w:ascii="Times New Roman" w:hAnsi="Times New Roman"/>
          <w:b/>
          <w:bCs/>
          <w:color w:val="000000"/>
          <w:w w:val="101"/>
          <w:sz w:val="24"/>
          <w:szCs w:val="24"/>
        </w:rPr>
        <w:t>р</w:t>
      </w:r>
      <w:r w:rsidR="006862F4" w:rsidRPr="006862F4">
        <w:rPr>
          <w:rFonts w:ascii="Times New Roman" w:hAnsi="Times New Roman"/>
          <w:b/>
          <w:bCs/>
          <w:color w:val="000000"/>
          <w:spacing w:val="1"/>
          <w:w w:val="101"/>
          <w:sz w:val="24"/>
          <w:szCs w:val="24"/>
        </w:rPr>
        <w:t>т</w:t>
      </w:r>
      <w:r w:rsidR="006862F4" w:rsidRPr="006862F4">
        <w:rPr>
          <w:rFonts w:ascii="Times New Roman" w:hAnsi="Times New Roman"/>
          <w:b/>
          <w:bCs/>
          <w:color w:val="000000"/>
          <w:spacing w:val="2"/>
          <w:w w:val="101"/>
          <w:sz w:val="24"/>
          <w:szCs w:val="24"/>
        </w:rPr>
        <w:t>и</w:t>
      </w:r>
      <w:r w:rsidR="006862F4" w:rsidRPr="006862F4">
        <w:rPr>
          <w:rFonts w:ascii="Times New Roman" w:hAnsi="Times New Roman"/>
          <w:b/>
          <w:bCs/>
          <w:color w:val="000000"/>
          <w:spacing w:val="3"/>
          <w:w w:val="101"/>
          <w:sz w:val="24"/>
          <w:szCs w:val="24"/>
        </w:rPr>
        <w:t>т</w:t>
      </w:r>
      <w:r w:rsidR="006862F4" w:rsidRPr="006862F4">
        <w:rPr>
          <w:rFonts w:ascii="Times New Roman" w:hAnsi="Times New Roman"/>
          <w:b/>
          <w:bCs/>
          <w:color w:val="000000"/>
          <w:spacing w:val="-3"/>
          <w:w w:val="101"/>
          <w:sz w:val="24"/>
          <w:szCs w:val="24"/>
        </w:rPr>
        <w:t>е</w:t>
      </w:r>
      <w:r w:rsidR="006862F4" w:rsidRPr="006862F4">
        <w:rPr>
          <w:rFonts w:ascii="Times New Roman" w:hAnsi="Times New Roman"/>
          <w:b/>
          <w:bCs/>
          <w:color w:val="000000"/>
          <w:w w:val="101"/>
          <w:sz w:val="24"/>
          <w:szCs w:val="24"/>
        </w:rPr>
        <w:t xml:space="preserve"> - </w:t>
      </w:r>
      <w:r w:rsidR="006862F4" w:rsidRPr="006862F4">
        <w:rPr>
          <w:rFonts w:ascii="Times New Roman" w:hAnsi="Times New Roman"/>
          <w:b/>
          <w:color w:val="000000"/>
          <w:sz w:val="24"/>
          <w:szCs w:val="24"/>
        </w:rPr>
        <w:t>Методика за определяне на комплексната оценка на офертата</w:t>
      </w:r>
      <w:r w:rsidR="00EB71A0" w:rsidRPr="00B424EE">
        <w:rPr>
          <w:rFonts w:ascii="Times New Roman" w:hAnsi="Times New Roman"/>
          <w:b/>
          <w:i/>
          <w:color w:val="000000"/>
          <w:sz w:val="24"/>
          <w:szCs w:val="24"/>
        </w:rPr>
        <w:t xml:space="preserve">(Методиката за определяне на комплексна оценка на офертите </w:t>
      </w:r>
      <w:r w:rsidR="00EB71A0">
        <w:rPr>
          <w:rFonts w:ascii="Times New Roman" w:hAnsi="Times New Roman"/>
          <w:b/>
          <w:i/>
          <w:color w:val="000000"/>
          <w:sz w:val="24"/>
          <w:szCs w:val="24"/>
          <w:lang w:val="en-US"/>
        </w:rPr>
        <w:t>e</w:t>
      </w:r>
      <w:r w:rsidR="00EB71A0">
        <w:rPr>
          <w:rFonts w:ascii="Times New Roman" w:hAnsi="Times New Roman"/>
          <w:b/>
          <w:i/>
          <w:color w:val="000000"/>
          <w:sz w:val="24"/>
          <w:szCs w:val="24"/>
        </w:rPr>
        <w:t xml:space="preserve"> обособена </w:t>
      </w:r>
      <w:r w:rsidR="00EB71A0" w:rsidRPr="00B424EE">
        <w:rPr>
          <w:rFonts w:ascii="Times New Roman" w:hAnsi="Times New Roman"/>
          <w:b/>
          <w:i/>
          <w:color w:val="000000"/>
          <w:sz w:val="24"/>
          <w:szCs w:val="24"/>
        </w:rPr>
        <w:t>в отделен видимо разграничим файл наименован „Методика за оценка“ – съгласно Методическо указание на АОП с рег. №МУ-1 от 04.01.2018 г. на Изпълнителния директор на АОП.)</w:t>
      </w:r>
      <w:r w:rsidR="006862F4" w:rsidRPr="006862F4">
        <w:rPr>
          <w:rFonts w:ascii="Times New Roman" w:hAnsi="Times New Roman"/>
          <w:b/>
          <w:color w:val="000000"/>
          <w:sz w:val="24"/>
          <w:szCs w:val="24"/>
        </w:rPr>
        <w:t>;</w:t>
      </w:r>
    </w:p>
    <w:p w14:paraId="092BA4DB" w14:textId="77777777" w:rsidR="006862F4" w:rsidRPr="006862F4" w:rsidRDefault="006862F4" w:rsidP="006862F4">
      <w:pPr>
        <w:widowControl w:val="0"/>
        <w:tabs>
          <w:tab w:val="left" w:pos="692"/>
        </w:tabs>
        <w:spacing w:after="0" w:line="274" w:lineRule="exact"/>
        <w:jc w:val="both"/>
        <w:rPr>
          <w:rFonts w:ascii="Times New Roman" w:hAnsi="Times New Roman"/>
          <w:color w:val="000000"/>
          <w:sz w:val="24"/>
          <w:szCs w:val="24"/>
        </w:rPr>
      </w:pPr>
    </w:p>
    <w:p w14:paraId="6A60246C" w14:textId="58CAC471" w:rsidR="006862F4" w:rsidRPr="00D110A8" w:rsidRDefault="00845A83" w:rsidP="00D110A8">
      <w:pPr>
        <w:spacing w:afterLines="40" w:after="96"/>
        <w:jc w:val="both"/>
        <w:rPr>
          <w:rFonts w:ascii="Times New Roman" w:hAnsi="Times New Roman"/>
          <w:b/>
          <w:bCs/>
          <w:i/>
          <w:sz w:val="24"/>
          <w:szCs w:val="24"/>
          <w:u w:val="single"/>
        </w:rPr>
      </w:pPr>
      <w:r>
        <w:rPr>
          <w:rFonts w:ascii="Times New Roman" w:hAnsi="Times New Roman"/>
          <w:b/>
          <w:bCs/>
          <w:color w:val="000000"/>
          <w:spacing w:val="-1"/>
          <w:sz w:val="24"/>
          <w:szCs w:val="24"/>
        </w:rPr>
        <w:t xml:space="preserve">     </w:t>
      </w:r>
      <w:r w:rsidR="006862F4" w:rsidRPr="006862F4">
        <w:rPr>
          <w:rFonts w:ascii="Times New Roman" w:hAnsi="Times New Roman"/>
          <w:b/>
          <w:bCs/>
          <w:color w:val="000000"/>
          <w:spacing w:val="-1"/>
          <w:sz w:val="24"/>
          <w:szCs w:val="24"/>
        </w:rPr>
        <w:t>Р</w:t>
      </w:r>
      <w:r w:rsidR="006862F4" w:rsidRPr="006862F4">
        <w:rPr>
          <w:rFonts w:ascii="Times New Roman" w:hAnsi="Times New Roman"/>
          <w:b/>
          <w:bCs/>
          <w:color w:val="000000"/>
          <w:spacing w:val="1"/>
          <w:sz w:val="24"/>
          <w:szCs w:val="24"/>
        </w:rPr>
        <w:t>а</w:t>
      </w:r>
      <w:r w:rsidR="006862F4" w:rsidRPr="006862F4">
        <w:rPr>
          <w:rFonts w:ascii="Times New Roman" w:hAnsi="Times New Roman"/>
          <w:b/>
          <w:bCs/>
          <w:color w:val="000000"/>
          <w:sz w:val="24"/>
          <w:szCs w:val="24"/>
        </w:rPr>
        <w:t>з</w:t>
      </w:r>
      <w:r w:rsidR="006862F4" w:rsidRPr="006862F4">
        <w:rPr>
          <w:rFonts w:ascii="Times New Roman" w:hAnsi="Times New Roman"/>
          <w:b/>
          <w:bCs/>
          <w:color w:val="000000"/>
          <w:spacing w:val="-1"/>
          <w:sz w:val="24"/>
          <w:szCs w:val="24"/>
        </w:rPr>
        <w:t>д</w:t>
      </w:r>
      <w:r w:rsidR="006862F4" w:rsidRPr="006862F4">
        <w:rPr>
          <w:rFonts w:ascii="Times New Roman" w:hAnsi="Times New Roman"/>
          <w:b/>
          <w:bCs/>
          <w:color w:val="000000"/>
          <w:sz w:val="24"/>
          <w:szCs w:val="24"/>
        </w:rPr>
        <w:t>ел</w:t>
      </w:r>
      <w:r w:rsidR="006862F4" w:rsidRPr="006862F4">
        <w:rPr>
          <w:rFonts w:ascii="Times New Roman" w:hAnsi="Times New Roman"/>
          <w:b/>
          <w:bCs/>
          <w:color w:val="000000"/>
          <w:spacing w:val="8"/>
          <w:sz w:val="24"/>
          <w:szCs w:val="24"/>
        </w:rPr>
        <w:t xml:space="preserve"> </w:t>
      </w:r>
      <w:r w:rsidR="006862F4" w:rsidRPr="006862F4">
        <w:rPr>
          <w:rFonts w:ascii="Times New Roman" w:hAnsi="Times New Roman"/>
          <w:b/>
          <w:bCs/>
          <w:color w:val="000000"/>
          <w:spacing w:val="-1"/>
          <w:sz w:val="24"/>
          <w:szCs w:val="24"/>
        </w:rPr>
        <w:t>V</w:t>
      </w:r>
      <w:r w:rsidR="006862F4" w:rsidRPr="006862F4">
        <w:rPr>
          <w:rFonts w:ascii="Times New Roman" w:hAnsi="Times New Roman"/>
          <w:b/>
          <w:bCs/>
          <w:color w:val="000000"/>
          <w:sz w:val="24"/>
          <w:szCs w:val="24"/>
        </w:rPr>
        <w:t>ІI.</w:t>
      </w:r>
      <w:r w:rsidR="006862F4" w:rsidRPr="006862F4">
        <w:rPr>
          <w:rFonts w:ascii="Times New Roman" w:hAnsi="Times New Roman"/>
          <w:b/>
          <w:bCs/>
          <w:color w:val="000000"/>
          <w:spacing w:val="6"/>
          <w:sz w:val="24"/>
          <w:szCs w:val="24"/>
        </w:rPr>
        <w:t xml:space="preserve"> Техническ</w:t>
      </w:r>
      <w:r w:rsidR="00B73494">
        <w:rPr>
          <w:rFonts w:ascii="Times New Roman" w:hAnsi="Times New Roman"/>
          <w:b/>
          <w:bCs/>
          <w:color w:val="000000"/>
          <w:spacing w:val="6"/>
          <w:sz w:val="24"/>
          <w:szCs w:val="24"/>
        </w:rPr>
        <w:t>а</w:t>
      </w:r>
      <w:r w:rsidR="006862F4" w:rsidRPr="006862F4">
        <w:rPr>
          <w:rFonts w:ascii="Times New Roman" w:hAnsi="Times New Roman"/>
          <w:b/>
          <w:bCs/>
          <w:color w:val="000000"/>
          <w:spacing w:val="6"/>
          <w:sz w:val="24"/>
          <w:szCs w:val="24"/>
        </w:rPr>
        <w:t xml:space="preserve"> спецификаци</w:t>
      </w:r>
      <w:r w:rsidR="00B73494">
        <w:rPr>
          <w:rFonts w:ascii="Times New Roman" w:hAnsi="Times New Roman"/>
          <w:b/>
          <w:bCs/>
          <w:color w:val="000000"/>
          <w:spacing w:val="6"/>
          <w:sz w:val="24"/>
          <w:szCs w:val="24"/>
        </w:rPr>
        <w:t>я /Техническо задание</w:t>
      </w:r>
      <w:r w:rsidR="00EB71A0">
        <w:rPr>
          <w:rFonts w:ascii="Times New Roman" w:hAnsi="Times New Roman"/>
          <w:b/>
          <w:bCs/>
          <w:color w:val="000000"/>
          <w:spacing w:val="6"/>
          <w:sz w:val="24"/>
          <w:szCs w:val="24"/>
        </w:rPr>
        <w:t xml:space="preserve"> №1, Приложение към Техническо задание №1</w:t>
      </w:r>
      <w:r w:rsidR="00CD4C3A">
        <w:rPr>
          <w:rFonts w:ascii="Times New Roman" w:hAnsi="Times New Roman"/>
          <w:b/>
          <w:bCs/>
          <w:color w:val="000000"/>
          <w:spacing w:val="6"/>
          <w:sz w:val="24"/>
          <w:szCs w:val="24"/>
        </w:rPr>
        <w:t xml:space="preserve"> и изходни данни от експлоатационни дружества</w:t>
      </w:r>
      <w:r w:rsidR="00CD4C3A" w:rsidRPr="00B424EE">
        <w:rPr>
          <w:rFonts w:ascii="Times New Roman" w:hAnsi="Times New Roman"/>
          <w:b/>
          <w:i/>
          <w:color w:val="000000"/>
          <w:sz w:val="24"/>
          <w:szCs w:val="24"/>
        </w:rPr>
        <w:t>(</w:t>
      </w:r>
      <w:r w:rsidR="00CD4C3A">
        <w:rPr>
          <w:rFonts w:ascii="Times New Roman" w:hAnsi="Times New Roman"/>
          <w:b/>
          <w:i/>
          <w:color w:val="000000"/>
          <w:sz w:val="24"/>
          <w:szCs w:val="24"/>
        </w:rPr>
        <w:t xml:space="preserve">Техническите спецификации и Техническото задание № и неговото Приложение №1, с останалите приложения съставляващи част от техническата документация са обособени </w:t>
      </w:r>
      <w:r w:rsidR="00CD4C3A" w:rsidRPr="00B424EE">
        <w:rPr>
          <w:rFonts w:ascii="Times New Roman" w:hAnsi="Times New Roman"/>
          <w:b/>
          <w:i/>
          <w:color w:val="000000"/>
          <w:sz w:val="24"/>
          <w:szCs w:val="24"/>
        </w:rPr>
        <w:t>в отделен видимо разграничим файл наименован „</w:t>
      </w:r>
      <w:r w:rsidR="00CD4C3A">
        <w:rPr>
          <w:rFonts w:ascii="Times New Roman" w:hAnsi="Times New Roman"/>
          <w:b/>
          <w:i/>
          <w:color w:val="000000"/>
          <w:sz w:val="24"/>
          <w:szCs w:val="24"/>
        </w:rPr>
        <w:t>Технически спецификации</w:t>
      </w:r>
      <w:r w:rsidR="00CD4C3A" w:rsidRPr="00B424EE">
        <w:rPr>
          <w:rFonts w:ascii="Times New Roman" w:hAnsi="Times New Roman"/>
          <w:b/>
          <w:i/>
          <w:color w:val="000000"/>
          <w:sz w:val="24"/>
          <w:szCs w:val="24"/>
        </w:rPr>
        <w:t>“ – съгласно Методическо указание на АОП с рег. №МУ-1 от 04.01.2018 г. на Изпълнителния директор на АОП.)</w:t>
      </w:r>
    </w:p>
    <w:p w14:paraId="660E9935" w14:textId="510F1CC3" w:rsidR="006862F4" w:rsidRPr="006862F4"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b/>
          <w:bCs/>
          <w:color w:val="000000"/>
          <w:spacing w:val="6"/>
          <w:sz w:val="24"/>
          <w:szCs w:val="24"/>
        </w:rPr>
      </w:pPr>
      <w:r w:rsidRPr="006862F4">
        <w:rPr>
          <w:rFonts w:ascii="Times New Roman" w:hAnsi="Times New Roman"/>
          <w:b/>
          <w:bCs/>
          <w:color w:val="000000"/>
          <w:spacing w:val="-1"/>
          <w:sz w:val="24"/>
          <w:szCs w:val="24"/>
        </w:rPr>
        <w:t>Р</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з</w:t>
      </w:r>
      <w:r w:rsidRPr="006862F4">
        <w:rPr>
          <w:rFonts w:ascii="Times New Roman" w:hAnsi="Times New Roman"/>
          <w:b/>
          <w:bCs/>
          <w:color w:val="000000"/>
          <w:spacing w:val="-1"/>
          <w:sz w:val="24"/>
          <w:szCs w:val="24"/>
        </w:rPr>
        <w:t>д</w:t>
      </w:r>
      <w:r w:rsidRPr="006862F4">
        <w:rPr>
          <w:rFonts w:ascii="Times New Roman" w:hAnsi="Times New Roman"/>
          <w:b/>
          <w:bCs/>
          <w:color w:val="000000"/>
          <w:sz w:val="24"/>
          <w:szCs w:val="24"/>
        </w:rPr>
        <w:t>ел</w:t>
      </w:r>
      <w:r w:rsidRPr="006862F4">
        <w:rPr>
          <w:rFonts w:ascii="Times New Roman" w:hAnsi="Times New Roman"/>
          <w:b/>
          <w:bCs/>
          <w:color w:val="000000"/>
          <w:spacing w:val="8"/>
          <w:sz w:val="24"/>
          <w:szCs w:val="24"/>
        </w:rPr>
        <w:t xml:space="preserve"> </w:t>
      </w:r>
      <w:r w:rsidRPr="006862F4">
        <w:rPr>
          <w:rFonts w:ascii="Times New Roman" w:hAnsi="Times New Roman"/>
          <w:b/>
          <w:bCs/>
          <w:color w:val="000000"/>
          <w:spacing w:val="-1"/>
          <w:sz w:val="24"/>
          <w:szCs w:val="24"/>
        </w:rPr>
        <w:t>V</w:t>
      </w:r>
      <w:r w:rsidRPr="006862F4">
        <w:rPr>
          <w:rFonts w:ascii="Times New Roman" w:hAnsi="Times New Roman"/>
          <w:b/>
          <w:bCs/>
          <w:color w:val="000000"/>
          <w:sz w:val="24"/>
          <w:szCs w:val="24"/>
        </w:rPr>
        <w:t>І</w:t>
      </w:r>
      <w:r w:rsidRPr="006862F4">
        <w:rPr>
          <w:rFonts w:ascii="Times New Roman" w:hAnsi="Times New Roman"/>
          <w:b/>
          <w:bCs/>
          <w:color w:val="000000"/>
          <w:sz w:val="24"/>
          <w:szCs w:val="24"/>
          <w:lang w:val="en-US"/>
        </w:rPr>
        <w:t>I</w:t>
      </w:r>
      <w:r w:rsidRPr="006862F4">
        <w:rPr>
          <w:rFonts w:ascii="Times New Roman" w:hAnsi="Times New Roman"/>
          <w:b/>
          <w:bCs/>
          <w:color w:val="000000"/>
          <w:sz w:val="24"/>
          <w:szCs w:val="24"/>
        </w:rPr>
        <w:t>I.</w:t>
      </w:r>
      <w:r w:rsidRPr="006862F4">
        <w:rPr>
          <w:rFonts w:ascii="Times New Roman" w:hAnsi="Times New Roman"/>
          <w:b/>
          <w:bCs/>
          <w:color w:val="000000"/>
          <w:spacing w:val="1"/>
          <w:sz w:val="24"/>
          <w:szCs w:val="24"/>
        </w:rPr>
        <w:t>П</w:t>
      </w:r>
      <w:r w:rsidRPr="006862F4">
        <w:rPr>
          <w:rFonts w:ascii="Times New Roman" w:hAnsi="Times New Roman"/>
          <w:b/>
          <w:bCs/>
          <w:color w:val="000000"/>
          <w:spacing w:val="-3"/>
          <w:sz w:val="24"/>
          <w:szCs w:val="24"/>
        </w:rPr>
        <w:t>р</w:t>
      </w:r>
      <w:r w:rsidRPr="006862F4">
        <w:rPr>
          <w:rFonts w:ascii="Times New Roman" w:hAnsi="Times New Roman"/>
          <w:b/>
          <w:bCs/>
          <w:color w:val="000000"/>
          <w:spacing w:val="5"/>
          <w:sz w:val="24"/>
          <w:szCs w:val="24"/>
        </w:rPr>
        <w:t>и</w:t>
      </w:r>
      <w:r w:rsidRPr="006862F4">
        <w:rPr>
          <w:rFonts w:ascii="Times New Roman" w:hAnsi="Times New Roman"/>
          <w:b/>
          <w:bCs/>
          <w:color w:val="000000"/>
          <w:spacing w:val="-4"/>
          <w:sz w:val="24"/>
          <w:szCs w:val="24"/>
        </w:rPr>
        <w:t>л</w:t>
      </w:r>
      <w:r w:rsidRPr="006862F4">
        <w:rPr>
          <w:rFonts w:ascii="Times New Roman" w:hAnsi="Times New Roman"/>
          <w:b/>
          <w:bCs/>
          <w:color w:val="000000"/>
          <w:spacing w:val="3"/>
          <w:sz w:val="24"/>
          <w:szCs w:val="24"/>
        </w:rPr>
        <w:t>о</w:t>
      </w:r>
      <w:r w:rsidRPr="006862F4">
        <w:rPr>
          <w:rFonts w:ascii="Times New Roman" w:hAnsi="Times New Roman"/>
          <w:b/>
          <w:bCs/>
          <w:color w:val="000000"/>
          <w:spacing w:val="-6"/>
          <w:sz w:val="24"/>
          <w:szCs w:val="24"/>
        </w:rPr>
        <w:t>ж</w:t>
      </w:r>
      <w:r w:rsidRPr="006862F4">
        <w:rPr>
          <w:rFonts w:ascii="Times New Roman" w:hAnsi="Times New Roman"/>
          <w:b/>
          <w:bCs/>
          <w:color w:val="000000"/>
          <w:sz w:val="24"/>
          <w:szCs w:val="24"/>
        </w:rPr>
        <w:t>е</w:t>
      </w:r>
      <w:r w:rsidRPr="006862F4">
        <w:rPr>
          <w:rFonts w:ascii="Times New Roman" w:hAnsi="Times New Roman"/>
          <w:b/>
          <w:bCs/>
          <w:color w:val="000000"/>
          <w:spacing w:val="2"/>
          <w:sz w:val="24"/>
          <w:szCs w:val="24"/>
        </w:rPr>
        <w:t>ни</w:t>
      </w:r>
      <w:r w:rsidRPr="006862F4">
        <w:rPr>
          <w:rFonts w:ascii="Times New Roman" w:hAnsi="Times New Roman"/>
          <w:b/>
          <w:bCs/>
          <w:color w:val="000000"/>
          <w:spacing w:val="-4"/>
          <w:sz w:val="24"/>
          <w:szCs w:val="24"/>
        </w:rPr>
        <w:t>я</w:t>
      </w:r>
      <w:r w:rsidRPr="006862F4">
        <w:rPr>
          <w:rFonts w:ascii="Times New Roman" w:hAnsi="Times New Roman"/>
          <w:b/>
          <w:bCs/>
          <w:color w:val="000000"/>
          <w:spacing w:val="5"/>
          <w:sz w:val="24"/>
          <w:szCs w:val="24"/>
        </w:rPr>
        <w:t>/</w:t>
      </w:r>
      <w:r w:rsidRPr="006862F4">
        <w:rPr>
          <w:rFonts w:ascii="Times New Roman" w:hAnsi="Times New Roman"/>
          <w:b/>
          <w:bCs/>
          <w:color w:val="000000"/>
          <w:spacing w:val="-2"/>
          <w:sz w:val="24"/>
          <w:szCs w:val="24"/>
        </w:rPr>
        <w:t>Об</w:t>
      </w:r>
      <w:r w:rsidRPr="006862F4">
        <w:rPr>
          <w:rFonts w:ascii="Times New Roman" w:hAnsi="Times New Roman"/>
          <w:b/>
          <w:bCs/>
          <w:color w:val="000000"/>
          <w:sz w:val="24"/>
          <w:szCs w:val="24"/>
        </w:rPr>
        <w:t>р</w:t>
      </w:r>
      <w:r w:rsidRPr="006862F4">
        <w:rPr>
          <w:rFonts w:ascii="Times New Roman" w:hAnsi="Times New Roman"/>
          <w:b/>
          <w:bCs/>
          <w:color w:val="000000"/>
          <w:spacing w:val="1"/>
          <w:sz w:val="24"/>
          <w:szCs w:val="24"/>
        </w:rPr>
        <w:t>а</w:t>
      </w:r>
      <w:r w:rsidRPr="006862F4">
        <w:rPr>
          <w:rFonts w:ascii="Times New Roman" w:hAnsi="Times New Roman"/>
          <w:b/>
          <w:bCs/>
          <w:color w:val="000000"/>
          <w:sz w:val="24"/>
          <w:szCs w:val="24"/>
        </w:rPr>
        <w:t>з</w:t>
      </w:r>
      <w:r w:rsidRPr="006862F4">
        <w:rPr>
          <w:rFonts w:ascii="Times New Roman" w:hAnsi="Times New Roman"/>
          <w:b/>
          <w:bCs/>
          <w:color w:val="000000"/>
          <w:spacing w:val="2"/>
          <w:sz w:val="24"/>
          <w:szCs w:val="24"/>
        </w:rPr>
        <w:t>ц</w:t>
      </w:r>
      <w:r w:rsidRPr="006862F4">
        <w:rPr>
          <w:rFonts w:ascii="Times New Roman" w:hAnsi="Times New Roman"/>
          <w:b/>
          <w:bCs/>
          <w:color w:val="000000"/>
          <w:sz w:val="24"/>
          <w:szCs w:val="24"/>
        </w:rPr>
        <w:t>и.</w:t>
      </w:r>
      <w:r w:rsidRPr="006862F4">
        <w:rPr>
          <w:rFonts w:ascii="Times New Roman" w:hAnsi="Times New Roman"/>
          <w:b/>
          <w:bCs/>
          <w:color w:val="000000"/>
          <w:spacing w:val="26"/>
          <w:sz w:val="24"/>
          <w:szCs w:val="24"/>
        </w:rPr>
        <w:t xml:space="preserve"> </w:t>
      </w:r>
    </w:p>
    <w:p w14:paraId="0DCCF587" w14:textId="539339EB" w:rsidR="006862F4" w:rsidRDefault="008C1A54" w:rsidP="006862F4">
      <w:pPr>
        <w:jc w:val="center"/>
        <w:rPr>
          <w:rFonts w:ascii="Times New Roman" w:eastAsia="MS ??" w:hAnsi="Times New Roman"/>
          <w:b/>
          <w:caps/>
          <w:sz w:val="22"/>
          <w:szCs w:val="22"/>
        </w:rPr>
      </w:pPr>
      <w:r w:rsidRPr="00954ED6">
        <w:rPr>
          <w:rFonts w:ascii="Times New Roman" w:hAnsi="Times New Roman"/>
          <w:b/>
          <w:sz w:val="22"/>
          <w:szCs w:val="22"/>
        </w:rPr>
        <w:lastRenderedPageBreak/>
        <w:t xml:space="preserve"> </w:t>
      </w:r>
      <w:r w:rsidR="00DC788D" w:rsidRPr="00954ED6">
        <w:rPr>
          <w:rFonts w:ascii="Times New Roman" w:hAnsi="Times New Roman"/>
          <w:b/>
          <w:sz w:val="22"/>
          <w:szCs w:val="22"/>
        </w:rPr>
        <w:br w:type="page"/>
      </w:r>
      <w:bookmarkStart w:id="0" w:name="_Toc478281657"/>
    </w:p>
    <w:p w14:paraId="0AF3E1A9" w14:textId="77777777" w:rsidR="006862F4" w:rsidRPr="00E84A4F" w:rsidRDefault="006862F4" w:rsidP="009626B2">
      <w:pPr>
        <w:spacing w:before="120" w:after="120"/>
        <w:jc w:val="both"/>
        <w:outlineLvl w:val="0"/>
        <w:rPr>
          <w:rFonts w:ascii="Times New Roman" w:eastAsia="MS ??" w:hAnsi="Times New Roman"/>
          <w:b/>
          <w:caps/>
          <w:sz w:val="24"/>
          <w:szCs w:val="24"/>
        </w:rPr>
      </w:pPr>
    </w:p>
    <w:p w14:paraId="64AACAC0" w14:textId="77777777" w:rsidR="00B73494" w:rsidRPr="00E84A4F" w:rsidRDefault="00B73494" w:rsidP="00B73494">
      <w:pPr>
        <w:widowControl w:val="0"/>
        <w:tabs>
          <w:tab w:val="left" w:pos="10260"/>
        </w:tabs>
        <w:autoSpaceDE w:val="0"/>
        <w:autoSpaceDN w:val="0"/>
        <w:adjustRightInd w:val="0"/>
        <w:spacing w:before="93" w:after="0" w:line="240" w:lineRule="auto"/>
        <w:ind w:left="247"/>
        <w:jc w:val="center"/>
        <w:rPr>
          <w:rFonts w:ascii="Times New Roman" w:hAnsi="Times New Roman"/>
          <w:b/>
          <w:color w:val="000000"/>
          <w:sz w:val="24"/>
          <w:szCs w:val="24"/>
        </w:rPr>
      </w:pPr>
      <w:r w:rsidRPr="00E84A4F">
        <w:rPr>
          <w:rFonts w:ascii="Times New Roman" w:hAnsi="Times New Roman"/>
          <w:b/>
          <w:color w:val="000000"/>
          <w:sz w:val="24"/>
          <w:szCs w:val="24"/>
        </w:rPr>
        <w:t>РАЗДЕЛ І. ОБЩА ЧАСТ</w:t>
      </w:r>
    </w:p>
    <w:p w14:paraId="612F313D" w14:textId="77777777" w:rsidR="00B73494" w:rsidRPr="00E84A4F" w:rsidRDefault="00B73494" w:rsidP="00B73494">
      <w:pPr>
        <w:widowControl w:val="0"/>
        <w:tabs>
          <w:tab w:val="left" w:pos="10260"/>
        </w:tabs>
        <w:autoSpaceDE w:val="0"/>
        <w:autoSpaceDN w:val="0"/>
        <w:adjustRightInd w:val="0"/>
        <w:spacing w:before="93" w:after="0" w:line="240" w:lineRule="auto"/>
        <w:ind w:left="247"/>
        <w:jc w:val="center"/>
        <w:rPr>
          <w:rFonts w:ascii="Times New Roman" w:hAnsi="Times New Roman"/>
          <w:b/>
          <w:color w:val="000000"/>
          <w:sz w:val="24"/>
          <w:szCs w:val="24"/>
        </w:rPr>
      </w:pPr>
    </w:p>
    <w:p w14:paraId="68496BF4" w14:textId="07311A65" w:rsidR="006862F4" w:rsidRPr="00E84A4F" w:rsidRDefault="006862F4" w:rsidP="00B73494">
      <w:pPr>
        <w:widowControl w:val="0"/>
        <w:tabs>
          <w:tab w:val="left" w:pos="10260"/>
        </w:tabs>
        <w:autoSpaceDE w:val="0"/>
        <w:autoSpaceDN w:val="0"/>
        <w:adjustRightInd w:val="0"/>
        <w:spacing w:before="93" w:after="0" w:line="240" w:lineRule="auto"/>
        <w:ind w:left="247"/>
        <w:jc w:val="center"/>
        <w:rPr>
          <w:rFonts w:ascii="Times New Roman" w:hAnsi="Times New Roman"/>
          <w:b/>
          <w:color w:val="000000"/>
          <w:sz w:val="24"/>
          <w:szCs w:val="24"/>
        </w:rPr>
      </w:pPr>
      <w:r w:rsidRPr="00E84A4F">
        <w:rPr>
          <w:rFonts w:ascii="Times New Roman" w:hAnsi="Times New Roman"/>
          <w:b/>
          <w:color w:val="000000"/>
          <w:sz w:val="24"/>
          <w:szCs w:val="24"/>
        </w:rPr>
        <w:t>1. Предназначение на документацията за възлагане на обществена поръчка</w:t>
      </w:r>
    </w:p>
    <w:p w14:paraId="63BF5564" w14:textId="77777777" w:rsidR="006862F4" w:rsidRPr="00E84A4F" w:rsidRDefault="006862F4" w:rsidP="00B73494">
      <w:pPr>
        <w:widowControl w:val="0"/>
        <w:autoSpaceDE w:val="0"/>
        <w:autoSpaceDN w:val="0"/>
        <w:adjustRightInd w:val="0"/>
        <w:spacing w:before="76" w:after="0" w:line="240" w:lineRule="auto"/>
        <w:ind w:left="247" w:right="74"/>
        <w:jc w:val="both"/>
        <w:rPr>
          <w:rFonts w:ascii="Times New Roman" w:hAnsi="Times New Roman"/>
          <w:sz w:val="24"/>
          <w:szCs w:val="24"/>
        </w:rPr>
      </w:pPr>
      <w:r w:rsidRPr="00E84A4F">
        <w:rPr>
          <w:rFonts w:ascii="Times New Roman" w:hAnsi="Times New Roman"/>
          <w:sz w:val="24"/>
          <w:szCs w:val="24"/>
        </w:rPr>
        <w:t>Н</w:t>
      </w:r>
      <w:r w:rsidRPr="00E84A4F">
        <w:rPr>
          <w:rFonts w:ascii="Times New Roman" w:hAnsi="Times New Roman"/>
          <w:spacing w:val="-1"/>
          <w:sz w:val="24"/>
          <w:szCs w:val="24"/>
        </w:rPr>
        <w:t>ас</w:t>
      </w:r>
      <w:r w:rsidRPr="00E84A4F">
        <w:rPr>
          <w:rFonts w:ascii="Times New Roman" w:hAnsi="Times New Roman"/>
          <w:spacing w:val="1"/>
          <w:sz w:val="24"/>
          <w:szCs w:val="24"/>
        </w:rPr>
        <w:t>т</w:t>
      </w:r>
      <w:r w:rsidRPr="00E84A4F">
        <w:rPr>
          <w:rFonts w:ascii="Times New Roman" w:hAnsi="Times New Roman"/>
          <w:sz w:val="24"/>
          <w:szCs w:val="24"/>
        </w:rPr>
        <w:t>оящ</w:t>
      </w:r>
      <w:r w:rsidRPr="00E84A4F">
        <w:rPr>
          <w:rFonts w:ascii="Times New Roman" w:hAnsi="Times New Roman"/>
          <w:spacing w:val="-1"/>
          <w:sz w:val="24"/>
          <w:szCs w:val="24"/>
        </w:rPr>
        <w:t>а</w:t>
      </w:r>
      <w:r w:rsidRPr="00E84A4F">
        <w:rPr>
          <w:rFonts w:ascii="Times New Roman" w:hAnsi="Times New Roman"/>
          <w:spacing w:val="1"/>
          <w:sz w:val="24"/>
          <w:szCs w:val="24"/>
        </w:rPr>
        <w:t>т</w:t>
      </w:r>
      <w:r w:rsidRPr="00E84A4F">
        <w:rPr>
          <w:rFonts w:ascii="Times New Roman" w:hAnsi="Times New Roman"/>
          <w:sz w:val="24"/>
          <w:szCs w:val="24"/>
        </w:rPr>
        <w:t>а до</w:t>
      </w:r>
      <w:r w:rsidRPr="00E84A4F">
        <w:rPr>
          <w:rFonts w:ascii="Times New Roman" w:hAnsi="Times New Roman"/>
          <w:spacing w:val="3"/>
          <w:sz w:val="24"/>
          <w:szCs w:val="24"/>
        </w:rPr>
        <w:t>к</w:t>
      </w:r>
      <w:r w:rsidRPr="00E84A4F">
        <w:rPr>
          <w:rFonts w:ascii="Times New Roman" w:hAnsi="Times New Roman"/>
          <w:spacing w:val="-5"/>
          <w:sz w:val="24"/>
          <w:szCs w:val="24"/>
        </w:rPr>
        <w:t>у</w:t>
      </w:r>
      <w:r w:rsidRPr="00E84A4F">
        <w:rPr>
          <w:rFonts w:ascii="Times New Roman" w:hAnsi="Times New Roman"/>
          <w:spacing w:val="2"/>
          <w:sz w:val="24"/>
          <w:szCs w:val="24"/>
        </w:rPr>
        <w:t>м</w:t>
      </w:r>
      <w:r w:rsidRPr="00E84A4F">
        <w:rPr>
          <w:rFonts w:ascii="Times New Roman" w:hAnsi="Times New Roman"/>
          <w:spacing w:val="-1"/>
          <w:sz w:val="24"/>
          <w:szCs w:val="24"/>
        </w:rPr>
        <w:t>е</w:t>
      </w:r>
      <w:r w:rsidRPr="00E84A4F">
        <w:rPr>
          <w:rFonts w:ascii="Times New Roman" w:hAnsi="Times New Roman"/>
          <w:spacing w:val="1"/>
          <w:sz w:val="24"/>
          <w:szCs w:val="24"/>
        </w:rPr>
        <w:t>нтаци</w:t>
      </w:r>
      <w:r w:rsidRPr="00E84A4F">
        <w:rPr>
          <w:rFonts w:ascii="Times New Roman" w:hAnsi="Times New Roman"/>
          <w:sz w:val="24"/>
          <w:szCs w:val="24"/>
        </w:rPr>
        <w:t xml:space="preserve">я е </w:t>
      </w:r>
      <w:r w:rsidRPr="00E84A4F">
        <w:rPr>
          <w:rFonts w:ascii="Times New Roman" w:hAnsi="Times New Roman"/>
          <w:spacing w:val="-1"/>
          <w:sz w:val="24"/>
          <w:szCs w:val="24"/>
        </w:rPr>
        <w:t>с</w:t>
      </w:r>
      <w:r w:rsidRPr="00E84A4F">
        <w:rPr>
          <w:rFonts w:ascii="Times New Roman" w:hAnsi="Times New Roman"/>
          <w:spacing w:val="1"/>
          <w:sz w:val="24"/>
          <w:szCs w:val="24"/>
        </w:rPr>
        <w:t>ъ</w:t>
      </w:r>
      <w:r w:rsidRPr="00E84A4F">
        <w:rPr>
          <w:rFonts w:ascii="Times New Roman" w:hAnsi="Times New Roman"/>
          <w:spacing w:val="-1"/>
          <w:sz w:val="24"/>
          <w:szCs w:val="24"/>
        </w:rPr>
        <w:t>с</w:t>
      </w:r>
      <w:r w:rsidRPr="00E84A4F">
        <w:rPr>
          <w:rFonts w:ascii="Times New Roman" w:hAnsi="Times New Roman"/>
          <w:spacing w:val="1"/>
          <w:sz w:val="24"/>
          <w:szCs w:val="24"/>
        </w:rPr>
        <w:t>т</w:t>
      </w:r>
      <w:r w:rsidRPr="00E84A4F">
        <w:rPr>
          <w:rFonts w:ascii="Times New Roman" w:hAnsi="Times New Roman"/>
          <w:spacing w:val="-1"/>
          <w:sz w:val="24"/>
          <w:szCs w:val="24"/>
        </w:rPr>
        <w:t>а</w:t>
      </w:r>
      <w:r w:rsidRPr="00E84A4F">
        <w:rPr>
          <w:rFonts w:ascii="Times New Roman" w:hAnsi="Times New Roman"/>
          <w:sz w:val="24"/>
          <w:szCs w:val="24"/>
        </w:rPr>
        <w:t>в</w:t>
      </w:r>
      <w:r w:rsidRPr="00E84A4F">
        <w:rPr>
          <w:rFonts w:ascii="Times New Roman" w:hAnsi="Times New Roman"/>
          <w:spacing w:val="-1"/>
          <w:sz w:val="24"/>
          <w:szCs w:val="24"/>
        </w:rPr>
        <w:t>е</w:t>
      </w:r>
      <w:r w:rsidRPr="00E84A4F">
        <w:rPr>
          <w:rFonts w:ascii="Times New Roman" w:hAnsi="Times New Roman"/>
          <w:spacing w:val="1"/>
          <w:sz w:val="24"/>
          <w:szCs w:val="24"/>
        </w:rPr>
        <w:t>н</w:t>
      </w:r>
      <w:r w:rsidRPr="00E84A4F">
        <w:rPr>
          <w:rFonts w:ascii="Times New Roman" w:hAnsi="Times New Roman"/>
          <w:sz w:val="24"/>
          <w:szCs w:val="24"/>
        </w:rPr>
        <w:t xml:space="preserve">а </w:t>
      </w:r>
      <w:r w:rsidRPr="00E84A4F">
        <w:rPr>
          <w:rFonts w:ascii="Times New Roman" w:hAnsi="Times New Roman"/>
          <w:spacing w:val="-1"/>
          <w:sz w:val="24"/>
          <w:szCs w:val="24"/>
        </w:rPr>
        <w:t>с</w:t>
      </w:r>
      <w:r w:rsidRPr="00E84A4F">
        <w:rPr>
          <w:rFonts w:ascii="Times New Roman" w:hAnsi="Times New Roman"/>
          <w:spacing w:val="1"/>
          <w:sz w:val="24"/>
          <w:szCs w:val="24"/>
        </w:rPr>
        <w:t>ъ</w:t>
      </w:r>
      <w:r w:rsidRPr="00E84A4F">
        <w:rPr>
          <w:rFonts w:ascii="Times New Roman" w:hAnsi="Times New Roman"/>
          <w:sz w:val="24"/>
          <w:szCs w:val="24"/>
        </w:rPr>
        <w:t>гл</w:t>
      </w:r>
      <w:r w:rsidRPr="00E84A4F">
        <w:rPr>
          <w:rFonts w:ascii="Times New Roman" w:hAnsi="Times New Roman"/>
          <w:spacing w:val="-1"/>
          <w:sz w:val="24"/>
          <w:szCs w:val="24"/>
        </w:rPr>
        <w:t>ас</w:t>
      </w:r>
      <w:r w:rsidRPr="00E84A4F">
        <w:rPr>
          <w:rFonts w:ascii="Times New Roman" w:hAnsi="Times New Roman"/>
          <w:spacing w:val="1"/>
          <w:sz w:val="24"/>
          <w:szCs w:val="24"/>
        </w:rPr>
        <w:t>н</w:t>
      </w:r>
      <w:r w:rsidRPr="00E84A4F">
        <w:rPr>
          <w:rFonts w:ascii="Times New Roman" w:hAnsi="Times New Roman"/>
          <w:sz w:val="24"/>
          <w:szCs w:val="24"/>
        </w:rPr>
        <w:t xml:space="preserve">о </w:t>
      </w:r>
      <w:r w:rsidRPr="00E84A4F">
        <w:rPr>
          <w:rFonts w:ascii="Times New Roman" w:hAnsi="Times New Roman"/>
          <w:spacing w:val="-1"/>
          <w:sz w:val="24"/>
          <w:szCs w:val="24"/>
        </w:rPr>
        <w:t>и</w:t>
      </w:r>
      <w:r w:rsidRPr="00E84A4F">
        <w:rPr>
          <w:rFonts w:ascii="Times New Roman" w:hAnsi="Times New Roman"/>
          <w:spacing w:val="1"/>
          <w:sz w:val="24"/>
          <w:szCs w:val="24"/>
        </w:rPr>
        <w:t>зи</w:t>
      </w:r>
      <w:r w:rsidRPr="00E84A4F">
        <w:rPr>
          <w:rFonts w:ascii="Times New Roman" w:hAnsi="Times New Roman"/>
          <w:spacing w:val="-1"/>
          <w:sz w:val="24"/>
          <w:szCs w:val="24"/>
        </w:rPr>
        <w:t>с</w:t>
      </w:r>
      <w:r w:rsidRPr="00E84A4F">
        <w:rPr>
          <w:rFonts w:ascii="Times New Roman" w:hAnsi="Times New Roman"/>
          <w:spacing w:val="1"/>
          <w:sz w:val="24"/>
          <w:szCs w:val="24"/>
        </w:rPr>
        <w:t>к</w:t>
      </w:r>
      <w:r w:rsidRPr="00E84A4F">
        <w:rPr>
          <w:rFonts w:ascii="Times New Roman" w:hAnsi="Times New Roman"/>
          <w:sz w:val="24"/>
          <w:szCs w:val="24"/>
        </w:rPr>
        <w:t>в</w:t>
      </w:r>
      <w:r w:rsidRPr="00E84A4F">
        <w:rPr>
          <w:rFonts w:ascii="Times New Roman" w:hAnsi="Times New Roman"/>
          <w:spacing w:val="-1"/>
          <w:sz w:val="24"/>
          <w:szCs w:val="24"/>
        </w:rPr>
        <w:t>ан</w:t>
      </w:r>
      <w:r w:rsidRPr="00E84A4F">
        <w:rPr>
          <w:rFonts w:ascii="Times New Roman" w:hAnsi="Times New Roman"/>
          <w:spacing w:val="1"/>
          <w:sz w:val="24"/>
          <w:szCs w:val="24"/>
        </w:rPr>
        <w:t>и</w:t>
      </w:r>
      <w:r w:rsidRPr="00E84A4F">
        <w:rPr>
          <w:rFonts w:ascii="Times New Roman" w:hAnsi="Times New Roman"/>
          <w:sz w:val="24"/>
          <w:szCs w:val="24"/>
        </w:rPr>
        <w:t>я</w:t>
      </w:r>
      <w:r w:rsidRPr="00E84A4F">
        <w:rPr>
          <w:rFonts w:ascii="Times New Roman" w:hAnsi="Times New Roman"/>
          <w:spacing w:val="1"/>
          <w:sz w:val="24"/>
          <w:szCs w:val="24"/>
        </w:rPr>
        <w:t>т</w:t>
      </w:r>
      <w:r w:rsidRPr="00E84A4F">
        <w:rPr>
          <w:rFonts w:ascii="Times New Roman" w:hAnsi="Times New Roman"/>
          <w:sz w:val="24"/>
          <w:szCs w:val="24"/>
        </w:rPr>
        <w:t xml:space="preserve">а </w:t>
      </w:r>
      <w:r w:rsidRPr="00E84A4F">
        <w:rPr>
          <w:rFonts w:ascii="Times New Roman" w:hAnsi="Times New Roman"/>
          <w:spacing w:val="1"/>
          <w:sz w:val="24"/>
          <w:szCs w:val="24"/>
        </w:rPr>
        <w:t>н</w:t>
      </w:r>
      <w:r w:rsidRPr="00E84A4F">
        <w:rPr>
          <w:rFonts w:ascii="Times New Roman" w:hAnsi="Times New Roman"/>
          <w:sz w:val="24"/>
          <w:szCs w:val="24"/>
        </w:rPr>
        <w:t xml:space="preserve">а </w:t>
      </w:r>
      <w:r w:rsidRPr="00E84A4F">
        <w:rPr>
          <w:rFonts w:ascii="Times New Roman" w:hAnsi="Times New Roman"/>
          <w:spacing w:val="-1"/>
          <w:sz w:val="24"/>
          <w:szCs w:val="24"/>
        </w:rPr>
        <w:t>ч</w:t>
      </w:r>
      <w:r w:rsidRPr="00E84A4F">
        <w:rPr>
          <w:rFonts w:ascii="Times New Roman" w:hAnsi="Times New Roman"/>
          <w:sz w:val="24"/>
          <w:szCs w:val="24"/>
        </w:rPr>
        <w:t>л. 31 от З</w:t>
      </w:r>
      <w:r w:rsidRPr="00E84A4F">
        <w:rPr>
          <w:rFonts w:ascii="Times New Roman" w:hAnsi="Times New Roman"/>
          <w:spacing w:val="-1"/>
          <w:sz w:val="24"/>
          <w:szCs w:val="24"/>
        </w:rPr>
        <w:t>а</w:t>
      </w:r>
      <w:r w:rsidRPr="00E84A4F">
        <w:rPr>
          <w:rFonts w:ascii="Times New Roman" w:hAnsi="Times New Roman"/>
          <w:spacing w:val="1"/>
          <w:sz w:val="24"/>
          <w:szCs w:val="24"/>
        </w:rPr>
        <w:t>к</w:t>
      </w:r>
      <w:r w:rsidRPr="00E84A4F">
        <w:rPr>
          <w:rFonts w:ascii="Times New Roman" w:hAnsi="Times New Roman"/>
          <w:spacing w:val="-2"/>
          <w:sz w:val="24"/>
          <w:szCs w:val="24"/>
        </w:rPr>
        <w:t>о</w:t>
      </w:r>
      <w:r w:rsidRPr="00E84A4F">
        <w:rPr>
          <w:rFonts w:ascii="Times New Roman" w:hAnsi="Times New Roman"/>
          <w:spacing w:val="1"/>
          <w:sz w:val="24"/>
          <w:szCs w:val="24"/>
        </w:rPr>
        <w:t>н</w:t>
      </w:r>
      <w:r w:rsidRPr="00E84A4F">
        <w:rPr>
          <w:rFonts w:ascii="Times New Roman" w:hAnsi="Times New Roman"/>
          <w:sz w:val="24"/>
          <w:szCs w:val="24"/>
        </w:rPr>
        <w:t xml:space="preserve">а </w:t>
      </w:r>
      <w:r w:rsidRPr="00E84A4F">
        <w:rPr>
          <w:rFonts w:ascii="Times New Roman" w:hAnsi="Times New Roman"/>
          <w:spacing w:val="-1"/>
          <w:sz w:val="24"/>
          <w:szCs w:val="24"/>
        </w:rPr>
        <w:t>з</w:t>
      </w:r>
      <w:r w:rsidRPr="00E84A4F">
        <w:rPr>
          <w:rFonts w:ascii="Times New Roman" w:hAnsi="Times New Roman"/>
          <w:sz w:val="24"/>
          <w:szCs w:val="24"/>
        </w:rPr>
        <w:t>а общ</w:t>
      </w:r>
      <w:r w:rsidRPr="00E84A4F">
        <w:rPr>
          <w:rFonts w:ascii="Times New Roman" w:hAnsi="Times New Roman"/>
          <w:spacing w:val="-1"/>
          <w:sz w:val="24"/>
          <w:szCs w:val="24"/>
        </w:rPr>
        <w:t>ес</w:t>
      </w:r>
      <w:r w:rsidRPr="00E84A4F">
        <w:rPr>
          <w:rFonts w:ascii="Times New Roman" w:hAnsi="Times New Roman"/>
          <w:spacing w:val="1"/>
          <w:sz w:val="24"/>
          <w:szCs w:val="24"/>
        </w:rPr>
        <w:t>т</w:t>
      </w:r>
      <w:r w:rsidRPr="00E84A4F">
        <w:rPr>
          <w:rFonts w:ascii="Times New Roman" w:hAnsi="Times New Roman"/>
          <w:sz w:val="24"/>
          <w:szCs w:val="24"/>
        </w:rPr>
        <w:t>в</w:t>
      </w:r>
      <w:r w:rsidRPr="00E84A4F">
        <w:rPr>
          <w:rFonts w:ascii="Times New Roman" w:hAnsi="Times New Roman"/>
          <w:spacing w:val="-1"/>
          <w:sz w:val="24"/>
          <w:szCs w:val="24"/>
        </w:rPr>
        <w:t>е</w:t>
      </w:r>
      <w:r w:rsidRPr="00E84A4F">
        <w:rPr>
          <w:rFonts w:ascii="Times New Roman" w:hAnsi="Times New Roman"/>
          <w:spacing w:val="1"/>
          <w:sz w:val="24"/>
          <w:szCs w:val="24"/>
        </w:rPr>
        <w:t>нит</w:t>
      </w:r>
      <w:r w:rsidRPr="00E84A4F">
        <w:rPr>
          <w:rFonts w:ascii="Times New Roman" w:hAnsi="Times New Roman"/>
          <w:sz w:val="24"/>
          <w:szCs w:val="24"/>
        </w:rPr>
        <w:t xml:space="preserve">е </w:t>
      </w:r>
      <w:r w:rsidRPr="00E84A4F">
        <w:rPr>
          <w:rFonts w:ascii="Times New Roman" w:hAnsi="Times New Roman"/>
          <w:spacing w:val="1"/>
          <w:sz w:val="24"/>
          <w:szCs w:val="24"/>
        </w:rPr>
        <w:t>п</w:t>
      </w:r>
      <w:r w:rsidRPr="00E84A4F">
        <w:rPr>
          <w:rFonts w:ascii="Times New Roman" w:hAnsi="Times New Roman"/>
          <w:sz w:val="24"/>
          <w:szCs w:val="24"/>
        </w:rPr>
        <w:t>ор</w:t>
      </w:r>
      <w:r w:rsidRPr="00E84A4F">
        <w:rPr>
          <w:rFonts w:ascii="Times New Roman" w:hAnsi="Times New Roman"/>
          <w:spacing w:val="1"/>
          <w:sz w:val="24"/>
          <w:szCs w:val="24"/>
        </w:rPr>
        <w:t>ъ</w:t>
      </w:r>
      <w:r w:rsidRPr="00E84A4F">
        <w:rPr>
          <w:rFonts w:ascii="Times New Roman" w:hAnsi="Times New Roman"/>
          <w:spacing w:val="-1"/>
          <w:sz w:val="24"/>
          <w:szCs w:val="24"/>
        </w:rPr>
        <w:t>ч</w:t>
      </w:r>
      <w:r w:rsidRPr="00E84A4F">
        <w:rPr>
          <w:rFonts w:ascii="Times New Roman" w:hAnsi="Times New Roman"/>
          <w:spacing w:val="1"/>
          <w:sz w:val="24"/>
          <w:szCs w:val="24"/>
        </w:rPr>
        <w:t>к</w:t>
      </w:r>
      <w:r w:rsidRPr="00E84A4F">
        <w:rPr>
          <w:rFonts w:ascii="Times New Roman" w:hAnsi="Times New Roman"/>
          <w:sz w:val="24"/>
          <w:szCs w:val="24"/>
        </w:rPr>
        <w:t>и</w:t>
      </w:r>
      <w:r w:rsidRPr="00E84A4F">
        <w:rPr>
          <w:rFonts w:ascii="Times New Roman" w:hAnsi="Times New Roman"/>
          <w:spacing w:val="-1"/>
          <w:sz w:val="24"/>
          <w:szCs w:val="24"/>
        </w:rPr>
        <w:t xml:space="preserve"> (</w:t>
      </w:r>
      <w:r w:rsidRPr="00E84A4F">
        <w:rPr>
          <w:rFonts w:ascii="Times New Roman" w:hAnsi="Times New Roman"/>
          <w:sz w:val="24"/>
          <w:szCs w:val="24"/>
        </w:rPr>
        <w:t>ЗОП</w:t>
      </w:r>
      <w:r w:rsidRPr="00E84A4F">
        <w:rPr>
          <w:rFonts w:ascii="Times New Roman" w:hAnsi="Times New Roman"/>
          <w:spacing w:val="-1"/>
          <w:sz w:val="24"/>
          <w:szCs w:val="24"/>
        </w:rPr>
        <w:t>)</w:t>
      </w:r>
      <w:r w:rsidRPr="00E84A4F">
        <w:rPr>
          <w:rFonts w:ascii="Times New Roman" w:hAnsi="Times New Roman"/>
          <w:sz w:val="24"/>
          <w:szCs w:val="24"/>
        </w:rPr>
        <w:t>.</w:t>
      </w:r>
    </w:p>
    <w:p w14:paraId="3E3BD0CB" w14:textId="77777777" w:rsidR="006862F4" w:rsidRPr="00E84A4F" w:rsidRDefault="006862F4" w:rsidP="006862F4">
      <w:pPr>
        <w:widowControl w:val="0"/>
        <w:autoSpaceDE w:val="0"/>
        <w:autoSpaceDN w:val="0"/>
        <w:adjustRightInd w:val="0"/>
        <w:spacing w:before="76" w:after="0" w:line="240" w:lineRule="auto"/>
        <w:ind w:left="247" w:right="74"/>
        <w:jc w:val="both"/>
        <w:rPr>
          <w:rFonts w:ascii="Times New Roman" w:hAnsi="Times New Roman"/>
          <w:sz w:val="24"/>
          <w:szCs w:val="24"/>
        </w:rPr>
      </w:pPr>
      <w:r w:rsidRPr="00E84A4F">
        <w:rPr>
          <w:rFonts w:ascii="Times New Roman" w:hAnsi="Times New Roman"/>
          <w:color w:val="000000"/>
          <w:sz w:val="24"/>
          <w:szCs w:val="24"/>
        </w:rPr>
        <w:t xml:space="preserve">Настоящата документация съдържа информация, която дава възможност на потенциалните участници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ѝ. </w:t>
      </w:r>
    </w:p>
    <w:p w14:paraId="17C5D211" w14:textId="7FB8B319" w:rsidR="006862F4" w:rsidRPr="00E84A4F" w:rsidRDefault="006862F4" w:rsidP="006862F4">
      <w:pPr>
        <w:widowControl w:val="0"/>
        <w:autoSpaceDE w:val="0"/>
        <w:autoSpaceDN w:val="0"/>
        <w:adjustRightInd w:val="0"/>
        <w:spacing w:before="76" w:after="0" w:line="240" w:lineRule="auto"/>
        <w:ind w:left="247" w:right="74"/>
        <w:jc w:val="both"/>
        <w:rPr>
          <w:rFonts w:ascii="Times New Roman" w:hAnsi="Times New Roman"/>
          <w:sz w:val="24"/>
          <w:szCs w:val="24"/>
        </w:rPr>
      </w:pPr>
      <w:r w:rsidRPr="00E84A4F">
        <w:rPr>
          <w:rFonts w:ascii="Times New Roman" w:hAnsi="Times New Roman"/>
          <w:spacing w:val="1"/>
          <w:sz w:val="24"/>
          <w:szCs w:val="24"/>
        </w:rPr>
        <w:t>Р</w:t>
      </w:r>
      <w:r w:rsidRPr="00E84A4F">
        <w:rPr>
          <w:rFonts w:ascii="Times New Roman" w:hAnsi="Times New Roman"/>
          <w:spacing w:val="-1"/>
          <w:sz w:val="24"/>
          <w:szCs w:val="24"/>
        </w:rPr>
        <w:t>е</w:t>
      </w:r>
      <w:r w:rsidRPr="00E84A4F">
        <w:rPr>
          <w:rFonts w:ascii="Times New Roman" w:hAnsi="Times New Roman"/>
          <w:sz w:val="24"/>
          <w:szCs w:val="24"/>
        </w:rPr>
        <w:t>ш</w:t>
      </w:r>
      <w:r w:rsidRPr="00E84A4F">
        <w:rPr>
          <w:rFonts w:ascii="Times New Roman" w:hAnsi="Times New Roman"/>
          <w:spacing w:val="-1"/>
          <w:sz w:val="24"/>
          <w:szCs w:val="24"/>
        </w:rPr>
        <w:t>е</w:t>
      </w:r>
      <w:r w:rsidRPr="00E84A4F">
        <w:rPr>
          <w:rFonts w:ascii="Times New Roman" w:hAnsi="Times New Roman"/>
          <w:spacing w:val="1"/>
          <w:sz w:val="24"/>
          <w:szCs w:val="24"/>
        </w:rPr>
        <w:t>ни</w:t>
      </w:r>
      <w:r w:rsidRPr="00E84A4F">
        <w:rPr>
          <w:rFonts w:ascii="Times New Roman" w:hAnsi="Times New Roman"/>
          <w:spacing w:val="-1"/>
          <w:sz w:val="24"/>
          <w:szCs w:val="24"/>
        </w:rPr>
        <w:t>е</w:t>
      </w:r>
      <w:r w:rsidRPr="00E84A4F">
        <w:rPr>
          <w:rFonts w:ascii="Times New Roman" w:hAnsi="Times New Roman"/>
          <w:spacing w:val="1"/>
          <w:sz w:val="24"/>
          <w:szCs w:val="24"/>
        </w:rPr>
        <w:t>т</w:t>
      </w:r>
      <w:r w:rsidRPr="00E84A4F">
        <w:rPr>
          <w:rFonts w:ascii="Times New Roman" w:hAnsi="Times New Roman"/>
          <w:sz w:val="24"/>
          <w:szCs w:val="24"/>
        </w:rPr>
        <w:t>о</w:t>
      </w:r>
      <w:r w:rsidRPr="00E84A4F">
        <w:rPr>
          <w:rFonts w:ascii="Times New Roman" w:hAnsi="Times New Roman"/>
          <w:spacing w:val="1"/>
          <w:sz w:val="24"/>
          <w:szCs w:val="24"/>
        </w:rPr>
        <w:t xml:space="preserve"> з</w:t>
      </w:r>
      <w:r w:rsidRPr="00E84A4F">
        <w:rPr>
          <w:rFonts w:ascii="Times New Roman" w:hAnsi="Times New Roman"/>
          <w:sz w:val="24"/>
          <w:szCs w:val="24"/>
        </w:rPr>
        <w:t>а о</w:t>
      </w:r>
      <w:r w:rsidRPr="00E84A4F">
        <w:rPr>
          <w:rFonts w:ascii="Times New Roman" w:hAnsi="Times New Roman"/>
          <w:spacing w:val="1"/>
          <w:sz w:val="24"/>
          <w:szCs w:val="24"/>
        </w:rPr>
        <w:t>тк</w:t>
      </w:r>
      <w:r w:rsidRPr="00E84A4F">
        <w:rPr>
          <w:rFonts w:ascii="Times New Roman" w:hAnsi="Times New Roman"/>
          <w:spacing w:val="-2"/>
          <w:sz w:val="24"/>
          <w:szCs w:val="24"/>
        </w:rPr>
        <w:t>р</w:t>
      </w:r>
      <w:r w:rsidRPr="00E84A4F">
        <w:rPr>
          <w:rFonts w:ascii="Times New Roman" w:hAnsi="Times New Roman"/>
          <w:spacing w:val="1"/>
          <w:sz w:val="24"/>
          <w:szCs w:val="24"/>
        </w:rPr>
        <w:t>и</w:t>
      </w:r>
      <w:r w:rsidRPr="00E84A4F">
        <w:rPr>
          <w:rFonts w:ascii="Times New Roman" w:hAnsi="Times New Roman"/>
          <w:sz w:val="24"/>
          <w:szCs w:val="24"/>
        </w:rPr>
        <w:t>в</w:t>
      </w:r>
      <w:r w:rsidRPr="00E84A4F">
        <w:rPr>
          <w:rFonts w:ascii="Times New Roman" w:hAnsi="Times New Roman"/>
          <w:spacing w:val="-1"/>
          <w:sz w:val="24"/>
          <w:szCs w:val="24"/>
        </w:rPr>
        <w:t>а</w:t>
      </w:r>
      <w:r w:rsidRPr="00E84A4F">
        <w:rPr>
          <w:rFonts w:ascii="Times New Roman" w:hAnsi="Times New Roman"/>
          <w:spacing w:val="1"/>
          <w:sz w:val="24"/>
          <w:szCs w:val="24"/>
        </w:rPr>
        <w:t>н</w:t>
      </w:r>
      <w:r w:rsidRPr="00E84A4F">
        <w:rPr>
          <w:rFonts w:ascii="Times New Roman" w:hAnsi="Times New Roman"/>
          <w:sz w:val="24"/>
          <w:szCs w:val="24"/>
        </w:rPr>
        <w:t xml:space="preserve">е </w:t>
      </w:r>
      <w:r w:rsidRPr="00E84A4F">
        <w:rPr>
          <w:rFonts w:ascii="Times New Roman" w:hAnsi="Times New Roman"/>
          <w:spacing w:val="1"/>
          <w:sz w:val="24"/>
          <w:szCs w:val="24"/>
        </w:rPr>
        <w:t>н</w:t>
      </w:r>
      <w:r w:rsidRPr="00E84A4F">
        <w:rPr>
          <w:rFonts w:ascii="Times New Roman" w:hAnsi="Times New Roman"/>
          <w:sz w:val="24"/>
          <w:szCs w:val="24"/>
        </w:rPr>
        <w:t xml:space="preserve">а </w:t>
      </w:r>
      <w:r w:rsidRPr="00E84A4F">
        <w:rPr>
          <w:rFonts w:ascii="Times New Roman" w:hAnsi="Times New Roman"/>
          <w:spacing w:val="1"/>
          <w:sz w:val="24"/>
          <w:szCs w:val="24"/>
        </w:rPr>
        <w:t>п</w:t>
      </w:r>
      <w:r w:rsidRPr="00E84A4F">
        <w:rPr>
          <w:rFonts w:ascii="Times New Roman" w:hAnsi="Times New Roman"/>
          <w:sz w:val="24"/>
          <w:szCs w:val="24"/>
        </w:rPr>
        <w:t>ро</w:t>
      </w:r>
      <w:r w:rsidRPr="00E84A4F">
        <w:rPr>
          <w:rFonts w:ascii="Times New Roman" w:hAnsi="Times New Roman"/>
          <w:spacing w:val="1"/>
          <w:sz w:val="24"/>
          <w:szCs w:val="24"/>
        </w:rPr>
        <w:t>ц</w:t>
      </w:r>
      <w:r w:rsidRPr="00E84A4F">
        <w:rPr>
          <w:rFonts w:ascii="Times New Roman" w:hAnsi="Times New Roman"/>
          <w:spacing w:val="-1"/>
          <w:sz w:val="24"/>
          <w:szCs w:val="24"/>
        </w:rPr>
        <w:t>е</w:t>
      </w:r>
      <w:r w:rsidRPr="00E84A4F">
        <w:rPr>
          <w:rFonts w:ascii="Times New Roman" w:hAnsi="Times New Roman"/>
          <w:spacing w:val="3"/>
          <w:sz w:val="24"/>
          <w:szCs w:val="24"/>
        </w:rPr>
        <w:t>д</w:t>
      </w:r>
      <w:r w:rsidRPr="00E84A4F">
        <w:rPr>
          <w:rFonts w:ascii="Times New Roman" w:hAnsi="Times New Roman"/>
          <w:spacing w:val="-5"/>
          <w:sz w:val="24"/>
          <w:szCs w:val="24"/>
        </w:rPr>
        <w:t>у</w:t>
      </w:r>
      <w:r w:rsidRPr="00E84A4F">
        <w:rPr>
          <w:rFonts w:ascii="Times New Roman" w:hAnsi="Times New Roman"/>
          <w:sz w:val="24"/>
          <w:szCs w:val="24"/>
        </w:rPr>
        <w:t>р</w:t>
      </w:r>
      <w:r w:rsidRPr="00E84A4F">
        <w:rPr>
          <w:rFonts w:ascii="Times New Roman" w:hAnsi="Times New Roman"/>
          <w:spacing w:val="-1"/>
          <w:sz w:val="24"/>
          <w:szCs w:val="24"/>
        </w:rPr>
        <w:t>а</w:t>
      </w:r>
      <w:r w:rsidRPr="00E84A4F">
        <w:rPr>
          <w:rFonts w:ascii="Times New Roman" w:hAnsi="Times New Roman"/>
          <w:spacing w:val="1"/>
          <w:sz w:val="24"/>
          <w:szCs w:val="24"/>
        </w:rPr>
        <w:t>т</w:t>
      </w:r>
      <w:r w:rsidRPr="00E84A4F">
        <w:rPr>
          <w:rFonts w:ascii="Times New Roman" w:hAnsi="Times New Roman"/>
          <w:spacing w:val="-1"/>
          <w:sz w:val="24"/>
          <w:szCs w:val="24"/>
        </w:rPr>
        <w:t>а</w:t>
      </w:r>
      <w:r w:rsidRPr="00E84A4F">
        <w:rPr>
          <w:rFonts w:ascii="Times New Roman" w:hAnsi="Times New Roman"/>
          <w:sz w:val="24"/>
          <w:szCs w:val="24"/>
        </w:rPr>
        <w:t>, обя</w:t>
      </w:r>
      <w:r w:rsidRPr="00E84A4F">
        <w:rPr>
          <w:rFonts w:ascii="Times New Roman" w:hAnsi="Times New Roman"/>
          <w:spacing w:val="2"/>
          <w:sz w:val="24"/>
          <w:szCs w:val="24"/>
        </w:rPr>
        <w:t>в</w:t>
      </w:r>
      <w:r w:rsidRPr="00E84A4F">
        <w:rPr>
          <w:rFonts w:ascii="Times New Roman" w:hAnsi="Times New Roman"/>
          <w:sz w:val="24"/>
          <w:szCs w:val="24"/>
        </w:rPr>
        <w:t>л</w:t>
      </w:r>
      <w:r w:rsidRPr="00E84A4F">
        <w:rPr>
          <w:rFonts w:ascii="Times New Roman" w:hAnsi="Times New Roman"/>
          <w:spacing w:val="-1"/>
          <w:sz w:val="24"/>
          <w:szCs w:val="24"/>
        </w:rPr>
        <w:t>е</w:t>
      </w:r>
      <w:r w:rsidRPr="00E84A4F">
        <w:rPr>
          <w:rFonts w:ascii="Times New Roman" w:hAnsi="Times New Roman"/>
          <w:spacing w:val="1"/>
          <w:sz w:val="24"/>
          <w:szCs w:val="24"/>
        </w:rPr>
        <w:t>ни</w:t>
      </w:r>
      <w:r w:rsidRPr="00E84A4F">
        <w:rPr>
          <w:rFonts w:ascii="Times New Roman" w:hAnsi="Times New Roman"/>
          <w:spacing w:val="-1"/>
          <w:sz w:val="24"/>
          <w:szCs w:val="24"/>
        </w:rPr>
        <w:t>е</w:t>
      </w:r>
      <w:r w:rsidRPr="00E84A4F">
        <w:rPr>
          <w:rFonts w:ascii="Times New Roman" w:hAnsi="Times New Roman"/>
          <w:spacing w:val="1"/>
          <w:sz w:val="24"/>
          <w:szCs w:val="24"/>
        </w:rPr>
        <w:t>т</w:t>
      </w:r>
      <w:r w:rsidRPr="00E84A4F">
        <w:rPr>
          <w:rFonts w:ascii="Times New Roman" w:hAnsi="Times New Roman"/>
          <w:sz w:val="24"/>
          <w:szCs w:val="24"/>
        </w:rPr>
        <w:t>о</w:t>
      </w:r>
      <w:r w:rsidRPr="00E84A4F">
        <w:rPr>
          <w:rFonts w:ascii="Times New Roman" w:hAnsi="Times New Roman"/>
          <w:spacing w:val="1"/>
          <w:sz w:val="24"/>
          <w:szCs w:val="24"/>
        </w:rPr>
        <w:t xml:space="preserve"> з</w:t>
      </w:r>
      <w:r w:rsidRPr="00E84A4F">
        <w:rPr>
          <w:rFonts w:ascii="Times New Roman" w:hAnsi="Times New Roman"/>
          <w:sz w:val="24"/>
          <w:szCs w:val="24"/>
        </w:rPr>
        <w:t>а о</w:t>
      </w:r>
      <w:r w:rsidRPr="00E84A4F">
        <w:rPr>
          <w:rFonts w:ascii="Times New Roman" w:hAnsi="Times New Roman"/>
          <w:spacing w:val="1"/>
          <w:sz w:val="24"/>
          <w:szCs w:val="24"/>
        </w:rPr>
        <w:t>п</w:t>
      </w:r>
      <w:r w:rsidRPr="00E84A4F">
        <w:rPr>
          <w:rFonts w:ascii="Times New Roman" w:hAnsi="Times New Roman"/>
          <w:sz w:val="24"/>
          <w:szCs w:val="24"/>
        </w:rPr>
        <w:t>ов</w:t>
      </w:r>
      <w:r w:rsidRPr="00E84A4F">
        <w:rPr>
          <w:rFonts w:ascii="Times New Roman" w:hAnsi="Times New Roman"/>
          <w:spacing w:val="-1"/>
          <w:sz w:val="24"/>
          <w:szCs w:val="24"/>
        </w:rPr>
        <w:t>ес</w:t>
      </w:r>
      <w:r w:rsidRPr="00E84A4F">
        <w:rPr>
          <w:rFonts w:ascii="Times New Roman" w:hAnsi="Times New Roman"/>
          <w:spacing w:val="1"/>
          <w:sz w:val="24"/>
          <w:szCs w:val="24"/>
        </w:rPr>
        <w:t>т</w:t>
      </w:r>
      <w:r w:rsidRPr="00E84A4F">
        <w:rPr>
          <w:rFonts w:ascii="Times New Roman" w:hAnsi="Times New Roman"/>
          <w:sz w:val="24"/>
          <w:szCs w:val="24"/>
        </w:rPr>
        <w:t>яв</w:t>
      </w:r>
      <w:r w:rsidRPr="00E84A4F">
        <w:rPr>
          <w:rFonts w:ascii="Times New Roman" w:hAnsi="Times New Roman"/>
          <w:spacing w:val="-1"/>
          <w:sz w:val="24"/>
          <w:szCs w:val="24"/>
        </w:rPr>
        <w:t>а</w:t>
      </w:r>
      <w:r w:rsidRPr="00E84A4F">
        <w:rPr>
          <w:rFonts w:ascii="Times New Roman" w:hAnsi="Times New Roman"/>
          <w:spacing w:val="1"/>
          <w:sz w:val="24"/>
          <w:szCs w:val="24"/>
        </w:rPr>
        <w:t>н</w:t>
      </w:r>
      <w:r w:rsidRPr="00E84A4F">
        <w:rPr>
          <w:rFonts w:ascii="Times New Roman" w:hAnsi="Times New Roman"/>
          <w:sz w:val="24"/>
          <w:szCs w:val="24"/>
        </w:rPr>
        <w:t>е о</w:t>
      </w:r>
      <w:r w:rsidRPr="00E84A4F">
        <w:rPr>
          <w:rFonts w:ascii="Times New Roman" w:hAnsi="Times New Roman"/>
          <w:spacing w:val="1"/>
          <w:sz w:val="24"/>
          <w:szCs w:val="24"/>
        </w:rPr>
        <w:t>тк</w:t>
      </w:r>
      <w:r w:rsidRPr="00E84A4F">
        <w:rPr>
          <w:rFonts w:ascii="Times New Roman" w:hAnsi="Times New Roman"/>
          <w:sz w:val="24"/>
          <w:szCs w:val="24"/>
        </w:rPr>
        <w:t>р</w:t>
      </w:r>
      <w:r w:rsidRPr="00E84A4F">
        <w:rPr>
          <w:rFonts w:ascii="Times New Roman" w:hAnsi="Times New Roman"/>
          <w:spacing w:val="1"/>
          <w:sz w:val="24"/>
          <w:szCs w:val="24"/>
        </w:rPr>
        <w:t>и</w:t>
      </w:r>
      <w:r w:rsidRPr="00E84A4F">
        <w:rPr>
          <w:rFonts w:ascii="Times New Roman" w:hAnsi="Times New Roman"/>
          <w:sz w:val="24"/>
          <w:szCs w:val="24"/>
        </w:rPr>
        <w:t>в</w:t>
      </w:r>
      <w:r w:rsidRPr="00E84A4F">
        <w:rPr>
          <w:rFonts w:ascii="Times New Roman" w:hAnsi="Times New Roman"/>
          <w:spacing w:val="-1"/>
          <w:sz w:val="24"/>
          <w:szCs w:val="24"/>
        </w:rPr>
        <w:t>а</w:t>
      </w:r>
      <w:r w:rsidRPr="00E84A4F">
        <w:rPr>
          <w:rFonts w:ascii="Times New Roman" w:hAnsi="Times New Roman"/>
          <w:spacing w:val="1"/>
          <w:sz w:val="24"/>
          <w:szCs w:val="24"/>
        </w:rPr>
        <w:t>н</w:t>
      </w:r>
      <w:r w:rsidRPr="00E84A4F">
        <w:rPr>
          <w:rFonts w:ascii="Times New Roman" w:hAnsi="Times New Roman"/>
          <w:spacing w:val="-1"/>
          <w:sz w:val="24"/>
          <w:szCs w:val="24"/>
        </w:rPr>
        <w:t>е</w:t>
      </w:r>
      <w:r w:rsidRPr="00E84A4F">
        <w:rPr>
          <w:rFonts w:ascii="Times New Roman" w:hAnsi="Times New Roman"/>
          <w:spacing w:val="1"/>
          <w:sz w:val="24"/>
          <w:szCs w:val="24"/>
        </w:rPr>
        <w:t>т</w:t>
      </w:r>
      <w:r w:rsidRPr="00E84A4F">
        <w:rPr>
          <w:rFonts w:ascii="Times New Roman" w:hAnsi="Times New Roman"/>
          <w:sz w:val="24"/>
          <w:szCs w:val="24"/>
        </w:rPr>
        <w:t xml:space="preserve">о </w:t>
      </w:r>
      <w:r w:rsidRPr="00E84A4F">
        <w:rPr>
          <w:rFonts w:ascii="Times New Roman" w:hAnsi="Times New Roman"/>
          <w:spacing w:val="1"/>
          <w:sz w:val="24"/>
          <w:szCs w:val="24"/>
        </w:rPr>
        <w:t>н</w:t>
      </w:r>
      <w:r w:rsidRPr="00E84A4F">
        <w:rPr>
          <w:rFonts w:ascii="Times New Roman" w:hAnsi="Times New Roman"/>
          <w:sz w:val="24"/>
          <w:szCs w:val="24"/>
        </w:rPr>
        <w:t xml:space="preserve">а </w:t>
      </w:r>
      <w:r w:rsidRPr="00E84A4F">
        <w:rPr>
          <w:rFonts w:ascii="Times New Roman" w:hAnsi="Times New Roman"/>
          <w:spacing w:val="1"/>
          <w:sz w:val="24"/>
          <w:szCs w:val="24"/>
        </w:rPr>
        <w:t>п</w:t>
      </w:r>
      <w:r w:rsidRPr="00E84A4F">
        <w:rPr>
          <w:rFonts w:ascii="Times New Roman" w:hAnsi="Times New Roman"/>
          <w:sz w:val="24"/>
          <w:szCs w:val="24"/>
        </w:rPr>
        <w:t>ро</w:t>
      </w:r>
      <w:r w:rsidRPr="00E84A4F">
        <w:rPr>
          <w:rFonts w:ascii="Times New Roman" w:hAnsi="Times New Roman"/>
          <w:spacing w:val="1"/>
          <w:sz w:val="24"/>
          <w:szCs w:val="24"/>
        </w:rPr>
        <w:t>ц</w:t>
      </w:r>
      <w:r w:rsidRPr="00E84A4F">
        <w:rPr>
          <w:rFonts w:ascii="Times New Roman" w:hAnsi="Times New Roman"/>
          <w:spacing w:val="-1"/>
          <w:sz w:val="24"/>
          <w:szCs w:val="24"/>
        </w:rPr>
        <w:t>е</w:t>
      </w:r>
      <w:r w:rsidRPr="00E84A4F">
        <w:rPr>
          <w:rFonts w:ascii="Times New Roman" w:hAnsi="Times New Roman"/>
          <w:spacing w:val="3"/>
          <w:sz w:val="24"/>
          <w:szCs w:val="24"/>
        </w:rPr>
        <w:t>д</w:t>
      </w:r>
      <w:r w:rsidRPr="00E84A4F">
        <w:rPr>
          <w:rFonts w:ascii="Times New Roman" w:hAnsi="Times New Roman"/>
          <w:spacing w:val="-7"/>
          <w:sz w:val="24"/>
          <w:szCs w:val="24"/>
        </w:rPr>
        <w:t>у</w:t>
      </w:r>
      <w:r w:rsidRPr="00E84A4F">
        <w:rPr>
          <w:rFonts w:ascii="Times New Roman" w:hAnsi="Times New Roman"/>
          <w:sz w:val="24"/>
          <w:szCs w:val="24"/>
        </w:rPr>
        <w:t>р</w:t>
      </w:r>
      <w:r w:rsidRPr="00E84A4F">
        <w:rPr>
          <w:rFonts w:ascii="Times New Roman" w:hAnsi="Times New Roman"/>
          <w:spacing w:val="-1"/>
          <w:sz w:val="24"/>
          <w:szCs w:val="24"/>
        </w:rPr>
        <w:t>а</w:t>
      </w:r>
      <w:r w:rsidRPr="00E84A4F">
        <w:rPr>
          <w:rFonts w:ascii="Times New Roman" w:hAnsi="Times New Roman"/>
          <w:spacing w:val="1"/>
          <w:sz w:val="24"/>
          <w:szCs w:val="24"/>
        </w:rPr>
        <w:t>т</w:t>
      </w:r>
      <w:r w:rsidRPr="00E84A4F">
        <w:rPr>
          <w:rFonts w:ascii="Times New Roman" w:hAnsi="Times New Roman"/>
          <w:sz w:val="24"/>
          <w:szCs w:val="24"/>
        </w:rPr>
        <w:t xml:space="preserve">а </w:t>
      </w:r>
      <w:r w:rsidRPr="00E84A4F">
        <w:rPr>
          <w:rFonts w:ascii="Times New Roman" w:hAnsi="Times New Roman"/>
          <w:spacing w:val="1"/>
          <w:sz w:val="24"/>
          <w:szCs w:val="24"/>
        </w:rPr>
        <w:t>з</w:t>
      </w:r>
      <w:r w:rsidRPr="00E84A4F">
        <w:rPr>
          <w:rFonts w:ascii="Times New Roman" w:hAnsi="Times New Roman"/>
          <w:sz w:val="24"/>
          <w:szCs w:val="24"/>
        </w:rPr>
        <w:t>а в</w:t>
      </w:r>
      <w:r w:rsidRPr="00E84A4F">
        <w:rPr>
          <w:rFonts w:ascii="Times New Roman" w:hAnsi="Times New Roman"/>
          <w:spacing w:val="1"/>
          <w:sz w:val="24"/>
          <w:szCs w:val="24"/>
        </w:rPr>
        <w:t>ъз</w:t>
      </w:r>
      <w:r w:rsidRPr="00E84A4F">
        <w:rPr>
          <w:rFonts w:ascii="Times New Roman" w:hAnsi="Times New Roman"/>
          <w:sz w:val="24"/>
          <w:szCs w:val="24"/>
        </w:rPr>
        <w:t>л</w:t>
      </w:r>
      <w:r w:rsidRPr="00E84A4F">
        <w:rPr>
          <w:rFonts w:ascii="Times New Roman" w:hAnsi="Times New Roman"/>
          <w:spacing w:val="-1"/>
          <w:sz w:val="24"/>
          <w:szCs w:val="24"/>
        </w:rPr>
        <w:t>а</w:t>
      </w:r>
      <w:r w:rsidRPr="00E84A4F">
        <w:rPr>
          <w:rFonts w:ascii="Times New Roman" w:hAnsi="Times New Roman"/>
          <w:sz w:val="24"/>
          <w:szCs w:val="24"/>
        </w:rPr>
        <w:t>г</w:t>
      </w:r>
      <w:r w:rsidRPr="00E84A4F">
        <w:rPr>
          <w:rFonts w:ascii="Times New Roman" w:hAnsi="Times New Roman"/>
          <w:spacing w:val="-1"/>
          <w:sz w:val="24"/>
          <w:szCs w:val="24"/>
        </w:rPr>
        <w:t>а</w:t>
      </w:r>
      <w:r w:rsidRPr="00E84A4F">
        <w:rPr>
          <w:rFonts w:ascii="Times New Roman" w:hAnsi="Times New Roman"/>
          <w:spacing w:val="1"/>
          <w:sz w:val="24"/>
          <w:szCs w:val="24"/>
        </w:rPr>
        <w:t>н</w:t>
      </w:r>
      <w:r w:rsidRPr="00E84A4F">
        <w:rPr>
          <w:rFonts w:ascii="Times New Roman" w:hAnsi="Times New Roman"/>
          <w:sz w:val="24"/>
          <w:szCs w:val="24"/>
        </w:rPr>
        <w:t xml:space="preserve">е </w:t>
      </w:r>
      <w:r w:rsidRPr="00E84A4F">
        <w:rPr>
          <w:rFonts w:ascii="Times New Roman" w:hAnsi="Times New Roman"/>
          <w:spacing w:val="1"/>
          <w:sz w:val="24"/>
          <w:szCs w:val="24"/>
        </w:rPr>
        <w:t>н</w:t>
      </w:r>
      <w:r w:rsidRPr="00E84A4F">
        <w:rPr>
          <w:rFonts w:ascii="Times New Roman" w:hAnsi="Times New Roman"/>
          <w:sz w:val="24"/>
          <w:szCs w:val="24"/>
        </w:rPr>
        <w:t>а общ</w:t>
      </w:r>
      <w:r w:rsidRPr="00E84A4F">
        <w:rPr>
          <w:rFonts w:ascii="Times New Roman" w:hAnsi="Times New Roman"/>
          <w:spacing w:val="-1"/>
          <w:sz w:val="24"/>
          <w:szCs w:val="24"/>
        </w:rPr>
        <w:t>ес</w:t>
      </w:r>
      <w:r w:rsidRPr="00E84A4F">
        <w:rPr>
          <w:rFonts w:ascii="Times New Roman" w:hAnsi="Times New Roman"/>
          <w:spacing w:val="1"/>
          <w:sz w:val="24"/>
          <w:szCs w:val="24"/>
        </w:rPr>
        <w:t>т</w:t>
      </w:r>
      <w:r w:rsidRPr="00E84A4F">
        <w:rPr>
          <w:rFonts w:ascii="Times New Roman" w:hAnsi="Times New Roman"/>
          <w:sz w:val="24"/>
          <w:szCs w:val="24"/>
        </w:rPr>
        <w:t>в</w:t>
      </w:r>
      <w:r w:rsidRPr="00E84A4F">
        <w:rPr>
          <w:rFonts w:ascii="Times New Roman" w:hAnsi="Times New Roman"/>
          <w:spacing w:val="-1"/>
          <w:sz w:val="24"/>
          <w:szCs w:val="24"/>
        </w:rPr>
        <w:t>е</w:t>
      </w:r>
      <w:r w:rsidRPr="00E84A4F">
        <w:rPr>
          <w:rFonts w:ascii="Times New Roman" w:hAnsi="Times New Roman"/>
          <w:spacing w:val="1"/>
          <w:sz w:val="24"/>
          <w:szCs w:val="24"/>
        </w:rPr>
        <w:t>н</w:t>
      </w:r>
      <w:r w:rsidRPr="00E84A4F">
        <w:rPr>
          <w:rFonts w:ascii="Times New Roman" w:hAnsi="Times New Roman"/>
          <w:spacing w:val="-1"/>
          <w:sz w:val="24"/>
          <w:szCs w:val="24"/>
        </w:rPr>
        <w:t>а</w:t>
      </w:r>
      <w:r w:rsidRPr="00E84A4F">
        <w:rPr>
          <w:rFonts w:ascii="Times New Roman" w:hAnsi="Times New Roman"/>
          <w:spacing w:val="1"/>
          <w:sz w:val="24"/>
          <w:szCs w:val="24"/>
        </w:rPr>
        <w:t>т</w:t>
      </w:r>
      <w:r w:rsidRPr="00E84A4F">
        <w:rPr>
          <w:rFonts w:ascii="Times New Roman" w:hAnsi="Times New Roman"/>
          <w:sz w:val="24"/>
          <w:szCs w:val="24"/>
        </w:rPr>
        <w:t xml:space="preserve">а </w:t>
      </w:r>
      <w:r w:rsidRPr="00E84A4F">
        <w:rPr>
          <w:rFonts w:ascii="Times New Roman" w:hAnsi="Times New Roman"/>
          <w:spacing w:val="1"/>
          <w:sz w:val="24"/>
          <w:szCs w:val="24"/>
        </w:rPr>
        <w:t>п</w:t>
      </w:r>
      <w:r w:rsidRPr="00E84A4F">
        <w:rPr>
          <w:rFonts w:ascii="Times New Roman" w:hAnsi="Times New Roman"/>
          <w:sz w:val="24"/>
          <w:szCs w:val="24"/>
        </w:rPr>
        <w:t>ор</w:t>
      </w:r>
      <w:r w:rsidRPr="00E84A4F">
        <w:rPr>
          <w:rFonts w:ascii="Times New Roman" w:hAnsi="Times New Roman"/>
          <w:spacing w:val="1"/>
          <w:sz w:val="24"/>
          <w:szCs w:val="24"/>
        </w:rPr>
        <w:t>ъ</w:t>
      </w:r>
      <w:r w:rsidRPr="00E84A4F">
        <w:rPr>
          <w:rFonts w:ascii="Times New Roman" w:hAnsi="Times New Roman"/>
          <w:spacing w:val="-1"/>
          <w:sz w:val="24"/>
          <w:szCs w:val="24"/>
        </w:rPr>
        <w:t>ч</w:t>
      </w:r>
      <w:r w:rsidRPr="00E84A4F">
        <w:rPr>
          <w:rFonts w:ascii="Times New Roman" w:hAnsi="Times New Roman"/>
          <w:spacing w:val="1"/>
          <w:sz w:val="24"/>
          <w:szCs w:val="24"/>
        </w:rPr>
        <w:t>к</w:t>
      </w:r>
      <w:r w:rsidRPr="00E84A4F">
        <w:rPr>
          <w:rFonts w:ascii="Times New Roman" w:hAnsi="Times New Roman"/>
          <w:sz w:val="24"/>
          <w:szCs w:val="24"/>
        </w:rPr>
        <w:t xml:space="preserve">а и </w:t>
      </w:r>
      <w:r w:rsidRPr="00E84A4F">
        <w:rPr>
          <w:rFonts w:ascii="Times New Roman" w:hAnsi="Times New Roman"/>
          <w:spacing w:val="1"/>
          <w:sz w:val="24"/>
          <w:szCs w:val="24"/>
        </w:rPr>
        <w:t>н</w:t>
      </w:r>
      <w:r w:rsidRPr="00E84A4F">
        <w:rPr>
          <w:rFonts w:ascii="Times New Roman" w:hAnsi="Times New Roman"/>
          <w:spacing w:val="-1"/>
          <w:sz w:val="24"/>
          <w:szCs w:val="24"/>
        </w:rPr>
        <w:t>ас</w:t>
      </w:r>
      <w:r w:rsidRPr="00E84A4F">
        <w:rPr>
          <w:rFonts w:ascii="Times New Roman" w:hAnsi="Times New Roman"/>
          <w:spacing w:val="1"/>
          <w:sz w:val="24"/>
          <w:szCs w:val="24"/>
        </w:rPr>
        <w:t>т</w:t>
      </w:r>
      <w:r w:rsidRPr="00E84A4F">
        <w:rPr>
          <w:rFonts w:ascii="Times New Roman" w:hAnsi="Times New Roman"/>
          <w:sz w:val="24"/>
          <w:szCs w:val="24"/>
        </w:rPr>
        <w:t>оящ</w:t>
      </w:r>
      <w:r w:rsidRPr="00E84A4F">
        <w:rPr>
          <w:rFonts w:ascii="Times New Roman" w:hAnsi="Times New Roman"/>
          <w:spacing w:val="-1"/>
          <w:sz w:val="24"/>
          <w:szCs w:val="24"/>
        </w:rPr>
        <w:t>а</w:t>
      </w:r>
      <w:r w:rsidRPr="00E84A4F">
        <w:rPr>
          <w:rFonts w:ascii="Times New Roman" w:hAnsi="Times New Roman"/>
          <w:spacing w:val="1"/>
          <w:sz w:val="24"/>
          <w:szCs w:val="24"/>
        </w:rPr>
        <w:t>т</w:t>
      </w:r>
      <w:r w:rsidRPr="00E84A4F">
        <w:rPr>
          <w:rFonts w:ascii="Times New Roman" w:hAnsi="Times New Roman"/>
          <w:sz w:val="24"/>
          <w:szCs w:val="24"/>
        </w:rPr>
        <w:t>а до</w:t>
      </w:r>
      <w:r w:rsidRPr="00E84A4F">
        <w:rPr>
          <w:rFonts w:ascii="Times New Roman" w:hAnsi="Times New Roman"/>
          <w:spacing w:val="3"/>
          <w:sz w:val="24"/>
          <w:szCs w:val="24"/>
        </w:rPr>
        <w:t>к</w:t>
      </w:r>
      <w:r w:rsidRPr="00E84A4F">
        <w:rPr>
          <w:rFonts w:ascii="Times New Roman" w:hAnsi="Times New Roman"/>
          <w:spacing w:val="-7"/>
          <w:sz w:val="24"/>
          <w:szCs w:val="24"/>
        </w:rPr>
        <w:t>у</w:t>
      </w:r>
      <w:r w:rsidRPr="00E84A4F">
        <w:rPr>
          <w:rFonts w:ascii="Times New Roman" w:hAnsi="Times New Roman"/>
          <w:spacing w:val="2"/>
          <w:sz w:val="24"/>
          <w:szCs w:val="24"/>
        </w:rPr>
        <w:t>м</w:t>
      </w:r>
      <w:r w:rsidRPr="00E84A4F">
        <w:rPr>
          <w:rFonts w:ascii="Times New Roman" w:hAnsi="Times New Roman"/>
          <w:spacing w:val="-1"/>
          <w:sz w:val="24"/>
          <w:szCs w:val="24"/>
        </w:rPr>
        <w:t>е</w:t>
      </w:r>
      <w:r w:rsidRPr="00E84A4F">
        <w:rPr>
          <w:rFonts w:ascii="Times New Roman" w:hAnsi="Times New Roman"/>
          <w:spacing w:val="1"/>
          <w:sz w:val="24"/>
          <w:szCs w:val="24"/>
        </w:rPr>
        <w:t>нт</w:t>
      </w:r>
      <w:r w:rsidRPr="00E84A4F">
        <w:rPr>
          <w:rFonts w:ascii="Times New Roman" w:hAnsi="Times New Roman"/>
          <w:spacing w:val="-1"/>
          <w:sz w:val="24"/>
          <w:szCs w:val="24"/>
        </w:rPr>
        <w:t>а</w:t>
      </w:r>
      <w:r w:rsidRPr="00E84A4F">
        <w:rPr>
          <w:rFonts w:ascii="Times New Roman" w:hAnsi="Times New Roman"/>
          <w:spacing w:val="1"/>
          <w:sz w:val="24"/>
          <w:szCs w:val="24"/>
        </w:rPr>
        <w:t>ци</w:t>
      </w:r>
      <w:r w:rsidRPr="00E84A4F">
        <w:rPr>
          <w:rFonts w:ascii="Times New Roman" w:hAnsi="Times New Roman"/>
          <w:sz w:val="24"/>
          <w:szCs w:val="24"/>
        </w:rPr>
        <w:t xml:space="preserve">я </w:t>
      </w:r>
      <w:r w:rsidRPr="00E84A4F">
        <w:rPr>
          <w:rFonts w:ascii="Times New Roman" w:hAnsi="Times New Roman"/>
          <w:spacing w:val="-1"/>
          <w:sz w:val="24"/>
          <w:szCs w:val="24"/>
        </w:rPr>
        <w:t xml:space="preserve">са </w:t>
      </w:r>
      <w:r w:rsidRPr="00E84A4F">
        <w:rPr>
          <w:rFonts w:ascii="Times New Roman" w:hAnsi="Times New Roman"/>
          <w:spacing w:val="4"/>
          <w:sz w:val="24"/>
          <w:szCs w:val="24"/>
        </w:rPr>
        <w:t>п</w:t>
      </w:r>
      <w:r w:rsidRPr="00E84A4F">
        <w:rPr>
          <w:rFonts w:ascii="Times New Roman" w:hAnsi="Times New Roman"/>
          <w:spacing w:val="-7"/>
          <w:sz w:val="24"/>
          <w:szCs w:val="24"/>
        </w:rPr>
        <w:t>у</w:t>
      </w:r>
      <w:r w:rsidRPr="00E84A4F">
        <w:rPr>
          <w:rFonts w:ascii="Times New Roman" w:hAnsi="Times New Roman"/>
          <w:sz w:val="24"/>
          <w:szCs w:val="24"/>
        </w:rPr>
        <w:t>бл</w:t>
      </w:r>
      <w:r w:rsidRPr="00E84A4F">
        <w:rPr>
          <w:rFonts w:ascii="Times New Roman" w:hAnsi="Times New Roman"/>
          <w:spacing w:val="1"/>
          <w:sz w:val="24"/>
          <w:szCs w:val="24"/>
        </w:rPr>
        <w:t>и</w:t>
      </w:r>
      <w:r w:rsidRPr="00E84A4F">
        <w:rPr>
          <w:rFonts w:ascii="Times New Roman" w:hAnsi="Times New Roman"/>
          <w:spacing w:val="3"/>
          <w:sz w:val="24"/>
          <w:szCs w:val="24"/>
        </w:rPr>
        <w:t>к</w:t>
      </w:r>
      <w:r w:rsidRPr="00E84A4F">
        <w:rPr>
          <w:rFonts w:ascii="Times New Roman" w:hAnsi="Times New Roman"/>
          <w:spacing w:val="-5"/>
          <w:sz w:val="24"/>
          <w:szCs w:val="24"/>
        </w:rPr>
        <w:t>у</w:t>
      </w:r>
      <w:r w:rsidRPr="00E84A4F">
        <w:rPr>
          <w:rFonts w:ascii="Times New Roman" w:hAnsi="Times New Roman"/>
          <w:spacing w:val="2"/>
          <w:sz w:val="24"/>
          <w:szCs w:val="24"/>
        </w:rPr>
        <w:t>в</w:t>
      </w:r>
      <w:r w:rsidRPr="00E84A4F">
        <w:rPr>
          <w:rFonts w:ascii="Times New Roman" w:hAnsi="Times New Roman"/>
          <w:spacing w:val="-1"/>
          <w:sz w:val="24"/>
          <w:szCs w:val="24"/>
        </w:rPr>
        <w:t>а</w:t>
      </w:r>
      <w:r w:rsidRPr="00E84A4F">
        <w:rPr>
          <w:rFonts w:ascii="Times New Roman" w:hAnsi="Times New Roman"/>
          <w:spacing w:val="1"/>
          <w:sz w:val="24"/>
          <w:szCs w:val="24"/>
        </w:rPr>
        <w:t>н</w:t>
      </w:r>
      <w:r w:rsidRPr="00E84A4F">
        <w:rPr>
          <w:rFonts w:ascii="Times New Roman" w:hAnsi="Times New Roman"/>
          <w:sz w:val="24"/>
          <w:szCs w:val="24"/>
        </w:rPr>
        <w:t xml:space="preserve">и </w:t>
      </w:r>
      <w:r w:rsidRPr="00E84A4F">
        <w:rPr>
          <w:rFonts w:ascii="Times New Roman" w:hAnsi="Times New Roman"/>
          <w:spacing w:val="1"/>
          <w:sz w:val="24"/>
          <w:szCs w:val="24"/>
        </w:rPr>
        <w:t>н</w:t>
      </w:r>
      <w:r w:rsidRPr="00E84A4F">
        <w:rPr>
          <w:rFonts w:ascii="Times New Roman" w:hAnsi="Times New Roman"/>
          <w:sz w:val="24"/>
          <w:szCs w:val="24"/>
        </w:rPr>
        <w:t>а „</w:t>
      </w:r>
      <w:r w:rsidRPr="00E84A4F">
        <w:rPr>
          <w:rFonts w:ascii="Times New Roman" w:hAnsi="Times New Roman"/>
          <w:spacing w:val="1"/>
          <w:sz w:val="24"/>
          <w:szCs w:val="24"/>
        </w:rPr>
        <w:t>П</w:t>
      </w:r>
      <w:r w:rsidRPr="00E84A4F">
        <w:rPr>
          <w:rFonts w:ascii="Times New Roman" w:hAnsi="Times New Roman"/>
          <w:sz w:val="24"/>
          <w:szCs w:val="24"/>
        </w:rPr>
        <w:t>роф</w:t>
      </w:r>
      <w:r w:rsidRPr="00E84A4F">
        <w:rPr>
          <w:rFonts w:ascii="Times New Roman" w:hAnsi="Times New Roman"/>
          <w:spacing w:val="1"/>
          <w:sz w:val="24"/>
          <w:szCs w:val="24"/>
        </w:rPr>
        <w:t>и</w:t>
      </w:r>
      <w:r w:rsidRPr="00E84A4F">
        <w:rPr>
          <w:rFonts w:ascii="Times New Roman" w:hAnsi="Times New Roman"/>
          <w:sz w:val="24"/>
          <w:szCs w:val="24"/>
        </w:rPr>
        <w:t xml:space="preserve">ла </w:t>
      </w:r>
      <w:r w:rsidRPr="00E84A4F">
        <w:rPr>
          <w:rFonts w:ascii="Times New Roman" w:hAnsi="Times New Roman"/>
          <w:spacing w:val="1"/>
          <w:sz w:val="24"/>
          <w:szCs w:val="24"/>
        </w:rPr>
        <w:t>н</w:t>
      </w:r>
      <w:r w:rsidRPr="00E84A4F">
        <w:rPr>
          <w:rFonts w:ascii="Times New Roman" w:hAnsi="Times New Roman"/>
          <w:sz w:val="24"/>
          <w:szCs w:val="24"/>
        </w:rPr>
        <w:t xml:space="preserve">а </w:t>
      </w:r>
      <w:r w:rsidRPr="00E84A4F">
        <w:rPr>
          <w:rFonts w:ascii="Times New Roman" w:hAnsi="Times New Roman"/>
          <w:spacing w:val="3"/>
          <w:sz w:val="24"/>
          <w:szCs w:val="24"/>
        </w:rPr>
        <w:t>к</w:t>
      </w:r>
      <w:r w:rsidRPr="00E84A4F">
        <w:rPr>
          <w:rFonts w:ascii="Times New Roman" w:hAnsi="Times New Roman"/>
          <w:spacing w:val="-5"/>
          <w:sz w:val="24"/>
          <w:szCs w:val="24"/>
        </w:rPr>
        <w:t>у</w:t>
      </w:r>
      <w:r w:rsidRPr="00E84A4F">
        <w:rPr>
          <w:rFonts w:ascii="Times New Roman" w:hAnsi="Times New Roman"/>
          <w:spacing w:val="6"/>
          <w:sz w:val="24"/>
          <w:szCs w:val="24"/>
        </w:rPr>
        <w:t>п</w:t>
      </w:r>
      <w:r w:rsidRPr="00E84A4F">
        <w:rPr>
          <w:rFonts w:ascii="Times New Roman" w:hAnsi="Times New Roman"/>
          <w:spacing w:val="-5"/>
          <w:sz w:val="24"/>
          <w:szCs w:val="24"/>
        </w:rPr>
        <w:t>у</w:t>
      </w:r>
      <w:r w:rsidRPr="00E84A4F">
        <w:rPr>
          <w:rFonts w:ascii="Times New Roman" w:hAnsi="Times New Roman"/>
          <w:sz w:val="24"/>
          <w:szCs w:val="24"/>
        </w:rPr>
        <w:t>в</w:t>
      </w:r>
      <w:r w:rsidRPr="00E84A4F">
        <w:rPr>
          <w:rFonts w:ascii="Times New Roman" w:hAnsi="Times New Roman"/>
          <w:spacing w:val="-1"/>
          <w:sz w:val="24"/>
          <w:szCs w:val="24"/>
        </w:rPr>
        <w:t>а</w:t>
      </w:r>
      <w:r w:rsidRPr="00E84A4F">
        <w:rPr>
          <w:rFonts w:ascii="Times New Roman" w:hAnsi="Times New Roman"/>
          <w:spacing w:val="2"/>
          <w:sz w:val="24"/>
          <w:szCs w:val="24"/>
        </w:rPr>
        <w:t>ч</w:t>
      </w:r>
      <w:r w:rsidRPr="00E84A4F">
        <w:rPr>
          <w:rFonts w:ascii="Times New Roman" w:hAnsi="Times New Roman"/>
          <w:sz w:val="24"/>
          <w:szCs w:val="24"/>
        </w:rPr>
        <w:t xml:space="preserve">а” </w:t>
      </w:r>
      <w:r w:rsidRPr="00E84A4F">
        <w:rPr>
          <w:rFonts w:ascii="Times New Roman" w:hAnsi="Times New Roman"/>
          <w:spacing w:val="4"/>
          <w:sz w:val="24"/>
          <w:szCs w:val="24"/>
        </w:rPr>
        <w:t>н</w:t>
      </w:r>
      <w:r w:rsidRPr="00E84A4F">
        <w:rPr>
          <w:rFonts w:ascii="Times New Roman" w:hAnsi="Times New Roman"/>
          <w:sz w:val="24"/>
          <w:szCs w:val="24"/>
        </w:rPr>
        <w:t>а в</w:t>
      </w:r>
      <w:r w:rsidRPr="00E84A4F">
        <w:rPr>
          <w:rFonts w:ascii="Times New Roman" w:hAnsi="Times New Roman"/>
          <w:spacing w:val="1"/>
          <w:sz w:val="24"/>
          <w:szCs w:val="24"/>
        </w:rPr>
        <w:t>ъз</w:t>
      </w:r>
      <w:r w:rsidRPr="00E84A4F">
        <w:rPr>
          <w:rFonts w:ascii="Times New Roman" w:hAnsi="Times New Roman"/>
          <w:sz w:val="24"/>
          <w:szCs w:val="24"/>
        </w:rPr>
        <w:t>лож</w:t>
      </w:r>
      <w:r w:rsidRPr="00E84A4F">
        <w:rPr>
          <w:rFonts w:ascii="Times New Roman" w:hAnsi="Times New Roman"/>
          <w:spacing w:val="1"/>
          <w:sz w:val="24"/>
          <w:szCs w:val="24"/>
        </w:rPr>
        <w:t>ит</w:t>
      </w:r>
      <w:r w:rsidRPr="00E84A4F">
        <w:rPr>
          <w:rFonts w:ascii="Times New Roman" w:hAnsi="Times New Roman"/>
          <w:spacing w:val="-1"/>
          <w:sz w:val="24"/>
          <w:szCs w:val="24"/>
        </w:rPr>
        <w:t>е</w:t>
      </w:r>
      <w:r w:rsidRPr="00E84A4F">
        <w:rPr>
          <w:rFonts w:ascii="Times New Roman" w:hAnsi="Times New Roman"/>
          <w:sz w:val="24"/>
          <w:szCs w:val="24"/>
        </w:rPr>
        <w:t>ля Районен съд – град Шумен.</w:t>
      </w:r>
    </w:p>
    <w:p w14:paraId="1B18933F" w14:textId="77777777" w:rsidR="006862F4" w:rsidRPr="00E84A4F" w:rsidRDefault="006862F4" w:rsidP="006862F4">
      <w:pPr>
        <w:widowControl w:val="0"/>
        <w:autoSpaceDE w:val="0"/>
        <w:autoSpaceDN w:val="0"/>
        <w:adjustRightInd w:val="0"/>
        <w:spacing w:before="76" w:after="0" w:line="240" w:lineRule="auto"/>
        <w:ind w:left="247" w:right="74"/>
        <w:jc w:val="both"/>
        <w:rPr>
          <w:rFonts w:ascii="Times New Roman" w:hAnsi="Times New Roman"/>
          <w:sz w:val="24"/>
          <w:szCs w:val="24"/>
        </w:rPr>
      </w:pPr>
      <w:r w:rsidRPr="00E84A4F">
        <w:rPr>
          <w:rFonts w:ascii="Times New Roman" w:hAnsi="Times New Roman"/>
          <w:sz w:val="24"/>
          <w:szCs w:val="24"/>
        </w:rPr>
        <w:t>По в</w:t>
      </w:r>
      <w:r w:rsidRPr="00E84A4F">
        <w:rPr>
          <w:rFonts w:ascii="Times New Roman" w:hAnsi="Times New Roman"/>
          <w:spacing w:val="-1"/>
          <w:sz w:val="24"/>
          <w:szCs w:val="24"/>
        </w:rPr>
        <w:t>с</w:t>
      </w:r>
      <w:r w:rsidRPr="00E84A4F">
        <w:rPr>
          <w:rFonts w:ascii="Times New Roman" w:hAnsi="Times New Roman"/>
          <w:spacing w:val="1"/>
          <w:sz w:val="24"/>
          <w:szCs w:val="24"/>
        </w:rPr>
        <w:t>и</w:t>
      </w:r>
      <w:r w:rsidRPr="00E84A4F">
        <w:rPr>
          <w:rFonts w:ascii="Times New Roman" w:hAnsi="Times New Roman"/>
          <w:spacing w:val="-1"/>
          <w:sz w:val="24"/>
          <w:szCs w:val="24"/>
        </w:rPr>
        <w:t>ч</w:t>
      </w:r>
      <w:r w:rsidRPr="00E84A4F">
        <w:rPr>
          <w:rFonts w:ascii="Times New Roman" w:hAnsi="Times New Roman"/>
          <w:spacing w:val="1"/>
          <w:sz w:val="24"/>
          <w:szCs w:val="24"/>
        </w:rPr>
        <w:t>к</w:t>
      </w:r>
      <w:r w:rsidRPr="00E84A4F">
        <w:rPr>
          <w:rFonts w:ascii="Times New Roman" w:hAnsi="Times New Roman"/>
          <w:sz w:val="24"/>
          <w:szCs w:val="24"/>
        </w:rPr>
        <w:t>и в</w:t>
      </w:r>
      <w:r w:rsidRPr="00E84A4F">
        <w:rPr>
          <w:rFonts w:ascii="Times New Roman" w:hAnsi="Times New Roman"/>
          <w:spacing w:val="1"/>
          <w:sz w:val="24"/>
          <w:szCs w:val="24"/>
        </w:rPr>
        <w:t>ъп</w:t>
      </w:r>
      <w:r w:rsidRPr="00E84A4F">
        <w:rPr>
          <w:rFonts w:ascii="Times New Roman" w:hAnsi="Times New Roman"/>
          <w:sz w:val="24"/>
          <w:szCs w:val="24"/>
        </w:rPr>
        <w:t>ро</w:t>
      </w:r>
      <w:r w:rsidRPr="00E84A4F">
        <w:rPr>
          <w:rFonts w:ascii="Times New Roman" w:hAnsi="Times New Roman"/>
          <w:spacing w:val="-1"/>
          <w:sz w:val="24"/>
          <w:szCs w:val="24"/>
        </w:rPr>
        <w:t>с</w:t>
      </w:r>
      <w:r w:rsidRPr="00E84A4F">
        <w:rPr>
          <w:rFonts w:ascii="Times New Roman" w:hAnsi="Times New Roman"/>
          <w:spacing w:val="1"/>
          <w:sz w:val="24"/>
          <w:szCs w:val="24"/>
        </w:rPr>
        <w:t>и</w:t>
      </w:r>
      <w:r w:rsidRPr="00E84A4F">
        <w:rPr>
          <w:rFonts w:ascii="Times New Roman" w:hAnsi="Times New Roman"/>
          <w:sz w:val="24"/>
          <w:szCs w:val="24"/>
        </w:rPr>
        <w:t>, о</w:t>
      </w:r>
      <w:r w:rsidRPr="00E84A4F">
        <w:rPr>
          <w:rFonts w:ascii="Times New Roman" w:hAnsi="Times New Roman"/>
          <w:spacing w:val="1"/>
          <w:sz w:val="24"/>
          <w:szCs w:val="24"/>
        </w:rPr>
        <w:t>тн</w:t>
      </w:r>
      <w:r w:rsidRPr="00E84A4F">
        <w:rPr>
          <w:rFonts w:ascii="Times New Roman" w:hAnsi="Times New Roman"/>
          <w:spacing w:val="-1"/>
          <w:sz w:val="24"/>
          <w:szCs w:val="24"/>
        </w:rPr>
        <w:t>ас</w:t>
      </w:r>
      <w:r w:rsidRPr="00E84A4F">
        <w:rPr>
          <w:rFonts w:ascii="Times New Roman" w:hAnsi="Times New Roman"/>
          <w:sz w:val="24"/>
          <w:szCs w:val="24"/>
        </w:rPr>
        <w:t xml:space="preserve">ящи </w:t>
      </w:r>
      <w:r w:rsidRPr="00E84A4F">
        <w:rPr>
          <w:rFonts w:ascii="Times New Roman" w:hAnsi="Times New Roman"/>
          <w:spacing w:val="-1"/>
          <w:sz w:val="24"/>
          <w:szCs w:val="24"/>
        </w:rPr>
        <w:t>с</w:t>
      </w:r>
      <w:r w:rsidRPr="00E84A4F">
        <w:rPr>
          <w:rFonts w:ascii="Times New Roman" w:hAnsi="Times New Roman"/>
          <w:sz w:val="24"/>
          <w:szCs w:val="24"/>
        </w:rPr>
        <w:t>е до в</w:t>
      </w:r>
      <w:r w:rsidRPr="00E84A4F">
        <w:rPr>
          <w:rFonts w:ascii="Times New Roman" w:hAnsi="Times New Roman"/>
          <w:spacing w:val="1"/>
          <w:sz w:val="24"/>
          <w:szCs w:val="24"/>
        </w:rPr>
        <w:t>ъз</w:t>
      </w:r>
      <w:r w:rsidRPr="00E84A4F">
        <w:rPr>
          <w:rFonts w:ascii="Times New Roman" w:hAnsi="Times New Roman"/>
          <w:sz w:val="24"/>
          <w:szCs w:val="24"/>
        </w:rPr>
        <w:t>л</w:t>
      </w:r>
      <w:r w:rsidRPr="00E84A4F">
        <w:rPr>
          <w:rFonts w:ascii="Times New Roman" w:hAnsi="Times New Roman"/>
          <w:spacing w:val="-1"/>
          <w:sz w:val="24"/>
          <w:szCs w:val="24"/>
        </w:rPr>
        <w:t>а</w:t>
      </w:r>
      <w:r w:rsidRPr="00E84A4F">
        <w:rPr>
          <w:rFonts w:ascii="Times New Roman" w:hAnsi="Times New Roman"/>
          <w:sz w:val="24"/>
          <w:szCs w:val="24"/>
        </w:rPr>
        <w:t>г</w:t>
      </w:r>
      <w:r w:rsidRPr="00E84A4F">
        <w:rPr>
          <w:rFonts w:ascii="Times New Roman" w:hAnsi="Times New Roman"/>
          <w:spacing w:val="-1"/>
          <w:sz w:val="24"/>
          <w:szCs w:val="24"/>
        </w:rPr>
        <w:t>а</w:t>
      </w:r>
      <w:r w:rsidRPr="00E84A4F">
        <w:rPr>
          <w:rFonts w:ascii="Times New Roman" w:hAnsi="Times New Roman"/>
          <w:spacing w:val="1"/>
          <w:sz w:val="24"/>
          <w:szCs w:val="24"/>
        </w:rPr>
        <w:t>нет</w:t>
      </w:r>
      <w:r w:rsidRPr="00E84A4F">
        <w:rPr>
          <w:rFonts w:ascii="Times New Roman" w:hAnsi="Times New Roman"/>
          <w:sz w:val="24"/>
          <w:szCs w:val="24"/>
        </w:rPr>
        <w:t>о</w:t>
      </w:r>
      <w:r w:rsidRPr="00E84A4F">
        <w:rPr>
          <w:rFonts w:ascii="Times New Roman" w:hAnsi="Times New Roman"/>
          <w:spacing w:val="1"/>
          <w:sz w:val="24"/>
          <w:szCs w:val="24"/>
        </w:rPr>
        <w:t xml:space="preserve"> н</w:t>
      </w:r>
      <w:r w:rsidRPr="00E84A4F">
        <w:rPr>
          <w:rFonts w:ascii="Times New Roman" w:hAnsi="Times New Roman"/>
          <w:sz w:val="24"/>
          <w:szCs w:val="24"/>
        </w:rPr>
        <w:t>а общ</w:t>
      </w:r>
      <w:r w:rsidRPr="00E84A4F">
        <w:rPr>
          <w:rFonts w:ascii="Times New Roman" w:hAnsi="Times New Roman"/>
          <w:spacing w:val="-1"/>
          <w:sz w:val="24"/>
          <w:szCs w:val="24"/>
        </w:rPr>
        <w:t>ес</w:t>
      </w:r>
      <w:r w:rsidRPr="00E84A4F">
        <w:rPr>
          <w:rFonts w:ascii="Times New Roman" w:hAnsi="Times New Roman"/>
          <w:spacing w:val="1"/>
          <w:sz w:val="24"/>
          <w:szCs w:val="24"/>
        </w:rPr>
        <w:t>т</w:t>
      </w:r>
      <w:r w:rsidRPr="00E84A4F">
        <w:rPr>
          <w:rFonts w:ascii="Times New Roman" w:hAnsi="Times New Roman"/>
          <w:spacing w:val="2"/>
          <w:sz w:val="24"/>
          <w:szCs w:val="24"/>
        </w:rPr>
        <w:t>в</w:t>
      </w:r>
      <w:r w:rsidRPr="00E84A4F">
        <w:rPr>
          <w:rFonts w:ascii="Times New Roman" w:hAnsi="Times New Roman"/>
          <w:spacing w:val="-1"/>
          <w:sz w:val="24"/>
          <w:szCs w:val="24"/>
        </w:rPr>
        <w:t>е</w:t>
      </w:r>
      <w:r w:rsidRPr="00E84A4F">
        <w:rPr>
          <w:rFonts w:ascii="Times New Roman" w:hAnsi="Times New Roman"/>
          <w:spacing w:val="1"/>
          <w:sz w:val="24"/>
          <w:szCs w:val="24"/>
        </w:rPr>
        <w:t>н</w:t>
      </w:r>
      <w:r w:rsidRPr="00E84A4F">
        <w:rPr>
          <w:rFonts w:ascii="Times New Roman" w:hAnsi="Times New Roman"/>
          <w:spacing w:val="-1"/>
          <w:sz w:val="24"/>
          <w:szCs w:val="24"/>
        </w:rPr>
        <w:t>а</w:t>
      </w:r>
      <w:r w:rsidRPr="00E84A4F">
        <w:rPr>
          <w:rFonts w:ascii="Times New Roman" w:hAnsi="Times New Roman"/>
          <w:spacing w:val="1"/>
          <w:sz w:val="24"/>
          <w:szCs w:val="24"/>
        </w:rPr>
        <w:t>т</w:t>
      </w:r>
      <w:r w:rsidRPr="00E84A4F">
        <w:rPr>
          <w:rFonts w:ascii="Times New Roman" w:hAnsi="Times New Roman"/>
          <w:sz w:val="24"/>
          <w:szCs w:val="24"/>
        </w:rPr>
        <w:t xml:space="preserve">а </w:t>
      </w:r>
      <w:r w:rsidRPr="00E84A4F">
        <w:rPr>
          <w:rFonts w:ascii="Times New Roman" w:hAnsi="Times New Roman"/>
          <w:spacing w:val="1"/>
          <w:sz w:val="24"/>
          <w:szCs w:val="24"/>
        </w:rPr>
        <w:t>п</w:t>
      </w:r>
      <w:r w:rsidRPr="00E84A4F">
        <w:rPr>
          <w:rFonts w:ascii="Times New Roman" w:hAnsi="Times New Roman"/>
          <w:sz w:val="24"/>
          <w:szCs w:val="24"/>
        </w:rPr>
        <w:t>ор</w:t>
      </w:r>
      <w:r w:rsidRPr="00E84A4F">
        <w:rPr>
          <w:rFonts w:ascii="Times New Roman" w:hAnsi="Times New Roman"/>
          <w:spacing w:val="1"/>
          <w:sz w:val="24"/>
          <w:szCs w:val="24"/>
        </w:rPr>
        <w:t>ъ</w:t>
      </w:r>
      <w:r w:rsidRPr="00E84A4F">
        <w:rPr>
          <w:rFonts w:ascii="Times New Roman" w:hAnsi="Times New Roman"/>
          <w:spacing w:val="-1"/>
          <w:sz w:val="24"/>
          <w:szCs w:val="24"/>
        </w:rPr>
        <w:t>ч</w:t>
      </w:r>
      <w:r w:rsidRPr="00E84A4F">
        <w:rPr>
          <w:rFonts w:ascii="Times New Roman" w:hAnsi="Times New Roman"/>
          <w:spacing w:val="1"/>
          <w:sz w:val="24"/>
          <w:szCs w:val="24"/>
        </w:rPr>
        <w:t>к</w:t>
      </w:r>
      <w:r w:rsidRPr="00E84A4F">
        <w:rPr>
          <w:rFonts w:ascii="Times New Roman" w:hAnsi="Times New Roman"/>
          <w:spacing w:val="-1"/>
          <w:sz w:val="24"/>
          <w:szCs w:val="24"/>
        </w:rPr>
        <w:t>а</w:t>
      </w:r>
      <w:r w:rsidRPr="00E84A4F">
        <w:rPr>
          <w:rFonts w:ascii="Times New Roman" w:hAnsi="Times New Roman"/>
          <w:sz w:val="24"/>
          <w:szCs w:val="24"/>
        </w:rPr>
        <w:t>,</w:t>
      </w:r>
      <w:r w:rsidRPr="00E84A4F">
        <w:rPr>
          <w:rFonts w:ascii="Times New Roman" w:hAnsi="Times New Roman"/>
          <w:spacing w:val="1"/>
          <w:sz w:val="24"/>
          <w:szCs w:val="24"/>
        </w:rPr>
        <w:t xml:space="preserve"> к</w:t>
      </w:r>
      <w:r w:rsidRPr="00E84A4F">
        <w:rPr>
          <w:rFonts w:ascii="Times New Roman" w:hAnsi="Times New Roman"/>
          <w:sz w:val="24"/>
          <w:szCs w:val="24"/>
        </w:rPr>
        <w:t>о</w:t>
      </w:r>
      <w:r w:rsidRPr="00E84A4F">
        <w:rPr>
          <w:rFonts w:ascii="Times New Roman" w:hAnsi="Times New Roman"/>
          <w:spacing w:val="1"/>
          <w:sz w:val="24"/>
          <w:szCs w:val="24"/>
        </w:rPr>
        <w:t>ит</w:t>
      </w:r>
      <w:r w:rsidRPr="00E84A4F">
        <w:rPr>
          <w:rFonts w:ascii="Times New Roman" w:hAnsi="Times New Roman"/>
          <w:sz w:val="24"/>
          <w:szCs w:val="24"/>
        </w:rPr>
        <w:t>о</w:t>
      </w:r>
      <w:r w:rsidRPr="00E84A4F">
        <w:rPr>
          <w:rFonts w:ascii="Times New Roman" w:hAnsi="Times New Roman"/>
          <w:spacing w:val="1"/>
          <w:sz w:val="24"/>
          <w:szCs w:val="24"/>
        </w:rPr>
        <w:t xml:space="preserve"> н</w:t>
      </w:r>
      <w:r w:rsidRPr="00E84A4F">
        <w:rPr>
          <w:rFonts w:ascii="Times New Roman" w:hAnsi="Times New Roman"/>
          <w:sz w:val="24"/>
          <w:szCs w:val="24"/>
        </w:rPr>
        <w:t xml:space="preserve">е </w:t>
      </w:r>
      <w:r w:rsidRPr="00E84A4F">
        <w:rPr>
          <w:rFonts w:ascii="Times New Roman" w:hAnsi="Times New Roman"/>
          <w:spacing w:val="-1"/>
          <w:sz w:val="24"/>
          <w:szCs w:val="24"/>
        </w:rPr>
        <w:t>с</w:t>
      </w:r>
      <w:r w:rsidRPr="00E84A4F">
        <w:rPr>
          <w:rFonts w:ascii="Times New Roman" w:hAnsi="Times New Roman"/>
          <w:sz w:val="24"/>
          <w:szCs w:val="24"/>
        </w:rPr>
        <w:t xml:space="preserve">а </w:t>
      </w:r>
      <w:r w:rsidRPr="00E84A4F">
        <w:rPr>
          <w:rFonts w:ascii="Times New Roman" w:hAnsi="Times New Roman"/>
          <w:spacing w:val="1"/>
          <w:sz w:val="24"/>
          <w:szCs w:val="24"/>
        </w:rPr>
        <w:t>з</w:t>
      </w:r>
      <w:r w:rsidRPr="00E84A4F">
        <w:rPr>
          <w:rFonts w:ascii="Times New Roman" w:hAnsi="Times New Roman"/>
          <w:spacing w:val="-1"/>
          <w:sz w:val="24"/>
          <w:szCs w:val="24"/>
        </w:rPr>
        <w:t>а</w:t>
      </w:r>
      <w:r w:rsidRPr="00E84A4F">
        <w:rPr>
          <w:rFonts w:ascii="Times New Roman" w:hAnsi="Times New Roman"/>
          <w:sz w:val="24"/>
          <w:szCs w:val="24"/>
        </w:rPr>
        <w:t>д</w:t>
      </w:r>
      <w:r w:rsidRPr="00E84A4F">
        <w:rPr>
          <w:rFonts w:ascii="Times New Roman" w:hAnsi="Times New Roman"/>
          <w:spacing w:val="1"/>
          <w:sz w:val="24"/>
          <w:szCs w:val="24"/>
        </w:rPr>
        <w:t>ъ</w:t>
      </w:r>
      <w:r w:rsidRPr="00E84A4F">
        <w:rPr>
          <w:rFonts w:ascii="Times New Roman" w:hAnsi="Times New Roman"/>
          <w:sz w:val="24"/>
          <w:szCs w:val="24"/>
        </w:rPr>
        <w:t>лж</w:t>
      </w:r>
      <w:r w:rsidRPr="00E84A4F">
        <w:rPr>
          <w:rFonts w:ascii="Times New Roman" w:hAnsi="Times New Roman"/>
          <w:spacing w:val="1"/>
          <w:sz w:val="24"/>
          <w:szCs w:val="24"/>
        </w:rPr>
        <w:t>ит</w:t>
      </w:r>
      <w:r w:rsidRPr="00E84A4F">
        <w:rPr>
          <w:rFonts w:ascii="Times New Roman" w:hAnsi="Times New Roman"/>
          <w:spacing w:val="-1"/>
          <w:sz w:val="24"/>
          <w:szCs w:val="24"/>
        </w:rPr>
        <w:t>е</w:t>
      </w:r>
      <w:r w:rsidRPr="00E84A4F">
        <w:rPr>
          <w:rFonts w:ascii="Times New Roman" w:hAnsi="Times New Roman"/>
          <w:sz w:val="24"/>
          <w:szCs w:val="24"/>
        </w:rPr>
        <w:t>л</w:t>
      </w:r>
      <w:r w:rsidRPr="00E84A4F">
        <w:rPr>
          <w:rFonts w:ascii="Times New Roman" w:hAnsi="Times New Roman"/>
          <w:spacing w:val="1"/>
          <w:sz w:val="24"/>
          <w:szCs w:val="24"/>
        </w:rPr>
        <w:t>н</w:t>
      </w:r>
      <w:r w:rsidRPr="00E84A4F">
        <w:rPr>
          <w:rFonts w:ascii="Times New Roman" w:hAnsi="Times New Roman"/>
          <w:sz w:val="24"/>
          <w:szCs w:val="24"/>
        </w:rPr>
        <w:t xml:space="preserve">а </w:t>
      </w:r>
      <w:r w:rsidRPr="00E84A4F">
        <w:rPr>
          <w:rFonts w:ascii="Times New Roman" w:hAnsi="Times New Roman"/>
          <w:spacing w:val="-1"/>
          <w:sz w:val="24"/>
          <w:szCs w:val="24"/>
        </w:rPr>
        <w:t>час</w:t>
      </w:r>
      <w:r w:rsidRPr="00E84A4F">
        <w:rPr>
          <w:rFonts w:ascii="Times New Roman" w:hAnsi="Times New Roman"/>
          <w:sz w:val="24"/>
          <w:szCs w:val="24"/>
        </w:rPr>
        <w:t xml:space="preserve">т </w:t>
      </w:r>
      <w:r w:rsidRPr="00E84A4F">
        <w:rPr>
          <w:rFonts w:ascii="Times New Roman" w:hAnsi="Times New Roman"/>
          <w:spacing w:val="1"/>
          <w:sz w:val="24"/>
          <w:szCs w:val="24"/>
        </w:rPr>
        <w:t>н</w:t>
      </w:r>
      <w:r w:rsidRPr="00E84A4F">
        <w:rPr>
          <w:rFonts w:ascii="Times New Roman" w:hAnsi="Times New Roman"/>
          <w:sz w:val="24"/>
          <w:szCs w:val="24"/>
        </w:rPr>
        <w:t>а до</w:t>
      </w:r>
      <w:r w:rsidRPr="00E84A4F">
        <w:rPr>
          <w:rFonts w:ascii="Times New Roman" w:hAnsi="Times New Roman"/>
          <w:spacing w:val="3"/>
          <w:sz w:val="24"/>
          <w:szCs w:val="24"/>
        </w:rPr>
        <w:t>к</w:t>
      </w:r>
      <w:r w:rsidRPr="00E84A4F">
        <w:rPr>
          <w:rFonts w:ascii="Times New Roman" w:hAnsi="Times New Roman"/>
          <w:spacing w:val="-5"/>
          <w:sz w:val="24"/>
          <w:szCs w:val="24"/>
        </w:rPr>
        <w:t>у</w:t>
      </w:r>
      <w:r w:rsidRPr="00E84A4F">
        <w:rPr>
          <w:rFonts w:ascii="Times New Roman" w:hAnsi="Times New Roman"/>
          <w:spacing w:val="-1"/>
          <w:sz w:val="24"/>
          <w:szCs w:val="24"/>
        </w:rPr>
        <w:t>ме</w:t>
      </w:r>
      <w:r w:rsidRPr="00E84A4F">
        <w:rPr>
          <w:rFonts w:ascii="Times New Roman" w:hAnsi="Times New Roman"/>
          <w:spacing w:val="1"/>
          <w:sz w:val="24"/>
          <w:szCs w:val="24"/>
        </w:rPr>
        <w:t>нт</w:t>
      </w:r>
      <w:r w:rsidRPr="00E84A4F">
        <w:rPr>
          <w:rFonts w:ascii="Times New Roman" w:hAnsi="Times New Roman"/>
          <w:spacing w:val="-1"/>
          <w:sz w:val="24"/>
          <w:szCs w:val="24"/>
        </w:rPr>
        <w:t>а</w:t>
      </w:r>
      <w:r w:rsidRPr="00E84A4F">
        <w:rPr>
          <w:rFonts w:ascii="Times New Roman" w:hAnsi="Times New Roman"/>
          <w:spacing w:val="1"/>
          <w:sz w:val="24"/>
          <w:szCs w:val="24"/>
        </w:rPr>
        <w:t>ци</w:t>
      </w:r>
      <w:r w:rsidRPr="00E84A4F">
        <w:rPr>
          <w:rFonts w:ascii="Times New Roman" w:hAnsi="Times New Roman"/>
          <w:sz w:val="24"/>
          <w:szCs w:val="24"/>
        </w:rPr>
        <w:t>я</w:t>
      </w:r>
      <w:r w:rsidRPr="00E84A4F">
        <w:rPr>
          <w:rFonts w:ascii="Times New Roman" w:hAnsi="Times New Roman"/>
          <w:spacing w:val="1"/>
          <w:sz w:val="24"/>
          <w:szCs w:val="24"/>
        </w:rPr>
        <w:t>т</w:t>
      </w:r>
      <w:r w:rsidRPr="00E84A4F">
        <w:rPr>
          <w:rFonts w:ascii="Times New Roman" w:hAnsi="Times New Roman"/>
          <w:sz w:val="24"/>
          <w:szCs w:val="24"/>
        </w:rPr>
        <w:t xml:space="preserve">а </w:t>
      </w:r>
      <w:r w:rsidRPr="00E84A4F">
        <w:rPr>
          <w:rFonts w:ascii="Times New Roman" w:hAnsi="Times New Roman"/>
          <w:spacing w:val="1"/>
          <w:sz w:val="24"/>
          <w:szCs w:val="24"/>
        </w:rPr>
        <w:t>з</w:t>
      </w:r>
      <w:r w:rsidRPr="00E84A4F">
        <w:rPr>
          <w:rFonts w:ascii="Times New Roman" w:hAnsi="Times New Roman"/>
          <w:sz w:val="24"/>
          <w:szCs w:val="24"/>
        </w:rPr>
        <w:t xml:space="preserve">а </w:t>
      </w:r>
      <w:r w:rsidRPr="00E84A4F">
        <w:rPr>
          <w:rFonts w:ascii="Times New Roman" w:hAnsi="Times New Roman"/>
          <w:spacing w:val="-5"/>
          <w:sz w:val="24"/>
          <w:szCs w:val="24"/>
        </w:rPr>
        <w:t>у</w:t>
      </w:r>
      <w:r w:rsidRPr="00E84A4F">
        <w:rPr>
          <w:rFonts w:ascii="Times New Roman" w:hAnsi="Times New Roman"/>
          <w:spacing w:val="2"/>
          <w:sz w:val="24"/>
          <w:szCs w:val="24"/>
        </w:rPr>
        <w:t>ч</w:t>
      </w:r>
      <w:r w:rsidRPr="00E84A4F">
        <w:rPr>
          <w:rFonts w:ascii="Times New Roman" w:hAnsi="Times New Roman"/>
          <w:spacing w:val="1"/>
          <w:sz w:val="24"/>
          <w:szCs w:val="24"/>
        </w:rPr>
        <w:t>а</w:t>
      </w:r>
      <w:r w:rsidRPr="00E84A4F">
        <w:rPr>
          <w:rFonts w:ascii="Times New Roman" w:hAnsi="Times New Roman"/>
          <w:spacing w:val="-1"/>
          <w:sz w:val="24"/>
          <w:szCs w:val="24"/>
        </w:rPr>
        <w:t>с</w:t>
      </w:r>
      <w:r w:rsidRPr="00E84A4F">
        <w:rPr>
          <w:rFonts w:ascii="Times New Roman" w:hAnsi="Times New Roman"/>
          <w:spacing w:val="1"/>
          <w:sz w:val="24"/>
          <w:szCs w:val="24"/>
        </w:rPr>
        <w:t>ти</w:t>
      </w:r>
      <w:r w:rsidRPr="00E84A4F">
        <w:rPr>
          <w:rFonts w:ascii="Times New Roman" w:hAnsi="Times New Roman"/>
          <w:sz w:val="24"/>
          <w:szCs w:val="24"/>
        </w:rPr>
        <w:t xml:space="preserve">е </w:t>
      </w:r>
      <w:r w:rsidRPr="00E84A4F">
        <w:rPr>
          <w:rFonts w:ascii="Times New Roman" w:hAnsi="Times New Roman"/>
          <w:spacing w:val="1"/>
          <w:sz w:val="24"/>
          <w:szCs w:val="24"/>
        </w:rPr>
        <w:t>с</w:t>
      </w:r>
      <w:r w:rsidRPr="00E84A4F">
        <w:rPr>
          <w:rFonts w:ascii="Times New Roman" w:hAnsi="Times New Roman"/>
          <w:sz w:val="24"/>
          <w:szCs w:val="24"/>
        </w:rPr>
        <w:t xml:space="preserve">е </w:t>
      </w:r>
      <w:r w:rsidRPr="00E84A4F">
        <w:rPr>
          <w:rFonts w:ascii="Times New Roman" w:hAnsi="Times New Roman"/>
          <w:spacing w:val="1"/>
          <w:sz w:val="24"/>
          <w:szCs w:val="24"/>
        </w:rPr>
        <w:t>п</w:t>
      </w:r>
      <w:r w:rsidRPr="00E84A4F">
        <w:rPr>
          <w:rFonts w:ascii="Times New Roman" w:hAnsi="Times New Roman"/>
          <w:sz w:val="24"/>
          <w:szCs w:val="24"/>
        </w:rPr>
        <w:t>р</w:t>
      </w:r>
      <w:r w:rsidRPr="00E84A4F">
        <w:rPr>
          <w:rFonts w:ascii="Times New Roman" w:hAnsi="Times New Roman"/>
          <w:spacing w:val="1"/>
          <w:sz w:val="24"/>
          <w:szCs w:val="24"/>
        </w:rPr>
        <w:t>и</w:t>
      </w:r>
      <w:r w:rsidRPr="00E84A4F">
        <w:rPr>
          <w:rFonts w:ascii="Times New Roman" w:hAnsi="Times New Roman"/>
          <w:sz w:val="24"/>
          <w:szCs w:val="24"/>
        </w:rPr>
        <w:t>л</w:t>
      </w:r>
      <w:r w:rsidRPr="00E84A4F">
        <w:rPr>
          <w:rFonts w:ascii="Times New Roman" w:hAnsi="Times New Roman"/>
          <w:spacing w:val="-1"/>
          <w:sz w:val="24"/>
          <w:szCs w:val="24"/>
        </w:rPr>
        <w:t>а</w:t>
      </w:r>
      <w:r w:rsidRPr="00E84A4F">
        <w:rPr>
          <w:rFonts w:ascii="Times New Roman" w:hAnsi="Times New Roman"/>
          <w:sz w:val="24"/>
          <w:szCs w:val="24"/>
        </w:rPr>
        <w:t>га З</w:t>
      </w:r>
      <w:r w:rsidRPr="00E84A4F">
        <w:rPr>
          <w:rFonts w:ascii="Times New Roman" w:hAnsi="Times New Roman"/>
          <w:spacing w:val="-1"/>
          <w:sz w:val="24"/>
          <w:szCs w:val="24"/>
        </w:rPr>
        <w:t>а</w:t>
      </w:r>
      <w:r w:rsidRPr="00E84A4F">
        <w:rPr>
          <w:rFonts w:ascii="Times New Roman" w:hAnsi="Times New Roman"/>
          <w:spacing w:val="3"/>
          <w:sz w:val="24"/>
          <w:szCs w:val="24"/>
        </w:rPr>
        <w:t>к</w:t>
      </w:r>
      <w:r w:rsidRPr="00E84A4F">
        <w:rPr>
          <w:rFonts w:ascii="Times New Roman" w:hAnsi="Times New Roman"/>
          <w:sz w:val="24"/>
          <w:szCs w:val="24"/>
        </w:rPr>
        <w:t>о</w:t>
      </w:r>
      <w:r w:rsidRPr="00E84A4F">
        <w:rPr>
          <w:rFonts w:ascii="Times New Roman" w:hAnsi="Times New Roman"/>
          <w:spacing w:val="1"/>
          <w:sz w:val="24"/>
          <w:szCs w:val="24"/>
        </w:rPr>
        <w:t>н</w:t>
      </w:r>
      <w:r w:rsidRPr="00E84A4F">
        <w:rPr>
          <w:rFonts w:ascii="Times New Roman" w:hAnsi="Times New Roman"/>
          <w:sz w:val="24"/>
          <w:szCs w:val="24"/>
        </w:rPr>
        <w:t xml:space="preserve">а </w:t>
      </w:r>
      <w:r w:rsidRPr="00E84A4F">
        <w:rPr>
          <w:rFonts w:ascii="Times New Roman" w:hAnsi="Times New Roman"/>
          <w:spacing w:val="1"/>
          <w:sz w:val="24"/>
          <w:szCs w:val="24"/>
        </w:rPr>
        <w:t>з</w:t>
      </w:r>
      <w:r w:rsidRPr="00E84A4F">
        <w:rPr>
          <w:rFonts w:ascii="Times New Roman" w:hAnsi="Times New Roman"/>
          <w:sz w:val="24"/>
          <w:szCs w:val="24"/>
        </w:rPr>
        <w:t>а общ</w:t>
      </w:r>
      <w:r w:rsidRPr="00E84A4F">
        <w:rPr>
          <w:rFonts w:ascii="Times New Roman" w:hAnsi="Times New Roman"/>
          <w:spacing w:val="-1"/>
          <w:sz w:val="24"/>
          <w:szCs w:val="24"/>
        </w:rPr>
        <w:t>ес</w:t>
      </w:r>
      <w:r w:rsidRPr="00E84A4F">
        <w:rPr>
          <w:rFonts w:ascii="Times New Roman" w:hAnsi="Times New Roman"/>
          <w:spacing w:val="1"/>
          <w:sz w:val="24"/>
          <w:szCs w:val="24"/>
        </w:rPr>
        <w:t>т</w:t>
      </w:r>
      <w:r w:rsidRPr="00E84A4F">
        <w:rPr>
          <w:rFonts w:ascii="Times New Roman" w:hAnsi="Times New Roman"/>
          <w:sz w:val="24"/>
          <w:szCs w:val="24"/>
        </w:rPr>
        <w:t>в</w:t>
      </w:r>
      <w:r w:rsidRPr="00E84A4F">
        <w:rPr>
          <w:rFonts w:ascii="Times New Roman" w:hAnsi="Times New Roman"/>
          <w:spacing w:val="-1"/>
          <w:sz w:val="24"/>
          <w:szCs w:val="24"/>
        </w:rPr>
        <w:t>е</w:t>
      </w:r>
      <w:r w:rsidRPr="00E84A4F">
        <w:rPr>
          <w:rFonts w:ascii="Times New Roman" w:hAnsi="Times New Roman"/>
          <w:spacing w:val="1"/>
          <w:sz w:val="24"/>
          <w:szCs w:val="24"/>
        </w:rPr>
        <w:t>нит</w:t>
      </w:r>
      <w:r w:rsidRPr="00E84A4F">
        <w:rPr>
          <w:rFonts w:ascii="Times New Roman" w:hAnsi="Times New Roman"/>
          <w:sz w:val="24"/>
          <w:szCs w:val="24"/>
        </w:rPr>
        <w:t xml:space="preserve">е </w:t>
      </w:r>
      <w:r w:rsidRPr="00E84A4F">
        <w:rPr>
          <w:rFonts w:ascii="Times New Roman" w:hAnsi="Times New Roman"/>
          <w:spacing w:val="1"/>
          <w:sz w:val="24"/>
          <w:szCs w:val="24"/>
        </w:rPr>
        <w:t>п</w:t>
      </w:r>
      <w:r w:rsidRPr="00E84A4F">
        <w:rPr>
          <w:rFonts w:ascii="Times New Roman" w:hAnsi="Times New Roman"/>
          <w:sz w:val="24"/>
          <w:szCs w:val="24"/>
        </w:rPr>
        <w:t>ор</w:t>
      </w:r>
      <w:r w:rsidRPr="00E84A4F">
        <w:rPr>
          <w:rFonts w:ascii="Times New Roman" w:hAnsi="Times New Roman"/>
          <w:spacing w:val="1"/>
          <w:sz w:val="24"/>
          <w:szCs w:val="24"/>
        </w:rPr>
        <w:t>ъ</w:t>
      </w:r>
      <w:r w:rsidRPr="00E84A4F">
        <w:rPr>
          <w:rFonts w:ascii="Times New Roman" w:hAnsi="Times New Roman"/>
          <w:spacing w:val="-1"/>
          <w:sz w:val="24"/>
          <w:szCs w:val="24"/>
        </w:rPr>
        <w:t>ч</w:t>
      </w:r>
      <w:r w:rsidRPr="00E84A4F">
        <w:rPr>
          <w:rFonts w:ascii="Times New Roman" w:hAnsi="Times New Roman"/>
          <w:spacing w:val="1"/>
          <w:sz w:val="24"/>
          <w:szCs w:val="24"/>
        </w:rPr>
        <w:t>ки</w:t>
      </w:r>
      <w:r w:rsidRPr="00E84A4F">
        <w:rPr>
          <w:rFonts w:ascii="Times New Roman" w:hAnsi="Times New Roman"/>
          <w:sz w:val="24"/>
          <w:szCs w:val="24"/>
        </w:rPr>
        <w:t>.</w:t>
      </w:r>
    </w:p>
    <w:p w14:paraId="18D58CCA" w14:textId="77777777" w:rsidR="006862F4" w:rsidRPr="00E84A4F"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p>
    <w:p w14:paraId="5386DE00" w14:textId="02BAA6B5" w:rsidR="006862F4" w:rsidRPr="00E84A4F"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b/>
          <w:color w:val="000000"/>
          <w:sz w:val="24"/>
          <w:szCs w:val="24"/>
        </w:rPr>
        <w:t>ВЪЗЛОЖИТЕЛ:</w:t>
      </w:r>
      <w:r w:rsidRPr="00E84A4F">
        <w:rPr>
          <w:rFonts w:ascii="Times New Roman" w:hAnsi="Times New Roman"/>
          <w:color w:val="000000"/>
          <w:sz w:val="24"/>
          <w:szCs w:val="24"/>
        </w:rPr>
        <w:t xml:space="preserve"> По смисъла на чл. 5, ал. 2, т. 7 от Закона за обществените поръчки, Възложител е</w:t>
      </w:r>
      <w:r w:rsidR="00CD6061">
        <w:rPr>
          <w:rFonts w:ascii="Times New Roman" w:hAnsi="Times New Roman"/>
          <w:color w:val="000000"/>
          <w:sz w:val="24"/>
          <w:szCs w:val="24"/>
        </w:rPr>
        <w:t xml:space="preserve"> Административния ръководител/</w:t>
      </w:r>
      <w:r w:rsidRPr="00E84A4F">
        <w:rPr>
          <w:rFonts w:ascii="Times New Roman" w:hAnsi="Times New Roman"/>
          <w:color w:val="000000"/>
          <w:sz w:val="24"/>
          <w:szCs w:val="24"/>
        </w:rPr>
        <w:t>Председател на Районен съд град Шумен.</w:t>
      </w:r>
    </w:p>
    <w:p w14:paraId="77FF7DD0" w14:textId="659CCC61" w:rsidR="006862F4" w:rsidRPr="00E84A4F"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b/>
          <w:color w:val="000000"/>
          <w:sz w:val="24"/>
          <w:szCs w:val="24"/>
        </w:rPr>
        <w:t>Официално наименование</w:t>
      </w:r>
      <w:r w:rsidRPr="00E84A4F">
        <w:rPr>
          <w:rFonts w:ascii="Times New Roman" w:hAnsi="Times New Roman"/>
          <w:color w:val="000000"/>
          <w:sz w:val="24"/>
          <w:szCs w:val="24"/>
        </w:rPr>
        <w:t xml:space="preserve"> Районен съд град Шумен </w:t>
      </w:r>
    </w:p>
    <w:p w14:paraId="1F8A9045" w14:textId="2162D996" w:rsidR="006862F4" w:rsidRPr="00E84A4F"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Булстат </w:t>
      </w:r>
      <w:r w:rsidRPr="00E84A4F">
        <w:rPr>
          <w:rFonts w:ascii="Times New Roman" w:hAnsi="Times New Roman"/>
          <w:sz w:val="24"/>
          <w:szCs w:val="24"/>
        </w:rPr>
        <w:t>000931778</w:t>
      </w:r>
    </w:p>
    <w:p w14:paraId="1F81421C" w14:textId="046CBDD9" w:rsidR="006862F4" w:rsidRPr="00E84A4F"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Адрес: гр. Шумен, ул. „Съединение“ № 1, п.к. 9700, Държава България;</w:t>
      </w:r>
    </w:p>
    <w:p w14:paraId="63361D32" w14:textId="03D2307B" w:rsidR="006862F4" w:rsidRPr="00836BEC"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Лице за контакт:</w:t>
      </w:r>
      <w:r w:rsidR="00CD6061">
        <w:rPr>
          <w:rFonts w:ascii="Times New Roman" w:hAnsi="Times New Roman"/>
          <w:color w:val="000000"/>
          <w:sz w:val="24"/>
          <w:szCs w:val="24"/>
        </w:rPr>
        <w:t xml:space="preserve"> Катя Стефанова</w:t>
      </w:r>
      <w:r w:rsidR="00836BEC">
        <w:rPr>
          <w:rFonts w:ascii="Times New Roman" w:hAnsi="Times New Roman"/>
          <w:color w:val="000000"/>
          <w:sz w:val="24"/>
          <w:szCs w:val="24"/>
          <w:lang w:val="en-US"/>
        </w:rPr>
        <w:t xml:space="preserve">; </w:t>
      </w:r>
      <w:r w:rsidR="00836BEC">
        <w:rPr>
          <w:rFonts w:ascii="Times New Roman" w:hAnsi="Times New Roman"/>
          <w:color w:val="000000"/>
          <w:sz w:val="24"/>
          <w:szCs w:val="24"/>
        </w:rPr>
        <w:t>Момчил Минков</w:t>
      </w:r>
    </w:p>
    <w:p w14:paraId="2E0AE128" w14:textId="2399F10F" w:rsidR="006862F4" w:rsidRPr="00E84A4F"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Телефон </w:t>
      </w:r>
      <w:r w:rsidR="00EB71A0">
        <w:rPr>
          <w:rFonts w:ascii="Times New Roman" w:hAnsi="Times New Roman"/>
          <w:sz w:val="24"/>
          <w:szCs w:val="24"/>
        </w:rPr>
        <w:t>+359 054/850</w:t>
      </w:r>
      <w:r w:rsidR="00836BEC">
        <w:rPr>
          <w:rFonts w:ascii="Times New Roman" w:hAnsi="Times New Roman"/>
          <w:sz w:val="24"/>
          <w:szCs w:val="24"/>
        </w:rPr>
        <w:t>262</w:t>
      </w:r>
      <w:r w:rsidR="00EB71A0">
        <w:rPr>
          <w:rFonts w:ascii="Times New Roman" w:hAnsi="Times New Roman"/>
          <w:sz w:val="24"/>
          <w:szCs w:val="24"/>
        </w:rPr>
        <w:t>; +</w:t>
      </w:r>
      <w:r w:rsidR="00CD6061">
        <w:rPr>
          <w:rFonts w:ascii="Times New Roman" w:hAnsi="Times New Roman"/>
          <w:sz w:val="24"/>
          <w:szCs w:val="24"/>
        </w:rPr>
        <w:t>359 054/8502</w:t>
      </w:r>
      <w:r w:rsidR="00836BEC">
        <w:rPr>
          <w:rFonts w:ascii="Times New Roman" w:hAnsi="Times New Roman"/>
          <w:sz w:val="24"/>
          <w:szCs w:val="24"/>
        </w:rPr>
        <w:t>90</w:t>
      </w:r>
    </w:p>
    <w:p w14:paraId="726C74C6" w14:textId="127DCA63" w:rsidR="006862F4" w:rsidRPr="00E84A4F"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Факс +359 </w:t>
      </w:r>
      <w:r w:rsidR="006862D1">
        <w:rPr>
          <w:rFonts w:ascii="Times New Roman" w:hAnsi="Times New Roman"/>
          <w:sz w:val="24"/>
          <w:szCs w:val="24"/>
        </w:rPr>
        <w:t>054/8</w:t>
      </w:r>
      <w:r w:rsidR="006862D1">
        <w:rPr>
          <w:rFonts w:ascii="Times New Roman" w:hAnsi="Times New Roman"/>
          <w:sz w:val="24"/>
          <w:szCs w:val="24"/>
          <w:lang w:val="en-US"/>
        </w:rPr>
        <w:t>5</w:t>
      </w:r>
      <w:bookmarkStart w:id="1" w:name="_GoBack"/>
      <w:bookmarkEnd w:id="1"/>
      <w:r w:rsidR="00836BEC">
        <w:rPr>
          <w:rFonts w:ascii="Times New Roman" w:hAnsi="Times New Roman"/>
          <w:sz w:val="24"/>
          <w:szCs w:val="24"/>
        </w:rPr>
        <w:t>0262</w:t>
      </w:r>
      <w:r w:rsidRPr="00E84A4F">
        <w:rPr>
          <w:rFonts w:ascii="Times New Roman" w:hAnsi="Times New Roman"/>
          <w:sz w:val="24"/>
          <w:szCs w:val="24"/>
        </w:rPr>
        <w:t>;</w:t>
      </w:r>
    </w:p>
    <w:p w14:paraId="4298091A" w14:textId="6937CBC3" w:rsidR="006862F4" w:rsidRPr="00816BA8"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sz w:val="24"/>
          <w:szCs w:val="24"/>
          <w:lang w:val="en-US"/>
        </w:rPr>
      </w:pPr>
      <w:r w:rsidRPr="00E84A4F">
        <w:rPr>
          <w:rFonts w:ascii="Times New Roman" w:hAnsi="Times New Roman"/>
          <w:color w:val="000000"/>
          <w:sz w:val="24"/>
          <w:szCs w:val="24"/>
        </w:rPr>
        <w:t xml:space="preserve">Електронна поща: </w:t>
      </w:r>
      <w:hyperlink r:id="rId10" w:history="1">
        <w:r w:rsidRPr="00E84A4F">
          <w:rPr>
            <w:rStyle w:val="Hyperlink"/>
            <w:rFonts w:ascii="Times New Roman" w:hAnsi="Times New Roman"/>
            <w:sz w:val="24"/>
            <w:szCs w:val="24"/>
          </w:rPr>
          <w:t>rssh@court-sh.org</w:t>
        </w:r>
      </w:hyperlink>
      <w:r w:rsidRPr="00E84A4F">
        <w:rPr>
          <w:rFonts w:ascii="Times New Roman" w:hAnsi="Times New Roman"/>
          <w:sz w:val="24"/>
          <w:szCs w:val="24"/>
        </w:rPr>
        <w:t xml:space="preserve"> </w:t>
      </w:r>
    </w:p>
    <w:p w14:paraId="1C90DA26" w14:textId="77777777" w:rsidR="006862F4" w:rsidRPr="00E84A4F"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5DA1F61F" w14:textId="77FA607B" w:rsidR="006862F4" w:rsidRPr="00E84A4F" w:rsidRDefault="006862F4" w:rsidP="006862F4">
      <w:pPr>
        <w:spacing w:after="0" w:line="240" w:lineRule="auto"/>
        <w:ind w:firstLine="247"/>
        <w:rPr>
          <w:rFonts w:ascii="Times New Roman" w:hAnsi="Times New Roman"/>
          <w:sz w:val="24"/>
          <w:szCs w:val="24"/>
        </w:rPr>
      </w:pPr>
      <w:r w:rsidRPr="00E84A4F">
        <w:rPr>
          <w:rFonts w:ascii="Times New Roman" w:hAnsi="Times New Roman"/>
          <w:color w:val="000000"/>
          <w:sz w:val="24"/>
          <w:szCs w:val="24"/>
        </w:rPr>
        <w:t xml:space="preserve">Адрес на възложителя (URL) </w:t>
      </w:r>
      <w:hyperlink r:id="rId11" w:history="1">
        <w:r w:rsidR="007017F2" w:rsidRPr="005721BF">
          <w:rPr>
            <w:rStyle w:val="Hyperlink"/>
            <w:rFonts w:ascii="Times New Roman" w:hAnsi="Times New Roman"/>
            <w:sz w:val="24"/>
            <w:szCs w:val="24"/>
          </w:rPr>
          <w:t>http://shumen.court-sh.org/</w:t>
        </w:r>
      </w:hyperlink>
      <w:r w:rsidR="007017F2">
        <w:rPr>
          <w:rFonts w:ascii="Times New Roman" w:hAnsi="Times New Roman"/>
          <w:color w:val="000000"/>
          <w:sz w:val="24"/>
          <w:szCs w:val="24"/>
        </w:rPr>
        <w:t xml:space="preserve"> </w:t>
      </w:r>
    </w:p>
    <w:p w14:paraId="296BEEA3" w14:textId="2F99D9ED" w:rsidR="006862F4" w:rsidRPr="00E84A4F"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Профил на купувача (URL) </w:t>
      </w:r>
      <w:hyperlink r:id="rId12" w:history="1">
        <w:r w:rsidRPr="00E84A4F">
          <w:rPr>
            <w:rStyle w:val="Hyperlink"/>
            <w:rFonts w:ascii="Times New Roman" w:hAnsi="Times New Roman"/>
            <w:sz w:val="24"/>
            <w:szCs w:val="24"/>
          </w:rPr>
          <w:t>http://shumen.court-sh.org/index.php?im=109</w:t>
        </w:r>
      </w:hyperlink>
      <w:r w:rsidRPr="00E84A4F">
        <w:rPr>
          <w:rFonts w:ascii="Times New Roman" w:hAnsi="Times New Roman"/>
          <w:sz w:val="24"/>
          <w:szCs w:val="24"/>
        </w:rPr>
        <w:t xml:space="preserve"> </w:t>
      </w:r>
    </w:p>
    <w:p w14:paraId="2CAEA1DB" w14:textId="77777777" w:rsidR="006862F4" w:rsidRPr="00E84A4F" w:rsidRDefault="006862F4" w:rsidP="006862F4">
      <w:pPr>
        <w:spacing w:after="0" w:line="240" w:lineRule="auto"/>
        <w:rPr>
          <w:rFonts w:ascii="Times New Roman" w:hAnsi="Times New Roman"/>
          <w:sz w:val="24"/>
          <w:szCs w:val="24"/>
        </w:rPr>
      </w:pPr>
    </w:p>
    <w:p w14:paraId="428422B4" w14:textId="77777777" w:rsidR="006862F4" w:rsidRPr="00E84A4F" w:rsidRDefault="006862F4" w:rsidP="006862F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57B3309D" w14:textId="77777777" w:rsidR="00B73494" w:rsidRPr="00E84A4F" w:rsidRDefault="006862F4" w:rsidP="00B73494">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b/>
          <w:color w:val="000000"/>
          <w:sz w:val="24"/>
          <w:szCs w:val="24"/>
        </w:rPr>
        <w:t xml:space="preserve">2. ПРЕДМЕТ И ОПИСАНИЕ НА ОБЩЕСТВЕНАТА ПОРЪЧКА. ПРАВНО ОСНОВАНИЕ ЗА ОТКРИВАНЕ НА ПОРЪЧКАТА.  </w:t>
      </w:r>
    </w:p>
    <w:p w14:paraId="77AC29F9" w14:textId="77777777" w:rsidR="008F4F53" w:rsidRDefault="006862F4" w:rsidP="008F4F53">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8F4F53">
        <w:rPr>
          <w:rFonts w:ascii="Times New Roman" w:hAnsi="Times New Roman"/>
          <w:b/>
          <w:color w:val="000000"/>
          <w:sz w:val="24"/>
          <w:szCs w:val="24"/>
        </w:rPr>
        <w:t>Обект</w:t>
      </w:r>
      <w:r w:rsidRPr="00E84A4F">
        <w:rPr>
          <w:rFonts w:ascii="Times New Roman" w:hAnsi="Times New Roman"/>
          <w:color w:val="000000"/>
          <w:sz w:val="24"/>
          <w:szCs w:val="24"/>
        </w:rPr>
        <w:t xml:space="preserve"> </w:t>
      </w:r>
      <w:r w:rsidRPr="008F4F53">
        <w:rPr>
          <w:rFonts w:ascii="Times New Roman" w:hAnsi="Times New Roman"/>
          <w:b/>
          <w:color w:val="000000"/>
          <w:sz w:val="24"/>
          <w:szCs w:val="24"/>
        </w:rPr>
        <w:t>на обществената поръчка</w:t>
      </w:r>
      <w:r w:rsidRPr="00E84A4F">
        <w:rPr>
          <w:rFonts w:ascii="Times New Roman" w:hAnsi="Times New Roman"/>
          <w:color w:val="000000"/>
          <w:sz w:val="24"/>
          <w:szCs w:val="24"/>
        </w:rPr>
        <w:t xml:space="preserve"> е „услуга” по смисъла на чл. 3, ал. 1, т. 3 от ЗОП </w:t>
      </w:r>
      <w:r w:rsidR="00C94F62" w:rsidRPr="00E84A4F">
        <w:rPr>
          <w:rFonts w:ascii="Times New Roman" w:hAnsi="Times New Roman"/>
          <w:color w:val="000000"/>
          <w:sz w:val="24"/>
          <w:szCs w:val="24"/>
        </w:rPr>
        <w:t>–</w:t>
      </w:r>
      <w:r w:rsidRPr="00E84A4F">
        <w:rPr>
          <w:rFonts w:ascii="Times New Roman" w:hAnsi="Times New Roman"/>
          <w:color w:val="000000"/>
          <w:sz w:val="24"/>
          <w:szCs w:val="24"/>
        </w:rPr>
        <w:t xml:space="preserve"> </w:t>
      </w:r>
      <w:r w:rsidR="00C94F62" w:rsidRPr="00E84A4F">
        <w:rPr>
          <w:rFonts w:ascii="Times New Roman" w:hAnsi="Times New Roman"/>
          <w:color w:val="000000"/>
          <w:sz w:val="24"/>
          <w:szCs w:val="24"/>
        </w:rPr>
        <w:t>проектиране на строително-монтажни работи</w:t>
      </w:r>
      <w:r w:rsidRPr="00E84A4F">
        <w:rPr>
          <w:rFonts w:ascii="Times New Roman" w:hAnsi="Times New Roman"/>
          <w:color w:val="000000"/>
          <w:sz w:val="24"/>
          <w:szCs w:val="24"/>
        </w:rPr>
        <w:t xml:space="preserve">. </w:t>
      </w:r>
    </w:p>
    <w:p w14:paraId="05CF83E4" w14:textId="5B0205FA" w:rsidR="008F4F53" w:rsidRDefault="006862F4" w:rsidP="008F4F53">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w:t>
      </w:r>
    </w:p>
    <w:p w14:paraId="604C2937" w14:textId="388B81DE" w:rsidR="008F4F53" w:rsidRPr="00AA0E2B" w:rsidRDefault="008F4F53" w:rsidP="008F4F53">
      <w:pPr>
        <w:jc w:val="both"/>
        <w:rPr>
          <w:rFonts w:ascii="Times New Roman" w:eastAsia="MS ??" w:hAnsi="Times New Roman"/>
          <w:sz w:val="22"/>
          <w:szCs w:val="22"/>
        </w:rPr>
      </w:pPr>
      <w:r>
        <w:rPr>
          <w:rFonts w:ascii="Times New Roman" w:eastAsia="MS ??" w:hAnsi="Times New Roman"/>
          <w:b/>
          <w:sz w:val="22"/>
          <w:szCs w:val="22"/>
        </w:rPr>
        <w:t xml:space="preserve">    </w:t>
      </w:r>
      <w:r w:rsidRPr="00954ED6">
        <w:rPr>
          <w:rFonts w:ascii="Times New Roman" w:eastAsia="MS ??" w:hAnsi="Times New Roman"/>
          <w:b/>
          <w:sz w:val="22"/>
          <w:szCs w:val="22"/>
        </w:rPr>
        <w:t>Вид</w:t>
      </w:r>
      <w:r>
        <w:rPr>
          <w:rFonts w:ascii="Times New Roman" w:eastAsia="MS ??" w:hAnsi="Times New Roman"/>
          <w:b/>
          <w:sz w:val="22"/>
          <w:szCs w:val="22"/>
        </w:rPr>
        <w:t xml:space="preserve">  </w:t>
      </w:r>
      <w:r w:rsidRPr="00954ED6">
        <w:rPr>
          <w:rFonts w:ascii="Times New Roman" w:eastAsia="MS ??" w:hAnsi="Times New Roman"/>
          <w:b/>
          <w:sz w:val="22"/>
          <w:szCs w:val="22"/>
        </w:rPr>
        <w:t xml:space="preserve"> на процедурата:</w:t>
      </w:r>
      <w:r>
        <w:rPr>
          <w:rFonts w:ascii="Times New Roman" w:eastAsia="MS ??" w:hAnsi="Times New Roman"/>
          <w:sz w:val="22"/>
          <w:szCs w:val="22"/>
        </w:rPr>
        <w:t xml:space="preserve"> Публично състезание </w:t>
      </w:r>
      <w:r w:rsidRPr="00AA0E2B">
        <w:rPr>
          <w:rFonts w:ascii="Times New Roman" w:eastAsia="MS ??" w:hAnsi="Times New Roman"/>
          <w:sz w:val="22"/>
          <w:szCs w:val="22"/>
        </w:rPr>
        <w:t xml:space="preserve"> по чл. 18, ал. 1, т. </w:t>
      </w:r>
      <w:r>
        <w:rPr>
          <w:rFonts w:ascii="Times New Roman" w:eastAsia="MS ??" w:hAnsi="Times New Roman"/>
          <w:sz w:val="22"/>
          <w:szCs w:val="22"/>
        </w:rPr>
        <w:t>12</w:t>
      </w:r>
      <w:r w:rsidRPr="00AA0E2B">
        <w:rPr>
          <w:rFonts w:ascii="Times New Roman" w:eastAsia="MS ??" w:hAnsi="Times New Roman"/>
          <w:sz w:val="22"/>
          <w:szCs w:val="22"/>
        </w:rPr>
        <w:t xml:space="preserve"> от ЗОП.</w:t>
      </w:r>
    </w:p>
    <w:p w14:paraId="67A393C1" w14:textId="77777777" w:rsidR="00B73494" w:rsidRPr="008F4F53" w:rsidRDefault="006862F4" w:rsidP="00B73494">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8F4F53">
        <w:rPr>
          <w:rFonts w:ascii="Times New Roman" w:hAnsi="Times New Roman"/>
          <w:b/>
          <w:color w:val="000000"/>
          <w:sz w:val="24"/>
          <w:szCs w:val="24"/>
        </w:rPr>
        <w:t xml:space="preserve">Предметът на настоящата обществена поръчка:  </w:t>
      </w:r>
    </w:p>
    <w:p w14:paraId="1903D4DD" w14:textId="77777777" w:rsidR="00B73494" w:rsidRPr="00E84A4F" w:rsidRDefault="006862F4" w:rsidP="00B73494">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b/>
          <w:sz w:val="24"/>
          <w:szCs w:val="24"/>
        </w:rPr>
        <w:t xml:space="preserve">„Проектиране </w:t>
      </w:r>
      <w:r w:rsidRPr="00E84A4F">
        <w:rPr>
          <w:rFonts w:ascii="Times New Roman" w:hAnsi="Times New Roman"/>
          <w:b/>
          <w:sz w:val="24"/>
          <w:szCs w:val="24"/>
          <w:lang w:val="en-GB"/>
        </w:rPr>
        <w:t>(</w:t>
      </w:r>
      <w:r w:rsidRPr="00E84A4F">
        <w:rPr>
          <w:rFonts w:ascii="Times New Roman" w:hAnsi="Times New Roman"/>
          <w:b/>
          <w:sz w:val="24"/>
          <w:szCs w:val="24"/>
        </w:rPr>
        <w:t>изработване на идеен и работен проект</w:t>
      </w:r>
      <w:r w:rsidRPr="00E84A4F">
        <w:rPr>
          <w:rFonts w:ascii="Times New Roman" w:hAnsi="Times New Roman"/>
          <w:b/>
          <w:sz w:val="24"/>
          <w:szCs w:val="24"/>
          <w:lang w:val="en-GB"/>
        </w:rPr>
        <w:t>)</w:t>
      </w:r>
      <w:r w:rsidRPr="00E84A4F">
        <w:rPr>
          <w:rFonts w:ascii="Times New Roman" w:hAnsi="Times New Roman"/>
          <w:b/>
          <w:sz w:val="24"/>
          <w:szCs w:val="24"/>
        </w:rPr>
        <w:t xml:space="preserve"> на строително-монтажни работи - Преустройство и промяна на предназначението на съществуваща сграда за нуждите на Районен съд и Районна прокуратура – гр.Шумен, находяща се в гр. Шумен, ул. „Карел Шкорпил” №1.</w:t>
      </w:r>
    </w:p>
    <w:p w14:paraId="002D8CBA" w14:textId="77777777" w:rsidR="00B73494" w:rsidRPr="00E84A4F" w:rsidRDefault="006862F4" w:rsidP="00B73494">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sz w:val="24"/>
          <w:szCs w:val="24"/>
          <w:lang w:eastAsia="en-US"/>
        </w:rPr>
        <w:lastRenderedPageBreak/>
        <w:t>Възложителят обявява настоящата процедура за възлагане на обществена поръчка на основание чл.18, ал. 1, т. 12, при съобразяване със стойностните прагове по чл. 20, ал. 2, т.2 от Закона за обществените поръчки.</w:t>
      </w:r>
    </w:p>
    <w:p w14:paraId="60B2BE08" w14:textId="724594AF" w:rsidR="006862F4" w:rsidRPr="00E84A4F" w:rsidRDefault="006862F4" w:rsidP="00B73494">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sz w:val="24"/>
          <w:szCs w:val="24"/>
          <w:lang w:eastAsia="en-US"/>
        </w:rPr>
        <w:t xml:space="preserve">За нерегламентираните в настоящата документация за участие условия по провеждането ѝ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 Публичното състезание е вид процедура за възлагане на обществени поръчки, при която всички заинтересовани лица могат да подадат оферта. </w:t>
      </w:r>
      <w:r w:rsidRPr="00E84A4F">
        <w:rPr>
          <w:rFonts w:ascii="Times New Roman" w:hAnsi="Times New Roman"/>
          <w:sz w:val="24"/>
          <w:szCs w:val="24"/>
        </w:rPr>
        <w:t xml:space="preserve">Разделянето на обществената поръчка на обособени позиции е нецелесъобразно и би довело до затруднения за възложителя. Предметът на обществената поръчка е </w:t>
      </w:r>
      <w:r w:rsidR="00C94F62" w:rsidRPr="00E84A4F">
        <w:rPr>
          <w:rFonts w:ascii="Times New Roman" w:hAnsi="Times New Roman"/>
          <w:sz w:val="24"/>
          <w:szCs w:val="24"/>
        </w:rPr>
        <w:t xml:space="preserve">проектиране </w:t>
      </w:r>
      <w:r w:rsidR="00C94F62" w:rsidRPr="00E84A4F">
        <w:rPr>
          <w:rFonts w:ascii="Times New Roman" w:hAnsi="Times New Roman"/>
          <w:sz w:val="24"/>
          <w:szCs w:val="24"/>
          <w:lang w:val="en-US"/>
        </w:rPr>
        <w:t>(</w:t>
      </w:r>
      <w:r w:rsidR="00C94F62" w:rsidRPr="00E84A4F">
        <w:rPr>
          <w:rFonts w:ascii="Times New Roman" w:hAnsi="Times New Roman"/>
          <w:sz w:val="24"/>
          <w:szCs w:val="24"/>
        </w:rPr>
        <w:t>изготвяне на идеен и работен проект по отделни проектни части</w:t>
      </w:r>
      <w:r w:rsidR="00C94F62" w:rsidRPr="00E84A4F">
        <w:rPr>
          <w:rFonts w:ascii="Times New Roman" w:hAnsi="Times New Roman"/>
          <w:sz w:val="24"/>
          <w:szCs w:val="24"/>
          <w:lang w:val="en-US"/>
        </w:rPr>
        <w:t>)</w:t>
      </w:r>
      <w:r w:rsidR="00C94F62" w:rsidRPr="00E84A4F">
        <w:rPr>
          <w:rFonts w:ascii="Times New Roman" w:hAnsi="Times New Roman"/>
          <w:sz w:val="24"/>
          <w:szCs w:val="24"/>
        </w:rPr>
        <w:t xml:space="preserve"> на строително-монтажни работи на съществуваща сграда за нуждите на Районен съд и Районна прокуратура – гр.Шумен и разделянето му на </w:t>
      </w:r>
      <w:r w:rsidRPr="00E84A4F">
        <w:rPr>
          <w:rFonts w:ascii="Times New Roman" w:hAnsi="Times New Roman"/>
          <w:sz w:val="24"/>
          <w:szCs w:val="24"/>
        </w:rPr>
        <w:t>на обособени позиции е нецелесъобразно. При разделянето на поръчката на обособени позиции и в случай на избор на различни изпълнители по тях, разпокъсаността ще доведе до забавяне на</w:t>
      </w:r>
      <w:r w:rsidR="00C94F62" w:rsidRPr="00E84A4F">
        <w:rPr>
          <w:rFonts w:ascii="Times New Roman" w:hAnsi="Times New Roman"/>
          <w:sz w:val="24"/>
          <w:szCs w:val="24"/>
        </w:rPr>
        <w:t xml:space="preserve"> проектирането, което </w:t>
      </w:r>
      <w:r w:rsidR="00982577">
        <w:rPr>
          <w:rFonts w:ascii="Times New Roman" w:hAnsi="Times New Roman"/>
          <w:sz w:val="24"/>
          <w:szCs w:val="24"/>
        </w:rPr>
        <w:t xml:space="preserve">ще </w:t>
      </w:r>
      <w:r w:rsidRPr="00E84A4F">
        <w:rPr>
          <w:rFonts w:ascii="Times New Roman" w:hAnsi="Times New Roman"/>
          <w:sz w:val="24"/>
          <w:szCs w:val="24"/>
        </w:rPr>
        <w:t xml:space="preserve">се отрази на обществеността предвид значимостта на сградата – съдебна палата, както и до затруднения на Възложителя за навременното </w:t>
      </w:r>
      <w:r w:rsidR="00C94F62" w:rsidRPr="00E84A4F">
        <w:rPr>
          <w:rFonts w:ascii="Times New Roman" w:hAnsi="Times New Roman"/>
          <w:sz w:val="24"/>
          <w:szCs w:val="24"/>
        </w:rPr>
        <w:t>издаване на удостовер</w:t>
      </w:r>
      <w:r w:rsidR="00982577">
        <w:rPr>
          <w:rFonts w:ascii="Times New Roman" w:hAnsi="Times New Roman"/>
          <w:sz w:val="24"/>
          <w:szCs w:val="24"/>
        </w:rPr>
        <w:t>е</w:t>
      </w:r>
      <w:r w:rsidR="00C94F62" w:rsidRPr="00E84A4F">
        <w:rPr>
          <w:rFonts w:ascii="Times New Roman" w:hAnsi="Times New Roman"/>
          <w:sz w:val="24"/>
          <w:szCs w:val="24"/>
        </w:rPr>
        <w:t xml:space="preserve">ние </w:t>
      </w:r>
      <w:r w:rsidR="00982577">
        <w:rPr>
          <w:rFonts w:ascii="Times New Roman" w:hAnsi="Times New Roman"/>
          <w:sz w:val="24"/>
          <w:szCs w:val="24"/>
        </w:rPr>
        <w:t>за</w:t>
      </w:r>
      <w:r w:rsidR="00C94F62" w:rsidRPr="00E84A4F">
        <w:rPr>
          <w:rFonts w:ascii="Times New Roman" w:hAnsi="Times New Roman"/>
          <w:sz w:val="24"/>
          <w:szCs w:val="24"/>
        </w:rPr>
        <w:t xml:space="preserve"> строеж</w:t>
      </w:r>
      <w:r w:rsidRPr="00E84A4F">
        <w:rPr>
          <w:rFonts w:ascii="Times New Roman" w:hAnsi="Times New Roman"/>
          <w:sz w:val="24"/>
          <w:szCs w:val="24"/>
        </w:rPr>
        <w:t xml:space="preserve">. </w:t>
      </w:r>
    </w:p>
    <w:p w14:paraId="1845D04E" w14:textId="50BB170B" w:rsidR="00171663" w:rsidRPr="00AE2F55" w:rsidRDefault="00171663" w:rsidP="006862F4">
      <w:pPr>
        <w:widowControl w:val="0"/>
        <w:tabs>
          <w:tab w:val="left" w:pos="10260"/>
        </w:tabs>
        <w:autoSpaceDE w:val="0"/>
        <w:autoSpaceDN w:val="0"/>
        <w:adjustRightInd w:val="0"/>
        <w:spacing w:before="93"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Код на номенклатурите по общия терминологичен речник (</w:t>
      </w:r>
      <w:r>
        <w:rPr>
          <w:rFonts w:ascii="Times New Roman" w:hAnsi="Times New Roman"/>
          <w:b/>
          <w:color w:val="000000"/>
          <w:sz w:val="24"/>
          <w:szCs w:val="24"/>
          <w:lang w:val="en-US"/>
        </w:rPr>
        <w:t>CPV</w:t>
      </w:r>
      <w:r>
        <w:rPr>
          <w:rFonts w:ascii="Times New Roman" w:hAnsi="Times New Roman"/>
          <w:b/>
          <w:color w:val="000000"/>
          <w:sz w:val="24"/>
          <w:szCs w:val="24"/>
        </w:rPr>
        <w:t xml:space="preserve">): 71315000 – </w:t>
      </w:r>
      <w:r w:rsidR="00AE2F55" w:rsidRPr="00AE2F55">
        <w:rPr>
          <w:rFonts w:ascii="Times New Roman" w:hAnsi="Times New Roman"/>
          <w:color w:val="000000"/>
          <w:sz w:val="24"/>
          <w:szCs w:val="24"/>
        </w:rPr>
        <w:t xml:space="preserve">Услуги по архитектурно и инженерно проектиране на сгради. </w:t>
      </w:r>
    </w:p>
    <w:p w14:paraId="12774817" w14:textId="54B809D0" w:rsidR="00171663" w:rsidRPr="00171663" w:rsidRDefault="00171663" w:rsidP="006862F4">
      <w:pPr>
        <w:widowControl w:val="0"/>
        <w:tabs>
          <w:tab w:val="left" w:pos="10260"/>
        </w:tabs>
        <w:autoSpaceDE w:val="0"/>
        <w:autoSpaceDN w:val="0"/>
        <w:adjustRightInd w:val="0"/>
        <w:spacing w:before="93"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Възможност за предоставяне на варианти в офертите: </w:t>
      </w:r>
      <w:r w:rsidRPr="00171663">
        <w:rPr>
          <w:rFonts w:ascii="Times New Roman" w:hAnsi="Times New Roman"/>
          <w:color w:val="000000"/>
          <w:sz w:val="24"/>
          <w:szCs w:val="24"/>
        </w:rPr>
        <w:t>Варианти в офертите не се приемат.</w:t>
      </w:r>
    </w:p>
    <w:p w14:paraId="1E7FC8BC" w14:textId="621212A5" w:rsidR="00171663" w:rsidRPr="00171663" w:rsidRDefault="00171663" w:rsidP="006862F4">
      <w:pPr>
        <w:widowControl w:val="0"/>
        <w:tabs>
          <w:tab w:val="left" w:pos="10260"/>
        </w:tabs>
        <w:autoSpaceDE w:val="0"/>
        <w:autoSpaceDN w:val="0"/>
        <w:adjustRightInd w:val="0"/>
        <w:spacing w:before="93"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Критерий за оценка на офертите: </w:t>
      </w:r>
      <w:r w:rsidRPr="00171663">
        <w:rPr>
          <w:rFonts w:ascii="Times New Roman" w:hAnsi="Times New Roman"/>
          <w:color w:val="000000"/>
          <w:sz w:val="24"/>
          <w:szCs w:val="24"/>
        </w:rPr>
        <w:t>Критерий за оценка на офертите  - икономически най-изгодна оферта – оптимално съотношение качество/цена, съгласно Методиката за оценка на офертите, която съставлява неразделна част от настоящата документация.</w:t>
      </w:r>
    </w:p>
    <w:p w14:paraId="768DBDC8" w14:textId="77777777" w:rsidR="00171663" w:rsidRPr="00E84A4F" w:rsidRDefault="00171663" w:rsidP="006862F4">
      <w:pPr>
        <w:widowControl w:val="0"/>
        <w:tabs>
          <w:tab w:val="left" w:pos="10260"/>
        </w:tabs>
        <w:autoSpaceDE w:val="0"/>
        <w:autoSpaceDN w:val="0"/>
        <w:adjustRightInd w:val="0"/>
        <w:spacing w:before="93" w:after="0" w:line="240" w:lineRule="auto"/>
        <w:jc w:val="both"/>
        <w:rPr>
          <w:rFonts w:ascii="Times New Roman" w:hAnsi="Times New Roman"/>
          <w:b/>
          <w:color w:val="000000"/>
          <w:sz w:val="24"/>
          <w:szCs w:val="24"/>
        </w:rPr>
      </w:pPr>
    </w:p>
    <w:p w14:paraId="5B67831A" w14:textId="536CA447" w:rsidR="00DF0075" w:rsidRPr="00E84A4F" w:rsidRDefault="006862F4" w:rsidP="005248F5">
      <w:pPr>
        <w:widowControl w:val="0"/>
        <w:tabs>
          <w:tab w:val="left" w:pos="10260"/>
        </w:tabs>
        <w:autoSpaceDE w:val="0"/>
        <w:autoSpaceDN w:val="0"/>
        <w:adjustRightInd w:val="0"/>
        <w:spacing w:before="93" w:after="0" w:line="240" w:lineRule="auto"/>
        <w:ind w:left="247"/>
        <w:jc w:val="both"/>
        <w:rPr>
          <w:rFonts w:ascii="Times New Roman" w:hAnsi="Times New Roman"/>
          <w:b/>
          <w:sz w:val="24"/>
          <w:szCs w:val="24"/>
        </w:rPr>
      </w:pPr>
      <w:r w:rsidRPr="00E84A4F">
        <w:rPr>
          <w:rFonts w:ascii="Times New Roman" w:hAnsi="Times New Roman"/>
          <w:b/>
          <w:color w:val="000000"/>
          <w:sz w:val="24"/>
          <w:szCs w:val="24"/>
        </w:rPr>
        <w:t xml:space="preserve">3. КРАТКО ОПИСАНИЕ НА ПРЕДМЕТА НА ПОРЪЧКАТА. </w:t>
      </w:r>
    </w:p>
    <w:p w14:paraId="589C3533" w14:textId="5A70E938" w:rsidR="00DF0075" w:rsidRPr="00E84A4F" w:rsidRDefault="00DF0075" w:rsidP="00DF0075">
      <w:pPr>
        <w:widowControl w:val="0"/>
        <w:tabs>
          <w:tab w:val="left" w:pos="10260"/>
        </w:tabs>
        <w:autoSpaceDE w:val="0"/>
        <w:autoSpaceDN w:val="0"/>
        <w:adjustRightInd w:val="0"/>
        <w:spacing w:before="93" w:after="0" w:line="240" w:lineRule="auto"/>
        <w:ind w:left="247"/>
        <w:jc w:val="both"/>
        <w:rPr>
          <w:rFonts w:ascii="Times New Roman" w:hAnsi="Times New Roman"/>
          <w:sz w:val="24"/>
          <w:szCs w:val="24"/>
        </w:rPr>
      </w:pPr>
      <w:r w:rsidRPr="00E84A4F">
        <w:rPr>
          <w:rFonts w:ascii="Times New Roman" w:hAnsi="Times New Roman"/>
          <w:sz w:val="24"/>
          <w:szCs w:val="24"/>
        </w:rPr>
        <w:t xml:space="preserve">Обект на СМР, за който  необходимо извършване на услугата по проектиране </w:t>
      </w:r>
      <w:r w:rsidRPr="00E84A4F">
        <w:rPr>
          <w:rFonts w:ascii="Times New Roman" w:hAnsi="Times New Roman"/>
          <w:b/>
          <w:sz w:val="24"/>
          <w:szCs w:val="24"/>
          <w:lang w:val="en-GB"/>
        </w:rPr>
        <w:t>(</w:t>
      </w:r>
      <w:r w:rsidRPr="00E84A4F">
        <w:rPr>
          <w:rFonts w:ascii="Times New Roman" w:hAnsi="Times New Roman"/>
          <w:b/>
          <w:sz w:val="24"/>
          <w:szCs w:val="24"/>
        </w:rPr>
        <w:t>изработване на идеен и работен проект</w:t>
      </w:r>
      <w:r w:rsidRPr="00E84A4F">
        <w:rPr>
          <w:rFonts w:ascii="Times New Roman" w:hAnsi="Times New Roman"/>
          <w:b/>
          <w:sz w:val="24"/>
          <w:szCs w:val="24"/>
          <w:lang w:val="en-GB"/>
        </w:rPr>
        <w:t>)</w:t>
      </w:r>
      <w:r w:rsidRPr="00E84A4F">
        <w:rPr>
          <w:rFonts w:ascii="Times New Roman" w:hAnsi="Times New Roman"/>
          <w:b/>
          <w:sz w:val="24"/>
          <w:szCs w:val="24"/>
        </w:rPr>
        <w:t xml:space="preserve">  е „Преустройство и промяна на предназначението на съществуваща сграда за нуждите на Районен съд и Районна прокуратура – гр.Шумен</w:t>
      </w:r>
      <w:r w:rsidRPr="00E84A4F">
        <w:rPr>
          <w:rFonts w:ascii="Times New Roman" w:hAnsi="Times New Roman"/>
          <w:sz w:val="24"/>
          <w:szCs w:val="24"/>
        </w:rPr>
        <w:t xml:space="preserve">“. </w:t>
      </w:r>
    </w:p>
    <w:p w14:paraId="2C072174" w14:textId="0FB16110" w:rsidR="00746E4E" w:rsidRPr="00E84A4F" w:rsidRDefault="00746E4E" w:rsidP="00746E4E">
      <w:pPr>
        <w:widowControl w:val="0"/>
        <w:tabs>
          <w:tab w:val="left" w:pos="10260"/>
        </w:tabs>
        <w:autoSpaceDE w:val="0"/>
        <w:autoSpaceDN w:val="0"/>
        <w:adjustRightInd w:val="0"/>
        <w:spacing w:before="93" w:after="0" w:line="240" w:lineRule="auto"/>
        <w:ind w:left="247"/>
        <w:jc w:val="both"/>
        <w:rPr>
          <w:rFonts w:ascii="Times New Roman" w:hAnsi="Times New Roman"/>
          <w:sz w:val="24"/>
          <w:szCs w:val="24"/>
        </w:rPr>
      </w:pPr>
      <w:r w:rsidRPr="00E84A4F">
        <w:rPr>
          <w:rFonts w:ascii="Times New Roman" w:hAnsi="Times New Roman"/>
          <w:sz w:val="24"/>
          <w:szCs w:val="24"/>
        </w:rPr>
        <w:t>Съществуващата сградата</w:t>
      </w:r>
      <w:r w:rsidR="00DF0075" w:rsidRPr="00E84A4F">
        <w:rPr>
          <w:rFonts w:ascii="Times New Roman" w:hAnsi="Times New Roman"/>
          <w:sz w:val="24"/>
          <w:szCs w:val="24"/>
        </w:rPr>
        <w:t xml:space="preserve"> </w:t>
      </w:r>
      <w:r w:rsidRPr="00E84A4F">
        <w:rPr>
          <w:rFonts w:ascii="Times New Roman" w:hAnsi="Times New Roman"/>
          <w:sz w:val="24"/>
          <w:szCs w:val="24"/>
        </w:rPr>
        <w:t xml:space="preserve">представлява корпус от една основна сграда и две пристройки следните сгради: </w:t>
      </w:r>
    </w:p>
    <w:p w14:paraId="59D0C9A2" w14:textId="4BF1F52F" w:rsidR="00746E4E" w:rsidRPr="00E84A4F" w:rsidRDefault="00746E4E" w:rsidP="00463A3A">
      <w:pPr>
        <w:pStyle w:val="ListParagraph"/>
        <w:widowControl w:val="0"/>
        <w:numPr>
          <w:ilvl w:val="0"/>
          <w:numId w:val="15"/>
        </w:numPr>
        <w:tabs>
          <w:tab w:val="left" w:pos="10260"/>
        </w:tabs>
        <w:autoSpaceDE w:val="0"/>
        <w:autoSpaceDN w:val="0"/>
        <w:adjustRightInd w:val="0"/>
        <w:spacing w:before="93" w:after="0" w:line="240" w:lineRule="auto"/>
        <w:jc w:val="both"/>
        <w:rPr>
          <w:rFonts w:ascii="Times New Roman" w:hAnsi="Times New Roman"/>
          <w:sz w:val="24"/>
          <w:szCs w:val="24"/>
        </w:rPr>
      </w:pPr>
      <w:r w:rsidRPr="00E84A4F">
        <w:rPr>
          <w:rFonts w:ascii="Times New Roman" w:hAnsi="Times New Roman"/>
          <w:sz w:val="24"/>
          <w:szCs w:val="24"/>
        </w:rPr>
        <w:t>сграда с идентификатор 83510.674.453.1 със ЗП 1476 кв.м, брой етажи -</w:t>
      </w:r>
      <w:r w:rsidR="004765EC" w:rsidRPr="00E84A4F">
        <w:rPr>
          <w:rFonts w:ascii="Times New Roman" w:hAnsi="Times New Roman"/>
          <w:sz w:val="24"/>
          <w:szCs w:val="24"/>
        </w:rPr>
        <w:t xml:space="preserve"> </w:t>
      </w:r>
      <w:r w:rsidRPr="00E84A4F">
        <w:rPr>
          <w:rFonts w:ascii="Times New Roman" w:hAnsi="Times New Roman"/>
          <w:sz w:val="24"/>
          <w:szCs w:val="24"/>
        </w:rPr>
        <w:t>3;</w:t>
      </w:r>
    </w:p>
    <w:p w14:paraId="39D4411D" w14:textId="77777777" w:rsidR="00746E4E" w:rsidRPr="00E84A4F" w:rsidRDefault="00746E4E" w:rsidP="00463A3A">
      <w:pPr>
        <w:pStyle w:val="ListParagraph"/>
        <w:widowControl w:val="0"/>
        <w:numPr>
          <w:ilvl w:val="0"/>
          <w:numId w:val="15"/>
        </w:numPr>
        <w:tabs>
          <w:tab w:val="left" w:pos="10260"/>
        </w:tabs>
        <w:autoSpaceDE w:val="0"/>
        <w:autoSpaceDN w:val="0"/>
        <w:adjustRightInd w:val="0"/>
        <w:spacing w:before="93" w:after="0" w:line="240" w:lineRule="auto"/>
        <w:jc w:val="both"/>
        <w:rPr>
          <w:rFonts w:ascii="Times New Roman" w:hAnsi="Times New Roman"/>
          <w:sz w:val="24"/>
          <w:szCs w:val="24"/>
        </w:rPr>
      </w:pPr>
      <w:r w:rsidRPr="00E84A4F">
        <w:rPr>
          <w:rFonts w:ascii="Times New Roman" w:hAnsi="Times New Roman"/>
          <w:sz w:val="24"/>
          <w:szCs w:val="24"/>
        </w:rPr>
        <w:t>сграда с идентификатор 83510.674.453.2 със ЗП 76 кв.м, брой етажи - 1;</w:t>
      </w:r>
    </w:p>
    <w:p w14:paraId="1ED2D9A4" w14:textId="77777777" w:rsidR="00746E4E" w:rsidRPr="00E84A4F" w:rsidRDefault="00746E4E" w:rsidP="00463A3A">
      <w:pPr>
        <w:pStyle w:val="ListParagraph"/>
        <w:widowControl w:val="0"/>
        <w:numPr>
          <w:ilvl w:val="0"/>
          <w:numId w:val="15"/>
        </w:numPr>
        <w:tabs>
          <w:tab w:val="left" w:pos="10260"/>
        </w:tabs>
        <w:autoSpaceDE w:val="0"/>
        <w:autoSpaceDN w:val="0"/>
        <w:adjustRightInd w:val="0"/>
        <w:spacing w:before="93" w:after="0" w:line="240" w:lineRule="auto"/>
        <w:jc w:val="both"/>
        <w:rPr>
          <w:rFonts w:ascii="Times New Roman" w:hAnsi="Times New Roman"/>
          <w:sz w:val="24"/>
          <w:szCs w:val="24"/>
        </w:rPr>
      </w:pPr>
      <w:r w:rsidRPr="00E84A4F">
        <w:rPr>
          <w:rFonts w:ascii="Times New Roman" w:hAnsi="Times New Roman"/>
          <w:sz w:val="24"/>
          <w:szCs w:val="24"/>
        </w:rPr>
        <w:t>сграда с идентификатор 83510.674.453.3 със ЗП 73кв.м, брой етажи - 1.</w:t>
      </w:r>
    </w:p>
    <w:p w14:paraId="58820973" w14:textId="77777777" w:rsidR="00746E4E" w:rsidRPr="00E84A4F" w:rsidRDefault="00746E4E" w:rsidP="00746E4E">
      <w:pPr>
        <w:pStyle w:val="ListParagraph"/>
        <w:jc w:val="both"/>
        <w:rPr>
          <w:rFonts w:ascii="Times New Roman" w:hAnsi="Times New Roman"/>
          <w:sz w:val="24"/>
          <w:szCs w:val="24"/>
        </w:rPr>
      </w:pPr>
    </w:p>
    <w:p w14:paraId="20FFF64F" w14:textId="22E565F3" w:rsidR="00746E4E" w:rsidRPr="00E84A4F" w:rsidRDefault="00746E4E" w:rsidP="00746E4E">
      <w:pPr>
        <w:pStyle w:val="ListParagraph"/>
        <w:jc w:val="both"/>
        <w:rPr>
          <w:rFonts w:ascii="Times New Roman" w:hAnsi="Times New Roman"/>
          <w:sz w:val="24"/>
          <w:szCs w:val="24"/>
        </w:rPr>
      </w:pPr>
      <w:r w:rsidRPr="00E84A4F">
        <w:rPr>
          <w:rFonts w:ascii="Times New Roman" w:hAnsi="Times New Roman"/>
          <w:sz w:val="24"/>
          <w:szCs w:val="24"/>
        </w:rPr>
        <w:t>Сградите с площи 73 кв. м. и 76 кв.м се явяват пристройки към основната сграда.</w:t>
      </w:r>
    </w:p>
    <w:p w14:paraId="44D36CBB" w14:textId="3DCCFD52" w:rsidR="00CD6061" w:rsidRDefault="00CD6061" w:rsidP="009D219B">
      <w:pPr>
        <w:widowControl w:val="0"/>
        <w:tabs>
          <w:tab w:val="left" w:pos="10260"/>
        </w:tabs>
        <w:autoSpaceDE w:val="0"/>
        <w:autoSpaceDN w:val="0"/>
        <w:adjustRightInd w:val="0"/>
        <w:spacing w:before="93" w:after="0" w:line="240" w:lineRule="auto"/>
        <w:ind w:left="247"/>
        <w:jc w:val="both"/>
        <w:rPr>
          <w:rFonts w:ascii="Times New Roman" w:hAnsi="Times New Roman"/>
          <w:sz w:val="24"/>
          <w:szCs w:val="24"/>
        </w:rPr>
      </w:pPr>
      <w:r>
        <w:rPr>
          <w:rFonts w:ascii="Times New Roman" w:hAnsi="Times New Roman"/>
          <w:sz w:val="24"/>
          <w:szCs w:val="24"/>
        </w:rPr>
        <w:t xml:space="preserve">         </w:t>
      </w:r>
      <w:r w:rsidR="00746E4E" w:rsidRPr="00E84A4F">
        <w:rPr>
          <w:rFonts w:ascii="Times New Roman" w:hAnsi="Times New Roman"/>
          <w:sz w:val="24"/>
          <w:szCs w:val="24"/>
        </w:rPr>
        <w:t xml:space="preserve">Сградата е </w:t>
      </w:r>
      <w:r w:rsidR="00DF0075" w:rsidRPr="00E84A4F">
        <w:rPr>
          <w:rFonts w:ascii="Times New Roman" w:hAnsi="Times New Roman"/>
          <w:sz w:val="24"/>
          <w:szCs w:val="24"/>
        </w:rPr>
        <w:t>ситуиран</w:t>
      </w:r>
      <w:r w:rsidR="00746E4E" w:rsidRPr="00E84A4F">
        <w:rPr>
          <w:rFonts w:ascii="Times New Roman" w:hAnsi="Times New Roman"/>
          <w:sz w:val="24"/>
          <w:szCs w:val="24"/>
        </w:rPr>
        <w:t>а</w:t>
      </w:r>
      <w:r w:rsidR="00DF0075" w:rsidRPr="00E84A4F">
        <w:rPr>
          <w:rFonts w:ascii="Times New Roman" w:hAnsi="Times New Roman"/>
          <w:sz w:val="24"/>
          <w:szCs w:val="24"/>
        </w:rPr>
        <w:t xml:space="preserve"> в поземлен имот с идентификатор 83510.674.453 по кадастрална карта на гр.Шумен; обл. Шумен, общ. Шумен, гр. Шумен, с административен адрес: ул. „Карел Шкорпил”№ 1. </w:t>
      </w:r>
      <w:r w:rsidR="00746E4E" w:rsidRPr="00E84A4F">
        <w:rPr>
          <w:rFonts w:ascii="Times New Roman" w:hAnsi="Times New Roman"/>
          <w:sz w:val="24"/>
          <w:szCs w:val="24"/>
        </w:rPr>
        <w:t>Поземленият имот е предоставен на Министерство на правосъдието с Решение № 767 от 20 октомври 2011г. От 2016 г. имотът е собс</w:t>
      </w:r>
      <w:r w:rsidR="009D219B">
        <w:rPr>
          <w:rFonts w:ascii="Times New Roman" w:hAnsi="Times New Roman"/>
          <w:sz w:val="24"/>
          <w:szCs w:val="24"/>
        </w:rPr>
        <w:t xml:space="preserve">твеност на Висш съдебен съвет. </w:t>
      </w:r>
    </w:p>
    <w:p w14:paraId="44BE4577" w14:textId="63778C9A" w:rsidR="00CD6061" w:rsidRDefault="00CD6061" w:rsidP="00CD6061">
      <w:pPr>
        <w:widowControl w:val="0"/>
        <w:tabs>
          <w:tab w:val="left" w:pos="10260"/>
        </w:tabs>
        <w:autoSpaceDE w:val="0"/>
        <w:autoSpaceDN w:val="0"/>
        <w:adjustRightInd w:val="0"/>
        <w:spacing w:before="93" w:after="0" w:line="240" w:lineRule="auto"/>
        <w:ind w:left="247"/>
        <w:jc w:val="both"/>
        <w:rPr>
          <w:rFonts w:ascii="Times New Roman" w:hAnsi="Times New Roman"/>
          <w:sz w:val="24"/>
          <w:szCs w:val="24"/>
        </w:rPr>
      </w:pPr>
      <w:r>
        <w:rPr>
          <w:rFonts w:ascii="Times New Roman" w:hAnsi="Times New Roman"/>
          <w:sz w:val="24"/>
          <w:szCs w:val="24"/>
        </w:rPr>
        <w:t xml:space="preserve">         Визата за проектиране е издадена от главния архитект на община Шумен за преустройство и ремонт на съществуваща административна сграда в Районен съд на основание чл.53 от ЗУТ и пристройка 2,5/ 3 м. за асансьор на основание чл.134, ал.6 ЗУТ.</w:t>
      </w:r>
    </w:p>
    <w:p w14:paraId="72EE4867" w14:textId="67EABC46" w:rsidR="00CD6061" w:rsidRDefault="00CD6061" w:rsidP="009D219B">
      <w:pPr>
        <w:widowControl w:val="0"/>
        <w:tabs>
          <w:tab w:val="left" w:pos="10260"/>
        </w:tabs>
        <w:autoSpaceDE w:val="0"/>
        <w:autoSpaceDN w:val="0"/>
        <w:adjustRightInd w:val="0"/>
        <w:spacing w:before="93" w:after="0" w:line="240" w:lineRule="auto"/>
        <w:ind w:left="247"/>
        <w:jc w:val="both"/>
        <w:rPr>
          <w:rFonts w:ascii="Times New Roman" w:hAnsi="Times New Roman"/>
          <w:sz w:val="24"/>
          <w:szCs w:val="24"/>
        </w:rPr>
      </w:pPr>
      <w:r>
        <w:rPr>
          <w:rFonts w:ascii="Times New Roman" w:hAnsi="Times New Roman"/>
          <w:sz w:val="24"/>
          <w:szCs w:val="24"/>
        </w:rPr>
        <w:t xml:space="preserve">         Визата за проектиране и становищата на съответните експлоатационни дружества, </w:t>
      </w:r>
      <w:r>
        <w:rPr>
          <w:rFonts w:ascii="Times New Roman" w:hAnsi="Times New Roman"/>
          <w:sz w:val="24"/>
          <w:szCs w:val="24"/>
        </w:rPr>
        <w:lastRenderedPageBreak/>
        <w:t xml:space="preserve">съдържащи изходните данни за свързване на вътрешните мрежи и инсталациите на обекта с мрежите на техническата инфраструктура са неразделна част от Техническото задание №1 </w:t>
      </w:r>
      <w:r w:rsidR="001356B1">
        <w:rPr>
          <w:rFonts w:ascii="Times New Roman" w:hAnsi="Times New Roman"/>
          <w:sz w:val="24"/>
          <w:szCs w:val="24"/>
        </w:rPr>
        <w:t>по настоящата поръчка и са публикувани в профила на купувача на възложителя в електронното досие на поръчката.</w:t>
      </w:r>
    </w:p>
    <w:p w14:paraId="2D867FC6" w14:textId="4EA26261" w:rsidR="00CD6061" w:rsidRPr="00E84A4F" w:rsidRDefault="00CD6061" w:rsidP="009D219B">
      <w:pPr>
        <w:widowControl w:val="0"/>
        <w:tabs>
          <w:tab w:val="left" w:pos="10260"/>
        </w:tabs>
        <w:autoSpaceDE w:val="0"/>
        <w:autoSpaceDN w:val="0"/>
        <w:adjustRightInd w:val="0"/>
        <w:spacing w:before="93" w:after="0" w:line="240" w:lineRule="auto"/>
        <w:ind w:left="247"/>
        <w:jc w:val="both"/>
        <w:rPr>
          <w:rFonts w:ascii="Times New Roman" w:hAnsi="Times New Roman"/>
          <w:sz w:val="24"/>
          <w:szCs w:val="24"/>
        </w:rPr>
      </w:pPr>
    </w:p>
    <w:p w14:paraId="0F09A775" w14:textId="77777777" w:rsidR="009D219B" w:rsidRDefault="00746E4E" w:rsidP="009D219B">
      <w:pPr>
        <w:ind w:firstLine="247"/>
        <w:jc w:val="both"/>
        <w:rPr>
          <w:rFonts w:ascii="Times New Roman" w:hAnsi="Times New Roman"/>
          <w:sz w:val="24"/>
          <w:szCs w:val="24"/>
        </w:rPr>
      </w:pPr>
      <w:r w:rsidRPr="00E84A4F">
        <w:rPr>
          <w:rFonts w:ascii="Times New Roman" w:hAnsi="Times New Roman"/>
          <w:sz w:val="24"/>
          <w:szCs w:val="24"/>
        </w:rPr>
        <w:t xml:space="preserve">Необходимостта от възлагане на поръчката е с цел осигуряване на помещения на Районен съд и Районна прокуратура – гр. Шумен. </w:t>
      </w:r>
    </w:p>
    <w:p w14:paraId="6C6DE591" w14:textId="7ECFC4CB" w:rsidR="00C94F62" w:rsidRPr="009D219B" w:rsidRDefault="00C94F62" w:rsidP="009D219B">
      <w:pPr>
        <w:spacing w:before="120" w:after="120"/>
        <w:jc w:val="both"/>
        <w:outlineLvl w:val="0"/>
        <w:rPr>
          <w:rFonts w:ascii="Times New Roman" w:eastAsia="MS ??" w:hAnsi="Times New Roman"/>
          <w:b/>
          <w:caps/>
          <w:sz w:val="24"/>
          <w:szCs w:val="24"/>
        </w:rPr>
      </w:pPr>
      <w:r w:rsidRPr="009D219B">
        <w:rPr>
          <w:rFonts w:ascii="Times New Roman" w:eastAsia="MS ??" w:hAnsi="Times New Roman"/>
          <w:b/>
          <w:caps/>
          <w:sz w:val="24"/>
          <w:szCs w:val="24"/>
        </w:rPr>
        <w:t>кратко описание на дейностите в обхвата на поръчката</w:t>
      </w:r>
    </w:p>
    <w:p w14:paraId="3E643726" w14:textId="0C25F7E8" w:rsidR="00746E4E" w:rsidRPr="00E84A4F" w:rsidRDefault="00746E4E" w:rsidP="00463A3A">
      <w:pPr>
        <w:numPr>
          <w:ilvl w:val="0"/>
          <w:numId w:val="16"/>
        </w:numPr>
        <w:spacing w:after="0" w:line="240" w:lineRule="auto"/>
        <w:jc w:val="both"/>
        <w:rPr>
          <w:rFonts w:ascii="Times New Roman" w:hAnsi="Times New Roman"/>
          <w:b/>
          <w:sz w:val="24"/>
          <w:szCs w:val="24"/>
        </w:rPr>
      </w:pPr>
      <w:r w:rsidRPr="00E84A4F">
        <w:rPr>
          <w:rFonts w:ascii="Times New Roman" w:hAnsi="Times New Roman"/>
          <w:b/>
          <w:sz w:val="24"/>
          <w:szCs w:val="24"/>
        </w:rPr>
        <w:t>Описание на дейностите:</w:t>
      </w:r>
    </w:p>
    <w:p w14:paraId="6A001985" w14:textId="77777777" w:rsidR="00746E4E" w:rsidRPr="00E84A4F" w:rsidRDefault="00746E4E" w:rsidP="00463A3A">
      <w:pPr>
        <w:pStyle w:val="ListParagraph"/>
        <w:numPr>
          <w:ilvl w:val="0"/>
          <w:numId w:val="15"/>
        </w:numPr>
        <w:spacing w:after="0" w:line="240" w:lineRule="auto"/>
        <w:jc w:val="both"/>
        <w:rPr>
          <w:rFonts w:ascii="Times New Roman" w:hAnsi="Times New Roman"/>
          <w:sz w:val="24"/>
          <w:szCs w:val="24"/>
        </w:rPr>
      </w:pPr>
      <w:r w:rsidRPr="00E84A4F">
        <w:rPr>
          <w:rFonts w:ascii="Times New Roman" w:hAnsi="Times New Roman"/>
          <w:sz w:val="24"/>
          <w:szCs w:val="24"/>
        </w:rPr>
        <w:t xml:space="preserve">Извършване на техническо заснемане; </w:t>
      </w:r>
    </w:p>
    <w:p w14:paraId="4D97BCC6" w14:textId="60007628" w:rsidR="00746E4E" w:rsidRPr="00E84A4F" w:rsidRDefault="00746E4E" w:rsidP="00463A3A">
      <w:pPr>
        <w:pStyle w:val="ListParagraph"/>
        <w:numPr>
          <w:ilvl w:val="0"/>
          <w:numId w:val="15"/>
        </w:numPr>
        <w:spacing w:after="0" w:line="240" w:lineRule="auto"/>
        <w:jc w:val="both"/>
        <w:rPr>
          <w:rFonts w:ascii="Times New Roman" w:hAnsi="Times New Roman"/>
          <w:sz w:val="24"/>
          <w:szCs w:val="24"/>
        </w:rPr>
      </w:pPr>
      <w:r w:rsidRPr="00E84A4F">
        <w:rPr>
          <w:rFonts w:ascii="Times New Roman" w:hAnsi="Times New Roman"/>
          <w:sz w:val="24"/>
          <w:szCs w:val="24"/>
        </w:rPr>
        <w:t>Изготвяне на идеен проект в два варианта, съдържащ част архитектура и конструкции (включително техническо обследване</w:t>
      </w:r>
      <w:r w:rsidR="00654DA8">
        <w:rPr>
          <w:rFonts w:ascii="Times New Roman" w:hAnsi="Times New Roman"/>
          <w:sz w:val="24"/>
          <w:szCs w:val="24"/>
        </w:rPr>
        <w:t xml:space="preserve"> на</w:t>
      </w:r>
      <w:r w:rsidRPr="00E84A4F">
        <w:rPr>
          <w:rFonts w:ascii="Times New Roman" w:hAnsi="Times New Roman"/>
          <w:sz w:val="24"/>
          <w:szCs w:val="24"/>
        </w:rPr>
        <w:t xml:space="preserve"> конструкцията на сградата със съответните изчисления). </w:t>
      </w:r>
    </w:p>
    <w:p w14:paraId="0EFA2154" w14:textId="3A430625" w:rsidR="00746E4E" w:rsidRPr="001809E3" w:rsidRDefault="00746E4E" w:rsidP="00463A3A">
      <w:pPr>
        <w:pStyle w:val="ListParagraph"/>
        <w:numPr>
          <w:ilvl w:val="0"/>
          <w:numId w:val="15"/>
        </w:numPr>
        <w:spacing w:after="0" w:line="240" w:lineRule="auto"/>
        <w:jc w:val="both"/>
        <w:rPr>
          <w:rFonts w:ascii="Times New Roman" w:hAnsi="Times New Roman"/>
          <w:sz w:val="24"/>
          <w:szCs w:val="24"/>
        </w:rPr>
      </w:pPr>
      <w:r w:rsidRPr="001809E3">
        <w:rPr>
          <w:rFonts w:ascii="Times New Roman" w:hAnsi="Times New Roman"/>
          <w:sz w:val="24"/>
          <w:szCs w:val="24"/>
        </w:rPr>
        <w:t>Изготвяне на Работен проект по части: архитектурна, конструктивна, ПБЗ, силнотокови и слаботокови ел</w:t>
      </w:r>
      <w:r w:rsidR="00ED5EC3" w:rsidRPr="001809E3">
        <w:rPr>
          <w:rFonts w:ascii="Times New Roman" w:hAnsi="Times New Roman"/>
          <w:sz w:val="24"/>
          <w:szCs w:val="24"/>
        </w:rPr>
        <w:t>.</w:t>
      </w:r>
      <w:r w:rsidRPr="001809E3">
        <w:rPr>
          <w:rFonts w:ascii="Times New Roman" w:hAnsi="Times New Roman"/>
          <w:sz w:val="24"/>
          <w:szCs w:val="24"/>
        </w:rPr>
        <w:t>инсталации (озвучителна инсталация, пожароизвестителна система, сигнално-охранителна система, система за видеонаблюдение, система за контрол на достъпа, АТЦ и телефонна инсталация, структурно окабеляване на етажите), водоснабдяване и канализация, озеленяване, отопление, вентилация и климатизация, топлотехническа ефективност, управление на инженерните системи, осигуряване на връзка с оптичната мрежа на държавната администрация, както и изготвяне на комплект проекто-сметна документация, включително и подробни количествени и стойностни сметки по всички части за реализиране на преустройството в съответствие с настоящото задание;</w:t>
      </w:r>
    </w:p>
    <w:p w14:paraId="6D29F156" w14:textId="5CA5A88A" w:rsidR="00746E4E" w:rsidRDefault="00746E4E" w:rsidP="00463A3A">
      <w:pPr>
        <w:pStyle w:val="ListParagraph"/>
        <w:numPr>
          <w:ilvl w:val="0"/>
          <w:numId w:val="15"/>
        </w:numPr>
        <w:spacing w:after="0" w:line="240" w:lineRule="auto"/>
        <w:jc w:val="both"/>
        <w:rPr>
          <w:rFonts w:ascii="Times New Roman" w:hAnsi="Times New Roman"/>
          <w:sz w:val="24"/>
          <w:szCs w:val="24"/>
        </w:rPr>
      </w:pPr>
      <w:r w:rsidRPr="00E84A4F">
        <w:rPr>
          <w:rFonts w:ascii="Times New Roman" w:hAnsi="Times New Roman"/>
          <w:sz w:val="24"/>
          <w:szCs w:val="24"/>
        </w:rPr>
        <w:t>Да се проектира подвижно обзавеждане на кабинетите, деловодствата, архивите, залите и работните помещения в съответствие с настоящото задание. Да се предвидят вътрешни слънцезащитни устройства (щори).</w:t>
      </w:r>
    </w:p>
    <w:p w14:paraId="5A3F8FAC" w14:textId="77777777" w:rsidR="0014589E" w:rsidRPr="00641CE1" w:rsidRDefault="0014589E" w:rsidP="00641CE1">
      <w:pPr>
        <w:spacing w:after="0" w:line="240" w:lineRule="auto"/>
        <w:jc w:val="both"/>
        <w:rPr>
          <w:rFonts w:ascii="Times New Roman" w:hAnsi="Times New Roman"/>
          <w:sz w:val="24"/>
          <w:szCs w:val="24"/>
        </w:rPr>
      </w:pPr>
    </w:p>
    <w:p w14:paraId="5DA66DB0" w14:textId="75A7C25B" w:rsidR="00E1311E" w:rsidRPr="00E84A4F" w:rsidRDefault="00E1311E" w:rsidP="00E1311E">
      <w:pPr>
        <w:ind w:left="360"/>
        <w:jc w:val="both"/>
        <w:rPr>
          <w:rFonts w:ascii="Times New Roman" w:hAnsi="Times New Roman"/>
          <w:b/>
          <w:sz w:val="24"/>
          <w:szCs w:val="24"/>
          <w:u w:val="single"/>
        </w:rPr>
      </w:pPr>
      <w:r w:rsidRPr="00E84A4F">
        <w:rPr>
          <w:rFonts w:ascii="Times New Roman" w:hAnsi="Times New Roman"/>
          <w:b/>
          <w:sz w:val="24"/>
          <w:szCs w:val="24"/>
          <w:u w:val="single"/>
        </w:rPr>
        <w:t xml:space="preserve">Специфични изисквания: </w:t>
      </w:r>
    </w:p>
    <w:p w14:paraId="5D3CEBBA" w14:textId="77777777" w:rsidR="00E1311E" w:rsidRPr="0014589E" w:rsidRDefault="00E1311E" w:rsidP="008A074C">
      <w:pPr>
        <w:pStyle w:val="NoSpacing"/>
        <w:ind w:firstLine="360"/>
        <w:jc w:val="both"/>
        <w:rPr>
          <w:rFonts w:ascii="Times New Roman" w:hAnsi="Times New Roman"/>
          <w:sz w:val="24"/>
          <w:szCs w:val="24"/>
        </w:rPr>
      </w:pPr>
      <w:r w:rsidRPr="0014589E">
        <w:rPr>
          <w:rFonts w:ascii="Times New Roman" w:hAnsi="Times New Roman"/>
          <w:sz w:val="24"/>
          <w:szCs w:val="24"/>
        </w:rPr>
        <w:t xml:space="preserve">При проектирането следва да се имат предвид специфичните изисквания, а именно: </w:t>
      </w:r>
    </w:p>
    <w:p w14:paraId="7C627C22" w14:textId="025DDF92" w:rsidR="00E1311E" w:rsidRPr="0014589E" w:rsidRDefault="008A074C" w:rsidP="008A074C">
      <w:pPr>
        <w:pStyle w:val="NoSpacing"/>
        <w:ind w:firstLine="360"/>
        <w:jc w:val="both"/>
        <w:rPr>
          <w:rFonts w:ascii="Times New Roman" w:hAnsi="Times New Roman"/>
          <w:sz w:val="24"/>
          <w:szCs w:val="24"/>
        </w:rPr>
      </w:pPr>
      <w:r>
        <w:rPr>
          <w:rFonts w:ascii="Times New Roman" w:hAnsi="Times New Roman"/>
          <w:sz w:val="24"/>
          <w:szCs w:val="24"/>
        </w:rPr>
        <w:t>1.</w:t>
      </w:r>
      <w:r w:rsidR="00E1311E" w:rsidRPr="0014589E">
        <w:rPr>
          <w:rFonts w:ascii="Times New Roman" w:hAnsi="Times New Roman"/>
          <w:sz w:val="24"/>
          <w:szCs w:val="24"/>
        </w:rPr>
        <w:t xml:space="preserve">Да се осигури свободен достъп до съда и съдебните зали на хора с физически увреждания със съответното оразмеряване на подходите и входовете, на комуникационните площи и пространствата пред сградата и вътре </w:t>
      </w:r>
      <w:r w:rsidR="00654DA8">
        <w:rPr>
          <w:rFonts w:ascii="Times New Roman" w:hAnsi="Times New Roman"/>
          <w:sz w:val="24"/>
          <w:szCs w:val="24"/>
        </w:rPr>
        <w:t>в</w:t>
      </w:r>
      <w:r w:rsidR="00E1311E" w:rsidRPr="0014589E">
        <w:rPr>
          <w:rFonts w:ascii="Times New Roman" w:hAnsi="Times New Roman"/>
          <w:sz w:val="24"/>
          <w:szCs w:val="24"/>
        </w:rPr>
        <w:t xml:space="preserve"> сградата, на санитарните възли. Да се предвиди рампа за инвалиди към входното стълбище.</w:t>
      </w:r>
    </w:p>
    <w:p w14:paraId="00C5A88D" w14:textId="7D7DBF38" w:rsidR="00E1311E" w:rsidRPr="0014589E" w:rsidRDefault="008A074C" w:rsidP="008A074C">
      <w:pPr>
        <w:pStyle w:val="NoSpacing"/>
        <w:ind w:firstLine="360"/>
        <w:jc w:val="both"/>
        <w:rPr>
          <w:rFonts w:ascii="Times New Roman" w:hAnsi="Times New Roman"/>
          <w:sz w:val="24"/>
          <w:szCs w:val="24"/>
        </w:rPr>
      </w:pPr>
      <w:r>
        <w:rPr>
          <w:rFonts w:ascii="Times New Roman" w:hAnsi="Times New Roman"/>
          <w:sz w:val="24"/>
          <w:szCs w:val="24"/>
        </w:rPr>
        <w:t>2.</w:t>
      </w:r>
      <w:r w:rsidR="00E1311E" w:rsidRPr="0014589E">
        <w:rPr>
          <w:rFonts w:ascii="Times New Roman" w:hAnsi="Times New Roman"/>
          <w:sz w:val="24"/>
          <w:szCs w:val="24"/>
        </w:rPr>
        <w:t xml:space="preserve"> Кабинетите на съдиите и служителите на втори и трети етажи да се проектират без свободен достъп на граждани.</w:t>
      </w:r>
    </w:p>
    <w:p w14:paraId="5A25C797" w14:textId="7E9C8AAC" w:rsidR="00E1311E" w:rsidRPr="0014589E" w:rsidRDefault="008A074C" w:rsidP="008A074C">
      <w:pPr>
        <w:pStyle w:val="NoSpacing"/>
        <w:ind w:firstLine="360"/>
        <w:jc w:val="both"/>
        <w:rPr>
          <w:rFonts w:ascii="Times New Roman" w:hAnsi="Times New Roman"/>
          <w:sz w:val="24"/>
          <w:szCs w:val="24"/>
        </w:rPr>
      </w:pPr>
      <w:r>
        <w:rPr>
          <w:rFonts w:ascii="Times New Roman" w:hAnsi="Times New Roman"/>
          <w:sz w:val="24"/>
          <w:szCs w:val="24"/>
        </w:rPr>
        <w:t>3.</w:t>
      </w:r>
      <w:r w:rsidR="00E1311E" w:rsidRPr="0014589E">
        <w:rPr>
          <w:rFonts w:ascii="Times New Roman" w:hAnsi="Times New Roman"/>
          <w:sz w:val="24"/>
          <w:szCs w:val="24"/>
        </w:rPr>
        <w:t>Местата за проучване на делата от страните да се проектират към деловодствата, позволяващи видео наблюдение и контрол.</w:t>
      </w:r>
    </w:p>
    <w:p w14:paraId="6175BB6B" w14:textId="27213FA7" w:rsidR="00E1311E" w:rsidRPr="0014589E" w:rsidRDefault="008A074C" w:rsidP="008A074C">
      <w:pPr>
        <w:pStyle w:val="NoSpacing"/>
        <w:ind w:firstLine="360"/>
        <w:jc w:val="both"/>
        <w:rPr>
          <w:rFonts w:ascii="Times New Roman" w:hAnsi="Times New Roman"/>
          <w:sz w:val="24"/>
          <w:szCs w:val="24"/>
        </w:rPr>
      </w:pPr>
      <w:r>
        <w:rPr>
          <w:rFonts w:ascii="Times New Roman" w:hAnsi="Times New Roman"/>
          <w:sz w:val="24"/>
          <w:szCs w:val="24"/>
        </w:rPr>
        <w:t>4.</w:t>
      </w:r>
      <w:r w:rsidR="00E1311E" w:rsidRPr="0014589E">
        <w:rPr>
          <w:rFonts w:ascii="Times New Roman" w:hAnsi="Times New Roman"/>
          <w:sz w:val="24"/>
          <w:szCs w:val="24"/>
        </w:rPr>
        <w:t>По възможност съдебните зали да се проектират с два отделни входа – за граждани и за съдийски състав.</w:t>
      </w:r>
    </w:p>
    <w:p w14:paraId="3640674E" w14:textId="5BC04F68" w:rsidR="00E1311E" w:rsidRPr="0014589E" w:rsidRDefault="008A074C" w:rsidP="008A074C">
      <w:pPr>
        <w:pStyle w:val="NoSpacing"/>
        <w:ind w:firstLine="360"/>
        <w:jc w:val="both"/>
        <w:rPr>
          <w:rFonts w:ascii="Times New Roman" w:hAnsi="Times New Roman"/>
          <w:sz w:val="24"/>
          <w:szCs w:val="24"/>
        </w:rPr>
      </w:pPr>
      <w:r>
        <w:rPr>
          <w:rFonts w:ascii="Times New Roman" w:hAnsi="Times New Roman"/>
          <w:sz w:val="24"/>
          <w:szCs w:val="24"/>
        </w:rPr>
        <w:t>5.</w:t>
      </w:r>
      <w:r w:rsidR="00E1311E" w:rsidRPr="0014589E">
        <w:rPr>
          <w:rFonts w:ascii="Times New Roman" w:hAnsi="Times New Roman"/>
          <w:sz w:val="24"/>
          <w:szCs w:val="24"/>
        </w:rPr>
        <w:t>Да се предвиди видео наблюдение на стълбищнате клетки от входовете на сградата до ползваните етажи.</w:t>
      </w:r>
    </w:p>
    <w:p w14:paraId="1235B221" w14:textId="256BBB18" w:rsidR="00E1311E" w:rsidRPr="0014589E" w:rsidRDefault="008A074C" w:rsidP="008A074C">
      <w:pPr>
        <w:pStyle w:val="NoSpacing"/>
        <w:ind w:firstLine="360"/>
        <w:jc w:val="both"/>
        <w:rPr>
          <w:rFonts w:ascii="Times New Roman" w:hAnsi="Times New Roman"/>
          <w:sz w:val="24"/>
          <w:szCs w:val="24"/>
        </w:rPr>
      </w:pPr>
      <w:r>
        <w:rPr>
          <w:rFonts w:ascii="Times New Roman" w:hAnsi="Times New Roman"/>
          <w:sz w:val="24"/>
          <w:szCs w:val="24"/>
        </w:rPr>
        <w:t>6.</w:t>
      </w:r>
      <w:r w:rsidR="00E1311E" w:rsidRPr="0014589E">
        <w:rPr>
          <w:rFonts w:ascii="Times New Roman" w:hAnsi="Times New Roman"/>
          <w:sz w:val="24"/>
          <w:szCs w:val="24"/>
        </w:rPr>
        <w:t>За архивните помещения да се предвиди технологично оборудване за правилното съхранение на архива. Да се предвидят влагоуловители за поддържане на необходимия микроклимат в помещенията за архиви.</w:t>
      </w:r>
    </w:p>
    <w:p w14:paraId="5066F992" w14:textId="4F8D098E" w:rsidR="00E1311E" w:rsidRPr="0014589E" w:rsidRDefault="008A074C" w:rsidP="008A074C">
      <w:pPr>
        <w:pStyle w:val="NoSpacing"/>
        <w:ind w:firstLine="360"/>
        <w:jc w:val="both"/>
        <w:rPr>
          <w:rFonts w:ascii="Times New Roman" w:hAnsi="Times New Roman"/>
          <w:sz w:val="24"/>
          <w:szCs w:val="24"/>
        </w:rPr>
      </w:pPr>
      <w:r>
        <w:rPr>
          <w:rFonts w:ascii="Times New Roman" w:hAnsi="Times New Roman"/>
          <w:sz w:val="24"/>
          <w:szCs w:val="24"/>
        </w:rPr>
        <w:t>7.</w:t>
      </w:r>
      <w:r w:rsidR="00E1311E" w:rsidRPr="0014589E">
        <w:rPr>
          <w:rFonts w:ascii="Times New Roman" w:hAnsi="Times New Roman"/>
          <w:sz w:val="24"/>
          <w:szCs w:val="24"/>
        </w:rPr>
        <w:t>Проектът да бъде съобразен с изискванията на Наредба №4 от 10.01.2008г. за правилата и нормите за безопасност и охрана при проектиране, строителство, реконструкция, модернизация и експлоатация на обектите на съдебната власт.</w:t>
      </w:r>
    </w:p>
    <w:p w14:paraId="252F621A" w14:textId="523D871E" w:rsidR="00E1311E" w:rsidRPr="0014589E" w:rsidRDefault="008A074C" w:rsidP="008A074C">
      <w:pPr>
        <w:pStyle w:val="NoSpacing"/>
        <w:ind w:firstLine="360"/>
        <w:jc w:val="both"/>
        <w:rPr>
          <w:rFonts w:ascii="Times New Roman" w:hAnsi="Times New Roman"/>
          <w:sz w:val="24"/>
          <w:szCs w:val="24"/>
        </w:rPr>
      </w:pPr>
      <w:r>
        <w:rPr>
          <w:rFonts w:ascii="Times New Roman" w:hAnsi="Times New Roman"/>
          <w:sz w:val="24"/>
          <w:szCs w:val="24"/>
        </w:rPr>
        <w:lastRenderedPageBreak/>
        <w:t>8.</w:t>
      </w:r>
      <w:r w:rsidR="00E1311E" w:rsidRPr="0014589E">
        <w:rPr>
          <w:rFonts w:ascii="Times New Roman" w:hAnsi="Times New Roman"/>
          <w:sz w:val="24"/>
          <w:szCs w:val="24"/>
        </w:rPr>
        <w:t>Да се предвидят самостоятелни прибори за консумираната ел енергия, природен газ и вода за Районен съд и Районна прокуратура. Ако е възможно, да се предвидят самостоятелни прибори за измерване консумацията по гореизброените параметри и за банковия офис и помещенията, заемани от ОЗ „Охрана“.</w:t>
      </w:r>
    </w:p>
    <w:p w14:paraId="44E871ED" w14:textId="177431FA" w:rsidR="00E1311E" w:rsidRPr="00E84A4F" w:rsidRDefault="00E1311E" w:rsidP="008A074C">
      <w:pPr>
        <w:spacing w:after="0" w:line="240" w:lineRule="auto"/>
        <w:jc w:val="both"/>
        <w:rPr>
          <w:rFonts w:ascii="Times New Roman" w:hAnsi="Times New Roman"/>
          <w:sz w:val="24"/>
          <w:szCs w:val="24"/>
        </w:rPr>
      </w:pPr>
      <w:r w:rsidRPr="00E84A4F">
        <w:rPr>
          <w:rFonts w:ascii="Times New Roman" w:hAnsi="Times New Roman"/>
          <w:b/>
          <w:sz w:val="24"/>
          <w:szCs w:val="24"/>
        </w:rPr>
        <w:t>Важно:</w:t>
      </w:r>
      <w:r w:rsidRPr="00E84A4F">
        <w:rPr>
          <w:rFonts w:ascii="Times New Roman" w:hAnsi="Times New Roman"/>
          <w:sz w:val="24"/>
          <w:szCs w:val="24"/>
        </w:rPr>
        <w:t xml:space="preserve"> В </w:t>
      </w:r>
      <w:r w:rsidR="00654DA8">
        <w:rPr>
          <w:rFonts w:ascii="Times New Roman" w:hAnsi="Times New Roman"/>
          <w:sz w:val="24"/>
          <w:szCs w:val="24"/>
        </w:rPr>
        <w:t>Т</w:t>
      </w:r>
      <w:r w:rsidRPr="00E84A4F">
        <w:rPr>
          <w:rFonts w:ascii="Times New Roman" w:hAnsi="Times New Roman"/>
          <w:sz w:val="24"/>
          <w:szCs w:val="24"/>
        </w:rPr>
        <w:t>ехническото задание</w:t>
      </w:r>
      <w:r w:rsidR="00654DA8">
        <w:rPr>
          <w:rFonts w:ascii="Times New Roman" w:hAnsi="Times New Roman"/>
          <w:sz w:val="24"/>
          <w:szCs w:val="24"/>
        </w:rPr>
        <w:t xml:space="preserve"> №1</w:t>
      </w:r>
      <w:r w:rsidR="00ED5EC3">
        <w:rPr>
          <w:rFonts w:ascii="Times New Roman" w:hAnsi="Times New Roman"/>
          <w:sz w:val="24"/>
          <w:szCs w:val="24"/>
        </w:rPr>
        <w:t xml:space="preserve"> и неговото приложение</w:t>
      </w:r>
      <w:r w:rsidR="00F00F4B">
        <w:rPr>
          <w:rFonts w:ascii="Times New Roman" w:hAnsi="Times New Roman"/>
          <w:sz w:val="24"/>
          <w:szCs w:val="24"/>
        </w:rPr>
        <w:t xml:space="preserve"> №1</w:t>
      </w:r>
      <w:r w:rsidR="00ED5EC3">
        <w:rPr>
          <w:rFonts w:ascii="Times New Roman" w:hAnsi="Times New Roman"/>
          <w:sz w:val="24"/>
          <w:szCs w:val="24"/>
        </w:rPr>
        <w:t xml:space="preserve"> – и двете </w:t>
      </w:r>
      <w:r w:rsidRPr="00E84A4F">
        <w:rPr>
          <w:rFonts w:ascii="Times New Roman" w:hAnsi="Times New Roman"/>
          <w:sz w:val="24"/>
          <w:szCs w:val="24"/>
        </w:rPr>
        <w:t>неразделна част от настоящата документация се съдържат изискванията при изпълнение на проектирането в горепосочените проект</w:t>
      </w:r>
      <w:r w:rsidR="00ED5EC3">
        <w:rPr>
          <w:rFonts w:ascii="Times New Roman" w:hAnsi="Times New Roman"/>
          <w:sz w:val="24"/>
          <w:szCs w:val="24"/>
        </w:rPr>
        <w:t>н</w:t>
      </w:r>
      <w:r w:rsidRPr="00E84A4F">
        <w:rPr>
          <w:rFonts w:ascii="Times New Roman" w:hAnsi="Times New Roman"/>
          <w:sz w:val="24"/>
          <w:szCs w:val="24"/>
        </w:rPr>
        <w:t xml:space="preserve">и части. </w:t>
      </w:r>
    </w:p>
    <w:p w14:paraId="24676D1D" w14:textId="77777777" w:rsidR="00E1311E" w:rsidRPr="00E84A4F" w:rsidRDefault="00E1311E" w:rsidP="00E1311E">
      <w:pPr>
        <w:spacing w:after="0" w:line="240" w:lineRule="auto"/>
        <w:ind w:left="708"/>
        <w:jc w:val="both"/>
        <w:rPr>
          <w:rFonts w:ascii="Times New Roman" w:hAnsi="Times New Roman"/>
          <w:sz w:val="24"/>
          <w:szCs w:val="24"/>
        </w:rPr>
      </w:pPr>
    </w:p>
    <w:p w14:paraId="08D36010" w14:textId="77777777" w:rsidR="00E1311E" w:rsidRPr="00E84A4F" w:rsidRDefault="004765EC" w:rsidP="0014589E">
      <w:pPr>
        <w:spacing w:after="0" w:line="240" w:lineRule="auto"/>
        <w:ind w:firstLine="708"/>
        <w:jc w:val="both"/>
        <w:rPr>
          <w:rFonts w:ascii="Times New Roman" w:hAnsi="Times New Roman"/>
          <w:sz w:val="24"/>
          <w:szCs w:val="24"/>
        </w:rPr>
      </w:pPr>
      <w:r w:rsidRPr="00E84A4F">
        <w:rPr>
          <w:rFonts w:ascii="Times New Roman" w:hAnsi="Times New Roman"/>
          <w:sz w:val="24"/>
          <w:szCs w:val="24"/>
        </w:rPr>
        <w:t xml:space="preserve">В обхвата на проектиране са включени системи на техническата инфраструктура от клас „Алармени системи”, които съгласно чл.10, ал 1 от Наредба № 4 от 2008 г. на министерство на правосъдието, </w:t>
      </w:r>
      <w:r w:rsidR="00E1311E" w:rsidRPr="00E84A4F">
        <w:rPr>
          <w:rFonts w:ascii="Times New Roman" w:hAnsi="Times New Roman"/>
          <w:sz w:val="24"/>
          <w:szCs w:val="24"/>
        </w:rPr>
        <w:t>представляват</w:t>
      </w:r>
      <w:r w:rsidRPr="00E84A4F">
        <w:rPr>
          <w:rFonts w:ascii="Times New Roman" w:hAnsi="Times New Roman"/>
          <w:sz w:val="24"/>
          <w:szCs w:val="24"/>
        </w:rPr>
        <w:t xml:space="preserve"> отделни или взаимно свързани съоръжения, системи и ком</w:t>
      </w:r>
      <w:r w:rsidR="00E1311E" w:rsidRPr="00E84A4F">
        <w:rPr>
          <w:rFonts w:ascii="Times New Roman" w:hAnsi="Times New Roman"/>
          <w:sz w:val="24"/>
          <w:szCs w:val="24"/>
        </w:rPr>
        <w:t>поненти от следните подсистеми:</w:t>
      </w:r>
    </w:p>
    <w:p w14:paraId="416D34DC" w14:textId="77777777" w:rsidR="00E1311E" w:rsidRPr="00E84A4F" w:rsidRDefault="004765EC" w:rsidP="00E1311E">
      <w:pPr>
        <w:spacing w:after="0" w:line="240" w:lineRule="auto"/>
        <w:ind w:left="708"/>
        <w:jc w:val="both"/>
        <w:rPr>
          <w:rFonts w:ascii="Times New Roman" w:hAnsi="Times New Roman"/>
          <w:b/>
          <w:sz w:val="24"/>
          <w:szCs w:val="24"/>
        </w:rPr>
      </w:pPr>
      <w:r w:rsidRPr="00E84A4F">
        <w:rPr>
          <w:rFonts w:ascii="Times New Roman" w:hAnsi="Times New Roman"/>
          <w:b/>
          <w:sz w:val="24"/>
          <w:szCs w:val="24"/>
        </w:rPr>
        <w:t>а.</w:t>
      </w:r>
      <w:r w:rsidR="00E1311E" w:rsidRPr="00E84A4F">
        <w:rPr>
          <w:rFonts w:ascii="Times New Roman" w:hAnsi="Times New Roman"/>
          <w:b/>
          <w:sz w:val="24"/>
          <w:szCs w:val="24"/>
        </w:rPr>
        <w:t xml:space="preserve"> </w:t>
      </w:r>
      <w:r w:rsidRPr="00E84A4F">
        <w:rPr>
          <w:rFonts w:ascii="Times New Roman" w:hAnsi="Times New Roman"/>
          <w:b/>
          <w:sz w:val="24"/>
          <w:szCs w:val="24"/>
        </w:rPr>
        <w:t>Видеонаблюдение</w:t>
      </w:r>
      <w:r w:rsidR="00E1311E" w:rsidRPr="00E84A4F">
        <w:rPr>
          <w:rFonts w:ascii="Times New Roman" w:hAnsi="Times New Roman"/>
          <w:b/>
          <w:sz w:val="24"/>
          <w:szCs w:val="24"/>
        </w:rPr>
        <w:t>;</w:t>
      </w:r>
    </w:p>
    <w:p w14:paraId="212C9718" w14:textId="77777777" w:rsidR="00E1311E" w:rsidRPr="00E84A4F" w:rsidRDefault="004765EC" w:rsidP="00E1311E">
      <w:pPr>
        <w:spacing w:after="0" w:line="240" w:lineRule="auto"/>
        <w:ind w:left="708"/>
        <w:jc w:val="both"/>
        <w:rPr>
          <w:rFonts w:ascii="Times New Roman" w:hAnsi="Times New Roman"/>
          <w:b/>
          <w:sz w:val="24"/>
          <w:szCs w:val="24"/>
        </w:rPr>
      </w:pPr>
      <w:r w:rsidRPr="00E84A4F">
        <w:rPr>
          <w:rFonts w:ascii="Times New Roman" w:hAnsi="Times New Roman"/>
          <w:b/>
          <w:sz w:val="24"/>
          <w:szCs w:val="24"/>
        </w:rPr>
        <w:t>б.</w:t>
      </w:r>
      <w:r w:rsidR="00E1311E" w:rsidRPr="00E84A4F">
        <w:rPr>
          <w:rFonts w:ascii="Times New Roman" w:hAnsi="Times New Roman"/>
          <w:b/>
          <w:sz w:val="24"/>
          <w:szCs w:val="24"/>
        </w:rPr>
        <w:t xml:space="preserve"> </w:t>
      </w:r>
      <w:r w:rsidRPr="00E84A4F">
        <w:rPr>
          <w:rFonts w:ascii="Times New Roman" w:hAnsi="Times New Roman"/>
          <w:b/>
          <w:sz w:val="24"/>
          <w:szCs w:val="24"/>
        </w:rPr>
        <w:t>Зонален сигнално-охранителен мониторинг</w:t>
      </w:r>
      <w:r w:rsidR="00E1311E" w:rsidRPr="00E84A4F">
        <w:rPr>
          <w:rFonts w:ascii="Times New Roman" w:hAnsi="Times New Roman"/>
          <w:b/>
          <w:sz w:val="24"/>
          <w:szCs w:val="24"/>
        </w:rPr>
        <w:t>;</w:t>
      </w:r>
    </w:p>
    <w:p w14:paraId="47D6FD43" w14:textId="3A7ACD01" w:rsidR="00E1311E" w:rsidRPr="00E84A4F" w:rsidRDefault="00E1311E" w:rsidP="00E1311E">
      <w:pPr>
        <w:spacing w:after="0" w:line="240" w:lineRule="auto"/>
        <w:ind w:left="708"/>
        <w:jc w:val="both"/>
        <w:rPr>
          <w:rFonts w:ascii="Times New Roman" w:hAnsi="Times New Roman"/>
          <w:b/>
          <w:sz w:val="24"/>
          <w:szCs w:val="24"/>
        </w:rPr>
      </w:pPr>
      <w:r w:rsidRPr="00E84A4F">
        <w:rPr>
          <w:rFonts w:ascii="Times New Roman" w:hAnsi="Times New Roman"/>
          <w:b/>
          <w:sz w:val="24"/>
          <w:szCs w:val="24"/>
        </w:rPr>
        <w:t>в</w:t>
      </w:r>
      <w:r w:rsidR="004765EC" w:rsidRPr="00E84A4F">
        <w:rPr>
          <w:rFonts w:ascii="Times New Roman" w:hAnsi="Times New Roman"/>
          <w:b/>
          <w:sz w:val="24"/>
          <w:szCs w:val="24"/>
        </w:rPr>
        <w:t>.</w:t>
      </w:r>
      <w:r w:rsidRPr="00E84A4F">
        <w:rPr>
          <w:rFonts w:ascii="Times New Roman" w:hAnsi="Times New Roman"/>
          <w:b/>
          <w:sz w:val="24"/>
          <w:szCs w:val="24"/>
        </w:rPr>
        <w:t xml:space="preserve"> </w:t>
      </w:r>
      <w:r w:rsidR="004765EC" w:rsidRPr="00E84A4F">
        <w:rPr>
          <w:rFonts w:ascii="Times New Roman" w:hAnsi="Times New Roman"/>
          <w:b/>
          <w:sz w:val="24"/>
          <w:szCs w:val="24"/>
        </w:rPr>
        <w:t>Откриване на предмети, материали или вещества, които могат да се използват за извършване на противозаконни действия или терористични актове</w:t>
      </w:r>
      <w:r w:rsidRPr="00E84A4F">
        <w:rPr>
          <w:rFonts w:ascii="Times New Roman" w:hAnsi="Times New Roman"/>
          <w:b/>
          <w:sz w:val="24"/>
          <w:szCs w:val="24"/>
        </w:rPr>
        <w:t>;</w:t>
      </w:r>
    </w:p>
    <w:p w14:paraId="4F55970E" w14:textId="77777777" w:rsidR="00E1311E" w:rsidRPr="00E84A4F" w:rsidRDefault="00E1311E" w:rsidP="00E1311E">
      <w:pPr>
        <w:spacing w:after="0" w:line="240" w:lineRule="auto"/>
        <w:ind w:left="708"/>
        <w:jc w:val="both"/>
        <w:rPr>
          <w:rFonts w:ascii="Times New Roman" w:hAnsi="Times New Roman"/>
          <w:b/>
          <w:sz w:val="24"/>
          <w:szCs w:val="24"/>
        </w:rPr>
      </w:pPr>
      <w:r w:rsidRPr="00E84A4F">
        <w:rPr>
          <w:rFonts w:ascii="Times New Roman" w:hAnsi="Times New Roman"/>
          <w:b/>
          <w:sz w:val="24"/>
          <w:szCs w:val="24"/>
        </w:rPr>
        <w:t xml:space="preserve">г. </w:t>
      </w:r>
      <w:r w:rsidR="004765EC" w:rsidRPr="00E84A4F">
        <w:rPr>
          <w:rFonts w:ascii="Times New Roman" w:hAnsi="Times New Roman"/>
          <w:b/>
          <w:sz w:val="24"/>
          <w:szCs w:val="24"/>
        </w:rPr>
        <w:t>Контрол на достъпа</w:t>
      </w:r>
      <w:r w:rsidRPr="00E84A4F">
        <w:rPr>
          <w:rFonts w:ascii="Times New Roman" w:hAnsi="Times New Roman"/>
          <w:b/>
          <w:sz w:val="24"/>
          <w:szCs w:val="24"/>
        </w:rPr>
        <w:t>;</w:t>
      </w:r>
    </w:p>
    <w:p w14:paraId="6794E99E" w14:textId="77777777" w:rsidR="00E1311E" w:rsidRPr="00E84A4F" w:rsidRDefault="00E1311E" w:rsidP="00E1311E">
      <w:pPr>
        <w:spacing w:after="0" w:line="240" w:lineRule="auto"/>
        <w:ind w:left="708"/>
        <w:jc w:val="both"/>
        <w:rPr>
          <w:rFonts w:ascii="Times New Roman" w:hAnsi="Times New Roman"/>
          <w:b/>
          <w:sz w:val="24"/>
          <w:szCs w:val="24"/>
        </w:rPr>
      </w:pPr>
      <w:r w:rsidRPr="00E84A4F">
        <w:rPr>
          <w:rFonts w:ascii="Times New Roman" w:hAnsi="Times New Roman"/>
          <w:b/>
          <w:sz w:val="24"/>
          <w:szCs w:val="24"/>
        </w:rPr>
        <w:t xml:space="preserve">д. </w:t>
      </w:r>
      <w:r w:rsidR="004765EC" w:rsidRPr="00E84A4F">
        <w:rPr>
          <w:rFonts w:ascii="Times New Roman" w:hAnsi="Times New Roman"/>
          <w:b/>
          <w:sz w:val="24"/>
          <w:szCs w:val="24"/>
        </w:rPr>
        <w:t>Забавяне на неправомерното проникване на лица и МПС</w:t>
      </w:r>
      <w:r w:rsidRPr="00E84A4F">
        <w:rPr>
          <w:rFonts w:ascii="Times New Roman" w:hAnsi="Times New Roman"/>
          <w:b/>
          <w:sz w:val="24"/>
          <w:szCs w:val="24"/>
        </w:rPr>
        <w:t>;</w:t>
      </w:r>
    </w:p>
    <w:p w14:paraId="57CCEB2A" w14:textId="0356F828" w:rsidR="004765EC" w:rsidRPr="00E84A4F" w:rsidRDefault="00E1311E" w:rsidP="00E1311E">
      <w:pPr>
        <w:spacing w:after="0" w:line="240" w:lineRule="auto"/>
        <w:ind w:left="708"/>
        <w:jc w:val="both"/>
        <w:rPr>
          <w:rFonts w:ascii="Times New Roman" w:hAnsi="Times New Roman"/>
          <w:b/>
          <w:sz w:val="24"/>
          <w:szCs w:val="24"/>
        </w:rPr>
      </w:pPr>
      <w:r w:rsidRPr="00E84A4F">
        <w:rPr>
          <w:rFonts w:ascii="Times New Roman" w:hAnsi="Times New Roman"/>
          <w:b/>
          <w:sz w:val="24"/>
          <w:szCs w:val="24"/>
        </w:rPr>
        <w:t xml:space="preserve">е. </w:t>
      </w:r>
      <w:r w:rsidR="004765EC" w:rsidRPr="00E84A4F">
        <w:rPr>
          <w:rFonts w:ascii="Times New Roman" w:hAnsi="Times New Roman"/>
          <w:b/>
          <w:sz w:val="24"/>
          <w:szCs w:val="24"/>
        </w:rPr>
        <w:t xml:space="preserve">Сигнализация и комуникация </w:t>
      </w:r>
    </w:p>
    <w:p w14:paraId="6B66A0CB" w14:textId="77777777" w:rsidR="004765EC" w:rsidRPr="00E84A4F" w:rsidRDefault="004765EC" w:rsidP="00E1311E">
      <w:pPr>
        <w:pStyle w:val="ListParagraph"/>
        <w:tabs>
          <w:tab w:val="left" w:pos="1701"/>
        </w:tabs>
        <w:spacing w:after="0" w:line="240" w:lineRule="auto"/>
        <w:rPr>
          <w:rFonts w:ascii="Times New Roman" w:hAnsi="Times New Roman"/>
          <w:sz w:val="24"/>
          <w:szCs w:val="24"/>
        </w:rPr>
      </w:pPr>
    </w:p>
    <w:p w14:paraId="5B337339" w14:textId="51F3A18C" w:rsidR="004765EC" w:rsidRPr="00E84A4F" w:rsidRDefault="004C18F6" w:rsidP="00654DA8">
      <w:pPr>
        <w:spacing w:after="0" w:line="240" w:lineRule="auto"/>
        <w:ind w:firstLine="708"/>
        <w:jc w:val="both"/>
        <w:rPr>
          <w:rFonts w:ascii="Times New Roman" w:hAnsi="Times New Roman"/>
          <w:sz w:val="24"/>
          <w:szCs w:val="24"/>
        </w:rPr>
      </w:pPr>
      <w:r w:rsidRPr="004C18F6">
        <w:rPr>
          <w:rFonts w:ascii="Times New Roman" w:hAnsi="Times New Roman"/>
          <w:b/>
          <w:sz w:val="24"/>
          <w:szCs w:val="24"/>
        </w:rPr>
        <w:t>Важно</w:t>
      </w:r>
      <w:r>
        <w:rPr>
          <w:rFonts w:ascii="Times New Roman" w:hAnsi="Times New Roman"/>
          <w:sz w:val="24"/>
          <w:szCs w:val="24"/>
        </w:rPr>
        <w:t>:</w:t>
      </w:r>
      <w:r w:rsidR="00E1311E" w:rsidRPr="00E84A4F">
        <w:rPr>
          <w:rFonts w:ascii="Times New Roman" w:hAnsi="Times New Roman"/>
          <w:sz w:val="24"/>
          <w:szCs w:val="24"/>
        </w:rPr>
        <w:t xml:space="preserve">Касае се за проектиране извършване на дейности по проектиране на слаботокова охранителна </w:t>
      </w:r>
      <w:r w:rsidR="00E1311E" w:rsidRPr="001809E3">
        <w:rPr>
          <w:rFonts w:ascii="Times New Roman" w:hAnsi="Times New Roman"/>
          <w:sz w:val="24"/>
          <w:szCs w:val="24"/>
        </w:rPr>
        <w:t xml:space="preserve">инсталация </w:t>
      </w:r>
      <w:r w:rsidR="00E1311E" w:rsidRPr="001809E3">
        <w:rPr>
          <w:rFonts w:ascii="Times New Roman" w:hAnsi="Times New Roman"/>
          <w:sz w:val="24"/>
          <w:szCs w:val="24"/>
          <w:lang w:val="en-GB"/>
        </w:rPr>
        <w:t>(</w:t>
      </w:r>
      <w:r w:rsidR="001428C3" w:rsidRPr="001809E3">
        <w:rPr>
          <w:rFonts w:ascii="Times New Roman" w:hAnsi="Times New Roman"/>
          <w:sz w:val="24"/>
          <w:szCs w:val="24"/>
        </w:rPr>
        <w:t>изготвяне на</w:t>
      </w:r>
      <w:r>
        <w:rPr>
          <w:rFonts w:ascii="Times New Roman" w:hAnsi="Times New Roman"/>
          <w:sz w:val="24"/>
          <w:szCs w:val="24"/>
        </w:rPr>
        <w:t xml:space="preserve"> идеен и</w:t>
      </w:r>
      <w:r w:rsidR="001428C3" w:rsidRPr="001809E3">
        <w:rPr>
          <w:rFonts w:ascii="Times New Roman" w:hAnsi="Times New Roman"/>
          <w:sz w:val="24"/>
          <w:szCs w:val="24"/>
        </w:rPr>
        <w:t xml:space="preserve"> </w:t>
      </w:r>
      <w:r w:rsidR="00E1311E" w:rsidRPr="001809E3">
        <w:rPr>
          <w:rFonts w:ascii="Times New Roman" w:hAnsi="Times New Roman"/>
          <w:sz w:val="24"/>
          <w:szCs w:val="24"/>
        </w:rPr>
        <w:t>работен проект</w:t>
      </w:r>
      <w:r w:rsidR="00E1311E" w:rsidRPr="001809E3">
        <w:rPr>
          <w:rFonts w:ascii="Times New Roman" w:hAnsi="Times New Roman"/>
          <w:sz w:val="24"/>
          <w:szCs w:val="24"/>
          <w:lang w:val="en-GB"/>
        </w:rPr>
        <w:t>)</w:t>
      </w:r>
      <w:r w:rsidR="00E1311E" w:rsidRPr="001809E3">
        <w:rPr>
          <w:rFonts w:ascii="Times New Roman" w:hAnsi="Times New Roman"/>
          <w:sz w:val="24"/>
          <w:szCs w:val="24"/>
        </w:rPr>
        <w:t>.</w:t>
      </w:r>
      <w:r w:rsidR="00E1311E" w:rsidRPr="00E84A4F">
        <w:rPr>
          <w:rFonts w:ascii="Times New Roman" w:hAnsi="Times New Roman"/>
          <w:sz w:val="24"/>
          <w:szCs w:val="24"/>
        </w:rPr>
        <w:t xml:space="preserve"> Проектирането</w:t>
      </w:r>
      <w:r>
        <w:rPr>
          <w:rFonts w:ascii="Times New Roman" w:hAnsi="Times New Roman"/>
          <w:sz w:val="24"/>
          <w:szCs w:val="24"/>
        </w:rPr>
        <w:t xml:space="preserve"> за тази част</w:t>
      </w:r>
      <w:r w:rsidR="00E1311E" w:rsidRPr="00E84A4F">
        <w:rPr>
          <w:rFonts w:ascii="Times New Roman" w:hAnsi="Times New Roman"/>
          <w:sz w:val="24"/>
          <w:szCs w:val="24"/>
        </w:rPr>
        <w:t xml:space="preserve"> се извършва на два етапа: </w:t>
      </w:r>
      <w:r w:rsidR="004765EC" w:rsidRPr="00E84A4F">
        <w:rPr>
          <w:rFonts w:ascii="Times New Roman" w:hAnsi="Times New Roman"/>
          <w:sz w:val="24"/>
          <w:szCs w:val="24"/>
        </w:rPr>
        <w:t>на идеен проект и последващ работен с възможн</w:t>
      </w:r>
      <w:r w:rsidR="00E1311E" w:rsidRPr="00E84A4F">
        <w:rPr>
          <w:rFonts w:ascii="Times New Roman" w:hAnsi="Times New Roman"/>
          <w:sz w:val="24"/>
          <w:szCs w:val="24"/>
        </w:rPr>
        <w:t>о</w:t>
      </w:r>
      <w:r w:rsidR="004765EC" w:rsidRPr="00E84A4F">
        <w:rPr>
          <w:rFonts w:ascii="Times New Roman" w:hAnsi="Times New Roman"/>
          <w:sz w:val="24"/>
          <w:szCs w:val="24"/>
        </w:rPr>
        <w:t>ст за присъединяване на обекта към Национална информационна система за електронна сигурност на обектите на съдебната власт.</w:t>
      </w:r>
    </w:p>
    <w:p w14:paraId="53C0B175" w14:textId="77777777" w:rsidR="00005FE2" w:rsidRPr="00E84A4F" w:rsidRDefault="00005FE2" w:rsidP="00E1311E">
      <w:pPr>
        <w:spacing w:after="0" w:line="240" w:lineRule="auto"/>
        <w:ind w:left="708"/>
        <w:jc w:val="both"/>
        <w:rPr>
          <w:rFonts w:ascii="Times New Roman" w:hAnsi="Times New Roman"/>
          <w:b/>
          <w:sz w:val="24"/>
          <w:szCs w:val="24"/>
        </w:rPr>
      </w:pPr>
    </w:p>
    <w:p w14:paraId="26D5C3FD" w14:textId="150FA610" w:rsidR="00A93CB7" w:rsidRDefault="00A93CB7" w:rsidP="00A93CB7">
      <w:pPr>
        <w:pStyle w:val="NoSpacing"/>
        <w:ind w:firstLine="708"/>
        <w:jc w:val="both"/>
        <w:rPr>
          <w:rFonts w:ascii="Times New Roman" w:hAnsi="Times New Roman"/>
          <w:b/>
          <w:sz w:val="24"/>
          <w:szCs w:val="24"/>
        </w:rPr>
      </w:pPr>
      <w:r w:rsidRPr="00A93CB7">
        <w:rPr>
          <w:rFonts w:ascii="Times New Roman" w:hAnsi="Times New Roman"/>
          <w:b/>
          <w:sz w:val="24"/>
          <w:szCs w:val="24"/>
        </w:rPr>
        <w:t xml:space="preserve">Важно: Проектът следва да бъде разработен във фаза „идеен проект“ в два варианта, съдържащ част „Архитектура“ и част „Конструкции“/ „Конструктивна“ </w:t>
      </w:r>
      <w:r w:rsidRPr="00A93CB7">
        <w:rPr>
          <w:rFonts w:ascii="Times New Roman" w:hAnsi="Times New Roman"/>
          <w:b/>
          <w:sz w:val="24"/>
          <w:szCs w:val="24"/>
          <w:lang w:val="en-GB"/>
        </w:rPr>
        <w:t>(</w:t>
      </w:r>
      <w:r w:rsidRPr="00A93CB7">
        <w:rPr>
          <w:rFonts w:ascii="Times New Roman" w:hAnsi="Times New Roman"/>
          <w:b/>
          <w:sz w:val="24"/>
          <w:szCs w:val="24"/>
        </w:rPr>
        <w:t>включително техническо обследване конструкцията на сградата със съответните изчисления</w:t>
      </w:r>
      <w:r w:rsidRPr="00A93CB7">
        <w:rPr>
          <w:rFonts w:ascii="Times New Roman" w:hAnsi="Times New Roman"/>
          <w:b/>
          <w:sz w:val="24"/>
          <w:szCs w:val="24"/>
          <w:lang w:val="en-GB"/>
        </w:rPr>
        <w:t>)</w:t>
      </w:r>
      <w:r w:rsidRPr="00A93CB7">
        <w:rPr>
          <w:rFonts w:ascii="Times New Roman" w:hAnsi="Times New Roman"/>
          <w:b/>
          <w:sz w:val="24"/>
          <w:szCs w:val="24"/>
        </w:rPr>
        <w:t>. Изработването на инвестиционния проект във фаза „работен проект“ за отделните проектни части ще се осъществява на основание приетия вариант на „идеен проект“ за частите „Архитектура“ и „Конструкции“.</w:t>
      </w:r>
    </w:p>
    <w:p w14:paraId="3092D3D4" w14:textId="77777777" w:rsidR="008A6720" w:rsidRPr="00790FA3" w:rsidRDefault="008A6720" w:rsidP="008A6720">
      <w:pPr>
        <w:pStyle w:val="NoSpacing"/>
        <w:ind w:firstLine="708"/>
        <w:jc w:val="both"/>
        <w:rPr>
          <w:rFonts w:ascii="Times New Roman" w:hAnsi="Times New Roman"/>
          <w:b/>
          <w:sz w:val="24"/>
          <w:szCs w:val="24"/>
        </w:rPr>
      </w:pPr>
      <w:r w:rsidRPr="00790FA3">
        <w:rPr>
          <w:rFonts w:ascii="Times New Roman" w:hAnsi="Times New Roman"/>
          <w:b/>
          <w:sz w:val="24"/>
          <w:szCs w:val="24"/>
        </w:rPr>
        <w:t>Идейният проект по посочените части ще се съгласува с административните ръководители на Районен съд, Районна прокуратура и ОЗ „Охрана „ Шумен“ и след одобряване на вариант ще се пристъпи към изготвяне на работен проект по всички проектни части.</w:t>
      </w:r>
    </w:p>
    <w:p w14:paraId="3561112A" w14:textId="4524A8C9" w:rsidR="00A93CB7" w:rsidRPr="00FC08A4" w:rsidRDefault="00A93CB7" w:rsidP="008A6720">
      <w:pPr>
        <w:pStyle w:val="NoSpacing"/>
        <w:ind w:firstLine="708"/>
        <w:jc w:val="both"/>
        <w:rPr>
          <w:rFonts w:ascii="Times New Roman" w:hAnsi="Times New Roman"/>
          <w:b/>
          <w:sz w:val="24"/>
          <w:szCs w:val="24"/>
        </w:rPr>
      </w:pPr>
      <w:r w:rsidRPr="00A93CB7">
        <w:rPr>
          <w:rFonts w:ascii="Times New Roman" w:hAnsi="Times New Roman"/>
          <w:sz w:val="24"/>
          <w:szCs w:val="24"/>
        </w:rPr>
        <w:t xml:space="preserve">Инвестиционният проект и в двете фази „идеен“ </w:t>
      </w:r>
      <w:r w:rsidR="00654DA8">
        <w:rPr>
          <w:rFonts w:ascii="Times New Roman" w:hAnsi="Times New Roman"/>
          <w:sz w:val="24"/>
          <w:szCs w:val="24"/>
        </w:rPr>
        <w:t>– по посочените две части</w:t>
      </w:r>
      <w:r w:rsidR="004C18F6">
        <w:rPr>
          <w:rFonts w:ascii="Times New Roman" w:hAnsi="Times New Roman"/>
          <w:b/>
          <w:sz w:val="24"/>
          <w:szCs w:val="24"/>
        </w:rPr>
        <w:t xml:space="preserve"> - </w:t>
      </w:r>
      <w:r w:rsidR="004C18F6" w:rsidRPr="004C18F6">
        <w:rPr>
          <w:rFonts w:ascii="Times New Roman" w:hAnsi="Times New Roman"/>
          <w:sz w:val="24"/>
          <w:szCs w:val="24"/>
        </w:rPr>
        <w:t>част „Архитектура“ и част „Конструкции“/ „Конструктивна“</w:t>
      </w:r>
      <w:r w:rsidR="004C18F6" w:rsidRPr="00A93CB7">
        <w:rPr>
          <w:rFonts w:ascii="Times New Roman" w:hAnsi="Times New Roman"/>
          <w:b/>
          <w:sz w:val="24"/>
          <w:szCs w:val="24"/>
        </w:rPr>
        <w:t xml:space="preserve"> </w:t>
      </w:r>
      <w:r w:rsidR="004C18F6">
        <w:rPr>
          <w:rFonts w:ascii="Times New Roman" w:hAnsi="Times New Roman"/>
          <w:sz w:val="24"/>
          <w:szCs w:val="24"/>
        </w:rPr>
        <w:t xml:space="preserve"> и по</w:t>
      </w:r>
      <w:r w:rsidR="004C18F6" w:rsidRPr="004C18F6">
        <w:rPr>
          <w:rFonts w:ascii="Times New Roman" w:hAnsi="Times New Roman"/>
          <w:sz w:val="24"/>
          <w:szCs w:val="24"/>
        </w:rPr>
        <w:t xml:space="preserve"> </w:t>
      </w:r>
      <w:r w:rsidR="004C18F6">
        <w:rPr>
          <w:rFonts w:ascii="Times New Roman" w:hAnsi="Times New Roman"/>
          <w:sz w:val="24"/>
          <w:szCs w:val="24"/>
        </w:rPr>
        <w:t xml:space="preserve">частта за </w:t>
      </w:r>
      <w:r w:rsidR="004C18F6" w:rsidRPr="00E84A4F">
        <w:rPr>
          <w:rFonts w:ascii="Times New Roman" w:hAnsi="Times New Roman"/>
          <w:sz w:val="24"/>
          <w:szCs w:val="24"/>
        </w:rPr>
        <w:t>техническата инфраструктура от клас „Алармени системи”</w:t>
      </w:r>
      <w:r w:rsidR="004C18F6">
        <w:rPr>
          <w:rFonts w:ascii="Times New Roman" w:hAnsi="Times New Roman"/>
          <w:sz w:val="24"/>
          <w:szCs w:val="24"/>
        </w:rPr>
        <w:t xml:space="preserve"> </w:t>
      </w:r>
      <w:r w:rsidRPr="00A93CB7">
        <w:rPr>
          <w:rFonts w:ascii="Times New Roman" w:hAnsi="Times New Roman"/>
          <w:sz w:val="24"/>
          <w:szCs w:val="24"/>
        </w:rPr>
        <w:t>и „работен“ проект</w:t>
      </w:r>
      <w:r w:rsidR="00654DA8">
        <w:rPr>
          <w:rFonts w:ascii="Times New Roman" w:hAnsi="Times New Roman"/>
          <w:sz w:val="24"/>
          <w:szCs w:val="24"/>
        </w:rPr>
        <w:t xml:space="preserve"> </w:t>
      </w:r>
      <w:r w:rsidR="00171663">
        <w:rPr>
          <w:rFonts w:ascii="Times New Roman" w:hAnsi="Times New Roman"/>
          <w:sz w:val="24"/>
          <w:szCs w:val="24"/>
        </w:rPr>
        <w:t>на</w:t>
      </w:r>
      <w:r w:rsidR="00654DA8">
        <w:rPr>
          <w:rFonts w:ascii="Times New Roman" w:hAnsi="Times New Roman"/>
          <w:sz w:val="24"/>
          <w:szCs w:val="24"/>
        </w:rPr>
        <w:t xml:space="preserve"> всички проектни части</w:t>
      </w:r>
      <w:r w:rsidRPr="00A93CB7">
        <w:rPr>
          <w:rFonts w:ascii="Times New Roman" w:hAnsi="Times New Roman"/>
          <w:sz w:val="24"/>
          <w:szCs w:val="24"/>
        </w:rPr>
        <w:t xml:space="preserve"> към него трябва да се изработи от правоспособни по смисъла на чл. 230 от ЗУТ проектанти (с удостоверения за пълна проектантска правоспособност в Камарата на архитектите и инженерите). Проектните части да бъдат изработени, съгласно изискванията на Наредба № 4 за обема и съдържанието на инвестиционното проектиране и да бъдат комплектовани, съгласно изискванията на чл. 144 от ЗУТ. </w:t>
      </w:r>
      <w:r w:rsidRPr="00A93CB7">
        <w:rPr>
          <w:rFonts w:ascii="Times New Roman" w:hAnsi="Times New Roman"/>
          <w:spacing w:val="1"/>
          <w:sz w:val="24"/>
          <w:szCs w:val="24"/>
        </w:rPr>
        <w:t>Р</w:t>
      </w:r>
      <w:r w:rsidRPr="00A93CB7">
        <w:rPr>
          <w:rFonts w:ascii="Times New Roman" w:hAnsi="Times New Roman"/>
          <w:spacing w:val="-1"/>
          <w:sz w:val="24"/>
          <w:szCs w:val="24"/>
        </w:rPr>
        <w:t>а</w:t>
      </w:r>
      <w:r w:rsidRPr="00A93CB7">
        <w:rPr>
          <w:rFonts w:ascii="Times New Roman" w:hAnsi="Times New Roman"/>
          <w:sz w:val="24"/>
          <w:szCs w:val="24"/>
        </w:rPr>
        <w:t>бо</w:t>
      </w:r>
      <w:r w:rsidRPr="00A93CB7">
        <w:rPr>
          <w:rFonts w:ascii="Times New Roman" w:hAnsi="Times New Roman"/>
          <w:spacing w:val="1"/>
          <w:sz w:val="24"/>
          <w:szCs w:val="24"/>
        </w:rPr>
        <w:t>тни</w:t>
      </w:r>
      <w:r w:rsidRPr="00A93CB7">
        <w:rPr>
          <w:rFonts w:ascii="Times New Roman" w:hAnsi="Times New Roman"/>
          <w:spacing w:val="-2"/>
          <w:sz w:val="24"/>
          <w:szCs w:val="24"/>
        </w:rPr>
        <w:t>я</w:t>
      </w:r>
      <w:r w:rsidRPr="00A93CB7">
        <w:rPr>
          <w:rFonts w:ascii="Times New Roman" w:hAnsi="Times New Roman"/>
          <w:sz w:val="24"/>
          <w:szCs w:val="24"/>
        </w:rPr>
        <w:t>т</w:t>
      </w:r>
      <w:r w:rsidRPr="00A93CB7">
        <w:rPr>
          <w:rFonts w:ascii="Times New Roman" w:hAnsi="Times New Roman"/>
          <w:spacing w:val="1"/>
          <w:sz w:val="24"/>
          <w:szCs w:val="24"/>
        </w:rPr>
        <w:t xml:space="preserve"> п</w:t>
      </w:r>
      <w:r w:rsidRPr="00A93CB7">
        <w:rPr>
          <w:rFonts w:ascii="Times New Roman" w:hAnsi="Times New Roman"/>
          <w:sz w:val="24"/>
          <w:szCs w:val="24"/>
        </w:rPr>
        <w:t>ро</w:t>
      </w:r>
      <w:r w:rsidRPr="00A93CB7">
        <w:rPr>
          <w:rFonts w:ascii="Times New Roman" w:hAnsi="Times New Roman"/>
          <w:spacing w:val="-1"/>
          <w:sz w:val="24"/>
          <w:szCs w:val="24"/>
        </w:rPr>
        <w:t>е</w:t>
      </w:r>
      <w:r w:rsidRPr="00A93CB7">
        <w:rPr>
          <w:rFonts w:ascii="Times New Roman" w:hAnsi="Times New Roman"/>
          <w:spacing w:val="1"/>
          <w:sz w:val="24"/>
          <w:szCs w:val="24"/>
        </w:rPr>
        <w:t>к</w:t>
      </w:r>
      <w:r w:rsidRPr="00A93CB7">
        <w:rPr>
          <w:rFonts w:ascii="Times New Roman" w:hAnsi="Times New Roman"/>
          <w:sz w:val="24"/>
          <w:szCs w:val="24"/>
        </w:rPr>
        <w:t>т</w:t>
      </w:r>
      <w:r w:rsidRPr="00A93CB7">
        <w:rPr>
          <w:rFonts w:ascii="Times New Roman" w:hAnsi="Times New Roman"/>
          <w:spacing w:val="1"/>
          <w:sz w:val="24"/>
          <w:szCs w:val="24"/>
        </w:rPr>
        <w:t xml:space="preserve"> </w:t>
      </w:r>
      <w:r w:rsidRPr="00A93CB7">
        <w:rPr>
          <w:rFonts w:ascii="Times New Roman" w:hAnsi="Times New Roman"/>
          <w:spacing w:val="-1"/>
          <w:sz w:val="24"/>
          <w:szCs w:val="24"/>
        </w:rPr>
        <w:t>с</w:t>
      </w:r>
      <w:r w:rsidRPr="00A93CB7">
        <w:rPr>
          <w:rFonts w:ascii="Times New Roman" w:hAnsi="Times New Roman"/>
          <w:sz w:val="24"/>
          <w:szCs w:val="24"/>
        </w:rPr>
        <w:t>л</w:t>
      </w:r>
      <w:r w:rsidRPr="00A93CB7">
        <w:rPr>
          <w:rFonts w:ascii="Times New Roman" w:hAnsi="Times New Roman"/>
          <w:spacing w:val="-1"/>
          <w:sz w:val="24"/>
          <w:szCs w:val="24"/>
        </w:rPr>
        <w:t>е</w:t>
      </w:r>
      <w:r w:rsidRPr="00A93CB7">
        <w:rPr>
          <w:rFonts w:ascii="Times New Roman" w:hAnsi="Times New Roman"/>
          <w:sz w:val="24"/>
          <w:szCs w:val="24"/>
        </w:rPr>
        <w:t>два да</w:t>
      </w:r>
      <w:r w:rsidRPr="00A93CB7">
        <w:rPr>
          <w:rFonts w:ascii="Times New Roman" w:hAnsi="Times New Roman"/>
          <w:spacing w:val="2"/>
          <w:sz w:val="24"/>
          <w:szCs w:val="24"/>
        </w:rPr>
        <w:t xml:space="preserve"> </w:t>
      </w:r>
      <w:r w:rsidRPr="00A93CB7">
        <w:rPr>
          <w:rFonts w:ascii="Times New Roman" w:hAnsi="Times New Roman"/>
          <w:sz w:val="24"/>
          <w:szCs w:val="24"/>
        </w:rPr>
        <w:t>е с</w:t>
      </w:r>
      <w:r w:rsidRPr="00A93CB7">
        <w:rPr>
          <w:rFonts w:ascii="Times New Roman" w:hAnsi="Times New Roman"/>
          <w:spacing w:val="2"/>
          <w:sz w:val="24"/>
          <w:szCs w:val="24"/>
        </w:rPr>
        <w:t xml:space="preserve"> </w:t>
      </w:r>
      <w:r w:rsidRPr="00A93CB7">
        <w:rPr>
          <w:rFonts w:ascii="Times New Roman" w:hAnsi="Times New Roman"/>
          <w:sz w:val="24"/>
          <w:szCs w:val="24"/>
        </w:rPr>
        <w:t>об</w:t>
      </w:r>
      <w:r w:rsidRPr="00A93CB7">
        <w:rPr>
          <w:rFonts w:ascii="Times New Roman" w:hAnsi="Times New Roman"/>
          <w:spacing w:val="2"/>
          <w:sz w:val="24"/>
          <w:szCs w:val="24"/>
        </w:rPr>
        <w:t>х</w:t>
      </w:r>
      <w:r w:rsidRPr="00A93CB7">
        <w:rPr>
          <w:rFonts w:ascii="Times New Roman" w:hAnsi="Times New Roman"/>
          <w:spacing w:val="-1"/>
          <w:sz w:val="24"/>
          <w:szCs w:val="24"/>
        </w:rPr>
        <w:t>ва</w:t>
      </w:r>
      <w:r w:rsidRPr="00A93CB7">
        <w:rPr>
          <w:rFonts w:ascii="Times New Roman" w:hAnsi="Times New Roman"/>
          <w:sz w:val="24"/>
          <w:szCs w:val="24"/>
        </w:rPr>
        <w:t>т</w:t>
      </w:r>
      <w:r w:rsidRPr="00A93CB7">
        <w:rPr>
          <w:rFonts w:ascii="Times New Roman" w:hAnsi="Times New Roman"/>
          <w:spacing w:val="1"/>
          <w:sz w:val="24"/>
          <w:szCs w:val="24"/>
        </w:rPr>
        <w:t xml:space="preserve"> </w:t>
      </w:r>
      <w:r w:rsidRPr="00A93CB7">
        <w:rPr>
          <w:rFonts w:ascii="Times New Roman" w:hAnsi="Times New Roman"/>
          <w:sz w:val="24"/>
          <w:szCs w:val="24"/>
        </w:rPr>
        <w:t>и</w:t>
      </w:r>
      <w:r w:rsidRPr="00A93CB7">
        <w:rPr>
          <w:rFonts w:ascii="Times New Roman" w:hAnsi="Times New Roman"/>
          <w:spacing w:val="2"/>
          <w:sz w:val="24"/>
          <w:szCs w:val="24"/>
        </w:rPr>
        <w:t xml:space="preserve"> </w:t>
      </w:r>
      <w:r w:rsidRPr="00A93CB7">
        <w:rPr>
          <w:rFonts w:ascii="Times New Roman" w:hAnsi="Times New Roman"/>
          <w:spacing w:val="-1"/>
          <w:sz w:val="24"/>
          <w:szCs w:val="24"/>
        </w:rPr>
        <w:t>с</w:t>
      </w:r>
      <w:r w:rsidRPr="00A93CB7">
        <w:rPr>
          <w:rFonts w:ascii="Times New Roman" w:hAnsi="Times New Roman"/>
          <w:spacing w:val="1"/>
          <w:sz w:val="24"/>
          <w:szCs w:val="24"/>
        </w:rPr>
        <w:t>ъ</w:t>
      </w:r>
      <w:r w:rsidRPr="00A93CB7">
        <w:rPr>
          <w:rFonts w:ascii="Times New Roman" w:hAnsi="Times New Roman"/>
          <w:sz w:val="24"/>
          <w:szCs w:val="24"/>
        </w:rPr>
        <w:t>д</w:t>
      </w:r>
      <w:r w:rsidRPr="00A93CB7">
        <w:rPr>
          <w:rFonts w:ascii="Times New Roman" w:hAnsi="Times New Roman"/>
          <w:spacing w:val="1"/>
          <w:sz w:val="24"/>
          <w:szCs w:val="24"/>
        </w:rPr>
        <w:t>ъ</w:t>
      </w:r>
      <w:r w:rsidRPr="00A93CB7">
        <w:rPr>
          <w:rFonts w:ascii="Times New Roman" w:hAnsi="Times New Roman"/>
          <w:sz w:val="24"/>
          <w:szCs w:val="24"/>
        </w:rPr>
        <w:t>рж</w:t>
      </w:r>
      <w:r w:rsidRPr="00A93CB7">
        <w:rPr>
          <w:rFonts w:ascii="Times New Roman" w:hAnsi="Times New Roman"/>
          <w:spacing w:val="-1"/>
          <w:sz w:val="24"/>
          <w:szCs w:val="24"/>
        </w:rPr>
        <w:t>а</w:t>
      </w:r>
      <w:r w:rsidRPr="00A93CB7">
        <w:rPr>
          <w:rFonts w:ascii="Times New Roman" w:hAnsi="Times New Roman"/>
          <w:spacing w:val="1"/>
          <w:sz w:val="24"/>
          <w:szCs w:val="24"/>
        </w:rPr>
        <w:t>ни</w:t>
      </w:r>
      <w:r w:rsidRPr="00A93CB7">
        <w:rPr>
          <w:rFonts w:ascii="Times New Roman" w:hAnsi="Times New Roman"/>
          <w:sz w:val="24"/>
          <w:szCs w:val="24"/>
        </w:rPr>
        <w:t xml:space="preserve">е </w:t>
      </w:r>
      <w:r w:rsidRPr="00A93CB7">
        <w:rPr>
          <w:rFonts w:ascii="Times New Roman" w:hAnsi="Times New Roman"/>
          <w:spacing w:val="-1"/>
          <w:sz w:val="24"/>
          <w:szCs w:val="24"/>
        </w:rPr>
        <w:t>с</w:t>
      </w:r>
      <w:r w:rsidRPr="00A93CB7">
        <w:rPr>
          <w:rFonts w:ascii="Times New Roman" w:hAnsi="Times New Roman"/>
          <w:spacing w:val="1"/>
          <w:sz w:val="24"/>
          <w:szCs w:val="24"/>
        </w:rPr>
        <w:t>ъ</w:t>
      </w:r>
      <w:r w:rsidRPr="00A93CB7">
        <w:rPr>
          <w:rFonts w:ascii="Times New Roman" w:hAnsi="Times New Roman"/>
          <w:sz w:val="24"/>
          <w:szCs w:val="24"/>
        </w:rPr>
        <w:t>гл</w:t>
      </w:r>
      <w:r w:rsidRPr="00A93CB7">
        <w:rPr>
          <w:rFonts w:ascii="Times New Roman" w:hAnsi="Times New Roman"/>
          <w:spacing w:val="-1"/>
          <w:sz w:val="24"/>
          <w:szCs w:val="24"/>
        </w:rPr>
        <w:t>ас</w:t>
      </w:r>
      <w:r w:rsidRPr="00A93CB7">
        <w:rPr>
          <w:rFonts w:ascii="Times New Roman" w:hAnsi="Times New Roman"/>
          <w:spacing w:val="1"/>
          <w:sz w:val="24"/>
          <w:szCs w:val="24"/>
        </w:rPr>
        <w:t>н</w:t>
      </w:r>
      <w:r w:rsidRPr="00A93CB7">
        <w:rPr>
          <w:rFonts w:ascii="Times New Roman" w:hAnsi="Times New Roman"/>
          <w:sz w:val="24"/>
          <w:szCs w:val="24"/>
        </w:rPr>
        <w:t>о</w:t>
      </w:r>
      <w:r w:rsidRPr="00A93CB7">
        <w:rPr>
          <w:rFonts w:ascii="Times New Roman" w:hAnsi="Times New Roman"/>
          <w:spacing w:val="3"/>
          <w:sz w:val="24"/>
          <w:szCs w:val="24"/>
        </w:rPr>
        <w:t xml:space="preserve"> </w:t>
      </w:r>
      <w:r w:rsidRPr="00A93CB7">
        <w:rPr>
          <w:rFonts w:ascii="Times New Roman" w:hAnsi="Times New Roman"/>
          <w:spacing w:val="1"/>
          <w:sz w:val="24"/>
          <w:szCs w:val="24"/>
        </w:rPr>
        <w:t>н</w:t>
      </w:r>
      <w:r w:rsidRPr="00A93CB7">
        <w:rPr>
          <w:rFonts w:ascii="Times New Roman" w:hAnsi="Times New Roman"/>
          <w:sz w:val="24"/>
          <w:szCs w:val="24"/>
        </w:rPr>
        <w:t>ор</w:t>
      </w:r>
      <w:r w:rsidRPr="00A93CB7">
        <w:rPr>
          <w:rFonts w:ascii="Times New Roman" w:hAnsi="Times New Roman"/>
          <w:spacing w:val="-1"/>
          <w:sz w:val="24"/>
          <w:szCs w:val="24"/>
        </w:rPr>
        <w:t>ма</w:t>
      </w:r>
      <w:r w:rsidRPr="00A93CB7">
        <w:rPr>
          <w:rFonts w:ascii="Times New Roman" w:hAnsi="Times New Roman"/>
          <w:spacing w:val="1"/>
          <w:sz w:val="24"/>
          <w:szCs w:val="24"/>
        </w:rPr>
        <w:t>ти</w:t>
      </w:r>
      <w:r w:rsidRPr="00A93CB7">
        <w:rPr>
          <w:rFonts w:ascii="Times New Roman" w:hAnsi="Times New Roman"/>
          <w:sz w:val="24"/>
          <w:szCs w:val="24"/>
        </w:rPr>
        <w:t>в</w:t>
      </w:r>
      <w:r w:rsidRPr="00A93CB7">
        <w:rPr>
          <w:rFonts w:ascii="Times New Roman" w:hAnsi="Times New Roman"/>
          <w:spacing w:val="1"/>
          <w:sz w:val="24"/>
          <w:szCs w:val="24"/>
        </w:rPr>
        <w:t>н</w:t>
      </w:r>
      <w:r w:rsidRPr="00A93CB7">
        <w:rPr>
          <w:rFonts w:ascii="Times New Roman" w:hAnsi="Times New Roman"/>
          <w:spacing w:val="-1"/>
          <w:sz w:val="24"/>
          <w:szCs w:val="24"/>
        </w:rPr>
        <w:t>и</w:t>
      </w:r>
      <w:r w:rsidRPr="00A93CB7">
        <w:rPr>
          <w:rFonts w:ascii="Times New Roman" w:hAnsi="Times New Roman"/>
          <w:spacing w:val="1"/>
          <w:sz w:val="24"/>
          <w:szCs w:val="24"/>
        </w:rPr>
        <w:t>т</w:t>
      </w:r>
      <w:r w:rsidRPr="00A93CB7">
        <w:rPr>
          <w:rFonts w:ascii="Times New Roman" w:hAnsi="Times New Roman"/>
          <w:sz w:val="24"/>
          <w:szCs w:val="24"/>
        </w:rPr>
        <w:t xml:space="preserve">е </w:t>
      </w:r>
      <w:r w:rsidRPr="00A93CB7">
        <w:rPr>
          <w:rFonts w:ascii="Times New Roman" w:hAnsi="Times New Roman"/>
          <w:spacing w:val="1"/>
          <w:sz w:val="24"/>
          <w:szCs w:val="24"/>
        </w:rPr>
        <w:t>изи</w:t>
      </w:r>
      <w:r w:rsidRPr="00A93CB7">
        <w:rPr>
          <w:rFonts w:ascii="Times New Roman" w:hAnsi="Times New Roman"/>
          <w:spacing w:val="-1"/>
          <w:sz w:val="24"/>
          <w:szCs w:val="24"/>
        </w:rPr>
        <w:t>с</w:t>
      </w:r>
      <w:r w:rsidRPr="00A93CB7">
        <w:rPr>
          <w:rFonts w:ascii="Times New Roman" w:hAnsi="Times New Roman"/>
          <w:spacing w:val="1"/>
          <w:sz w:val="24"/>
          <w:szCs w:val="24"/>
        </w:rPr>
        <w:t>к</w:t>
      </w:r>
      <w:r w:rsidRPr="00A93CB7">
        <w:rPr>
          <w:rFonts w:ascii="Times New Roman" w:hAnsi="Times New Roman"/>
          <w:sz w:val="24"/>
          <w:szCs w:val="24"/>
        </w:rPr>
        <w:t>в</w:t>
      </w:r>
      <w:r w:rsidRPr="00A93CB7">
        <w:rPr>
          <w:rFonts w:ascii="Times New Roman" w:hAnsi="Times New Roman"/>
          <w:spacing w:val="-1"/>
          <w:sz w:val="24"/>
          <w:szCs w:val="24"/>
        </w:rPr>
        <w:t>ан</w:t>
      </w:r>
      <w:r w:rsidRPr="00A93CB7">
        <w:rPr>
          <w:rFonts w:ascii="Times New Roman" w:hAnsi="Times New Roman"/>
          <w:spacing w:val="1"/>
          <w:sz w:val="24"/>
          <w:szCs w:val="24"/>
        </w:rPr>
        <w:t>и</w:t>
      </w:r>
      <w:r w:rsidRPr="00A93CB7">
        <w:rPr>
          <w:rFonts w:ascii="Times New Roman" w:hAnsi="Times New Roman"/>
          <w:sz w:val="24"/>
          <w:szCs w:val="24"/>
        </w:rPr>
        <w:t xml:space="preserve">я </w:t>
      </w:r>
      <w:r w:rsidRPr="00A93CB7">
        <w:rPr>
          <w:rFonts w:ascii="Times New Roman" w:hAnsi="Times New Roman"/>
          <w:spacing w:val="29"/>
          <w:sz w:val="24"/>
          <w:szCs w:val="24"/>
        </w:rPr>
        <w:t xml:space="preserve"> </w:t>
      </w:r>
      <w:r w:rsidRPr="00A93CB7">
        <w:rPr>
          <w:rFonts w:ascii="Times New Roman" w:hAnsi="Times New Roman"/>
          <w:spacing w:val="1"/>
          <w:sz w:val="24"/>
          <w:szCs w:val="24"/>
        </w:rPr>
        <w:t>н</w:t>
      </w:r>
      <w:r w:rsidRPr="00A93CB7">
        <w:rPr>
          <w:rFonts w:ascii="Times New Roman" w:hAnsi="Times New Roman"/>
          <w:sz w:val="24"/>
          <w:szCs w:val="24"/>
        </w:rPr>
        <w:t xml:space="preserve">а </w:t>
      </w:r>
      <w:r w:rsidRPr="00A93CB7">
        <w:rPr>
          <w:rFonts w:ascii="Times New Roman" w:hAnsi="Times New Roman"/>
          <w:spacing w:val="28"/>
          <w:sz w:val="24"/>
          <w:szCs w:val="24"/>
        </w:rPr>
        <w:t xml:space="preserve"> </w:t>
      </w:r>
      <w:r w:rsidRPr="00A93CB7">
        <w:rPr>
          <w:rFonts w:ascii="Times New Roman" w:hAnsi="Times New Roman"/>
          <w:sz w:val="24"/>
          <w:szCs w:val="24"/>
        </w:rPr>
        <w:t>Н</w:t>
      </w:r>
      <w:r w:rsidRPr="00A93CB7">
        <w:rPr>
          <w:rFonts w:ascii="Times New Roman" w:hAnsi="Times New Roman"/>
          <w:spacing w:val="-1"/>
          <w:sz w:val="24"/>
          <w:szCs w:val="24"/>
        </w:rPr>
        <w:t>а</w:t>
      </w:r>
      <w:r w:rsidRPr="00A93CB7">
        <w:rPr>
          <w:rFonts w:ascii="Times New Roman" w:hAnsi="Times New Roman"/>
          <w:sz w:val="24"/>
          <w:szCs w:val="24"/>
        </w:rPr>
        <w:t>р</w:t>
      </w:r>
      <w:r w:rsidRPr="00A93CB7">
        <w:rPr>
          <w:rFonts w:ascii="Times New Roman" w:hAnsi="Times New Roman"/>
          <w:spacing w:val="-1"/>
          <w:sz w:val="24"/>
          <w:szCs w:val="24"/>
        </w:rPr>
        <w:t>е</w:t>
      </w:r>
      <w:r w:rsidRPr="00A93CB7">
        <w:rPr>
          <w:rFonts w:ascii="Times New Roman" w:hAnsi="Times New Roman"/>
          <w:sz w:val="24"/>
          <w:szCs w:val="24"/>
        </w:rPr>
        <w:t xml:space="preserve">дба </w:t>
      </w:r>
      <w:r w:rsidRPr="00A93CB7">
        <w:rPr>
          <w:rFonts w:ascii="Times New Roman" w:hAnsi="Times New Roman"/>
          <w:spacing w:val="28"/>
          <w:sz w:val="24"/>
          <w:szCs w:val="24"/>
        </w:rPr>
        <w:t xml:space="preserve"> </w:t>
      </w:r>
      <w:r w:rsidRPr="00A93CB7">
        <w:rPr>
          <w:rFonts w:ascii="Times New Roman" w:hAnsi="Times New Roman"/>
          <w:spacing w:val="-1"/>
          <w:sz w:val="24"/>
          <w:szCs w:val="24"/>
        </w:rPr>
        <w:t>№</w:t>
      </w:r>
      <w:r w:rsidRPr="00A93CB7">
        <w:rPr>
          <w:rFonts w:ascii="Times New Roman" w:hAnsi="Times New Roman"/>
          <w:sz w:val="24"/>
          <w:szCs w:val="24"/>
        </w:rPr>
        <w:t>4</w:t>
      </w:r>
      <w:r w:rsidRPr="00A93CB7">
        <w:rPr>
          <w:rFonts w:ascii="Times New Roman" w:hAnsi="Times New Roman"/>
          <w:spacing w:val="1"/>
          <w:sz w:val="24"/>
          <w:szCs w:val="24"/>
        </w:rPr>
        <w:t>/</w:t>
      </w:r>
      <w:r w:rsidRPr="00A93CB7">
        <w:rPr>
          <w:rFonts w:ascii="Times New Roman" w:hAnsi="Times New Roman"/>
          <w:sz w:val="24"/>
          <w:szCs w:val="24"/>
        </w:rPr>
        <w:t xml:space="preserve">2001 </w:t>
      </w:r>
      <w:r w:rsidRPr="00A93CB7">
        <w:rPr>
          <w:rFonts w:ascii="Times New Roman" w:hAnsi="Times New Roman"/>
          <w:spacing w:val="29"/>
          <w:sz w:val="24"/>
          <w:szCs w:val="24"/>
        </w:rPr>
        <w:t xml:space="preserve"> </w:t>
      </w:r>
      <w:r w:rsidRPr="00A93CB7">
        <w:rPr>
          <w:rFonts w:ascii="Times New Roman" w:hAnsi="Times New Roman"/>
          <w:sz w:val="24"/>
          <w:szCs w:val="24"/>
        </w:rPr>
        <w:t xml:space="preserve">г. </w:t>
      </w:r>
      <w:r w:rsidRPr="00A93CB7">
        <w:rPr>
          <w:rFonts w:ascii="Times New Roman" w:hAnsi="Times New Roman"/>
          <w:spacing w:val="29"/>
          <w:sz w:val="24"/>
          <w:szCs w:val="24"/>
        </w:rPr>
        <w:t xml:space="preserve"> </w:t>
      </w:r>
      <w:r w:rsidRPr="00A93CB7">
        <w:rPr>
          <w:rFonts w:ascii="Times New Roman" w:hAnsi="Times New Roman"/>
          <w:spacing w:val="1"/>
          <w:sz w:val="24"/>
          <w:szCs w:val="24"/>
        </w:rPr>
        <w:t>з</w:t>
      </w:r>
      <w:r w:rsidRPr="00A93CB7">
        <w:rPr>
          <w:rFonts w:ascii="Times New Roman" w:hAnsi="Times New Roman"/>
          <w:sz w:val="24"/>
          <w:szCs w:val="24"/>
        </w:rPr>
        <w:t xml:space="preserve">а </w:t>
      </w:r>
      <w:r w:rsidRPr="00A93CB7">
        <w:rPr>
          <w:rFonts w:ascii="Times New Roman" w:hAnsi="Times New Roman"/>
          <w:spacing w:val="28"/>
          <w:sz w:val="24"/>
          <w:szCs w:val="24"/>
        </w:rPr>
        <w:t xml:space="preserve"> </w:t>
      </w:r>
      <w:r w:rsidRPr="00A93CB7">
        <w:rPr>
          <w:rFonts w:ascii="Times New Roman" w:hAnsi="Times New Roman"/>
          <w:sz w:val="24"/>
          <w:szCs w:val="24"/>
        </w:rPr>
        <w:t>об</w:t>
      </w:r>
      <w:r w:rsidRPr="00A93CB7">
        <w:rPr>
          <w:rFonts w:ascii="Times New Roman" w:hAnsi="Times New Roman"/>
          <w:spacing w:val="2"/>
          <w:sz w:val="24"/>
          <w:szCs w:val="24"/>
        </w:rPr>
        <w:t>х</w:t>
      </w:r>
      <w:r w:rsidRPr="00A93CB7">
        <w:rPr>
          <w:rFonts w:ascii="Times New Roman" w:hAnsi="Times New Roman"/>
          <w:sz w:val="24"/>
          <w:szCs w:val="24"/>
        </w:rPr>
        <w:t>в</w:t>
      </w:r>
      <w:r w:rsidRPr="00A93CB7">
        <w:rPr>
          <w:rFonts w:ascii="Times New Roman" w:hAnsi="Times New Roman"/>
          <w:spacing w:val="-1"/>
          <w:sz w:val="24"/>
          <w:szCs w:val="24"/>
        </w:rPr>
        <w:t>а</w:t>
      </w:r>
      <w:r w:rsidRPr="00A93CB7">
        <w:rPr>
          <w:rFonts w:ascii="Times New Roman" w:hAnsi="Times New Roman"/>
          <w:spacing w:val="1"/>
          <w:sz w:val="24"/>
          <w:szCs w:val="24"/>
        </w:rPr>
        <w:t>т</w:t>
      </w:r>
      <w:r w:rsidRPr="00A93CB7">
        <w:rPr>
          <w:rFonts w:ascii="Times New Roman" w:hAnsi="Times New Roman"/>
          <w:sz w:val="24"/>
          <w:szCs w:val="24"/>
        </w:rPr>
        <w:t xml:space="preserve">а </w:t>
      </w:r>
      <w:r w:rsidRPr="00A93CB7">
        <w:rPr>
          <w:rFonts w:ascii="Times New Roman" w:hAnsi="Times New Roman"/>
          <w:spacing w:val="28"/>
          <w:sz w:val="24"/>
          <w:szCs w:val="24"/>
        </w:rPr>
        <w:t xml:space="preserve"> </w:t>
      </w:r>
      <w:r w:rsidRPr="00A93CB7">
        <w:rPr>
          <w:rFonts w:ascii="Times New Roman" w:hAnsi="Times New Roman"/>
          <w:sz w:val="24"/>
          <w:szCs w:val="24"/>
        </w:rPr>
        <w:t xml:space="preserve">и </w:t>
      </w:r>
      <w:r w:rsidRPr="00A93CB7">
        <w:rPr>
          <w:rFonts w:ascii="Times New Roman" w:hAnsi="Times New Roman"/>
          <w:spacing w:val="30"/>
          <w:sz w:val="24"/>
          <w:szCs w:val="24"/>
        </w:rPr>
        <w:t xml:space="preserve"> </w:t>
      </w:r>
      <w:r w:rsidRPr="00A93CB7">
        <w:rPr>
          <w:rFonts w:ascii="Times New Roman" w:hAnsi="Times New Roman"/>
          <w:spacing w:val="-1"/>
          <w:sz w:val="24"/>
          <w:szCs w:val="24"/>
        </w:rPr>
        <w:t>с</w:t>
      </w:r>
      <w:r w:rsidRPr="00A93CB7">
        <w:rPr>
          <w:rFonts w:ascii="Times New Roman" w:hAnsi="Times New Roman"/>
          <w:spacing w:val="1"/>
          <w:sz w:val="24"/>
          <w:szCs w:val="24"/>
        </w:rPr>
        <w:t>ъ</w:t>
      </w:r>
      <w:r w:rsidRPr="00A93CB7">
        <w:rPr>
          <w:rFonts w:ascii="Times New Roman" w:hAnsi="Times New Roman"/>
          <w:sz w:val="24"/>
          <w:szCs w:val="24"/>
        </w:rPr>
        <w:t>д</w:t>
      </w:r>
      <w:r w:rsidRPr="00A93CB7">
        <w:rPr>
          <w:rFonts w:ascii="Times New Roman" w:hAnsi="Times New Roman"/>
          <w:spacing w:val="1"/>
          <w:sz w:val="24"/>
          <w:szCs w:val="24"/>
        </w:rPr>
        <w:t>ъ</w:t>
      </w:r>
      <w:r w:rsidRPr="00A93CB7">
        <w:rPr>
          <w:rFonts w:ascii="Times New Roman" w:hAnsi="Times New Roman"/>
          <w:sz w:val="24"/>
          <w:szCs w:val="24"/>
        </w:rPr>
        <w:t>рж</w:t>
      </w:r>
      <w:r w:rsidRPr="00A93CB7">
        <w:rPr>
          <w:rFonts w:ascii="Times New Roman" w:hAnsi="Times New Roman"/>
          <w:spacing w:val="-1"/>
          <w:sz w:val="24"/>
          <w:szCs w:val="24"/>
        </w:rPr>
        <w:t>а</w:t>
      </w:r>
      <w:r w:rsidRPr="00A93CB7">
        <w:rPr>
          <w:rFonts w:ascii="Times New Roman" w:hAnsi="Times New Roman"/>
          <w:spacing w:val="1"/>
          <w:sz w:val="24"/>
          <w:szCs w:val="24"/>
        </w:rPr>
        <w:t>ни</w:t>
      </w:r>
      <w:r w:rsidRPr="00A93CB7">
        <w:rPr>
          <w:rFonts w:ascii="Times New Roman" w:hAnsi="Times New Roman"/>
          <w:spacing w:val="-1"/>
          <w:sz w:val="24"/>
          <w:szCs w:val="24"/>
        </w:rPr>
        <w:t>е</w:t>
      </w:r>
      <w:r w:rsidRPr="00A93CB7">
        <w:rPr>
          <w:rFonts w:ascii="Times New Roman" w:hAnsi="Times New Roman"/>
          <w:spacing w:val="1"/>
          <w:sz w:val="24"/>
          <w:szCs w:val="24"/>
        </w:rPr>
        <w:t>т</w:t>
      </w:r>
      <w:r w:rsidRPr="00A93CB7">
        <w:rPr>
          <w:rFonts w:ascii="Times New Roman" w:hAnsi="Times New Roman"/>
          <w:sz w:val="24"/>
          <w:szCs w:val="24"/>
        </w:rPr>
        <w:t xml:space="preserve">о </w:t>
      </w:r>
      <w:r w:rsidRPr="00A93CB7">
        <w:rPr>
          <w:rFonts w:ascii="Times New Roman" w:hAnsi="Times New Roman"/>
          <w:spacing w:val="29"/>
          <w:sz w:val="24"/>
          <w:szCs w:val="24"/>
        </w:rPr>
        <w:t xml:space="preserve"> </w:t>
      </w:r>
      <w:r w:rsidRPr="00A93CB7">
        <w:rPr>
          <w:rFonts w:ascii="Times New Roman" w:hAnsi="Times New Roman"/>
          <w:spacing w:val="1"/>
          <w:sz w:val="24"/>
          <w:szCs w:val="24"/>
        </w:rPr>
        <w:t>н</w:t>
      </w:r>
      <w:r w:rsidRPr="00A93CB7">
        <w:rPr>
          <w:rFonts w:ascii="Times New Roman" w:hAnsi="Times New Roman"/>
          <w:sz w:val="24"/>
          <w:szCs w:val="24"/>
        </w:rPr>
        <w:t xml:space="preserve">а </w:t>
      </w:r>
      <w:r w:rsidRPr="00A93CB7">
        <w:rPr>
          <w:rFonts w:ascii="Times New Roman" w:hAnsi="Times New Roman"/>
          <w:spacing w:val="28"/>
          <w:sz w:val="24"/>
          <w:szCs w:val="24"/>
        </w:rPr>
        <w:t xml:space="preserve"> </w:t>
      </w:r>
      <w:r w:rsidRPr="00A93CB7">
        <w:rPr>
          <w:rFonts w:ascii="Times New Roman" w:hAnsi="Times New Roman"/>
          <w:spacing w:val="1"/>
          <w:sz w:val="24"/>
          <w:szCs w:val="24"/>
        </w:rPr>
        <w:t>ин</w:t>
      </w:r>
      <w:r w:rsidRPr="00A93CB7">
        <w:rPr>
          <w:rFonts w:ascii="Times New Roman" w:hAnsi="Times New Roman"/>
          <w:sz w:val="24"/>
          <w:szCs w:val="24"/>
        </w:rPr>
        <w:t>в</w:t>
      </w:r>
      <w:r w:rsidRPr="00A93CB7">
        <w:rPr>
          <w:rFonts w:ascii="Times New Roman" w:hAnsi="Times New Roman"/>
          <w:spacing w:val="-1"/>
          <w:sz w:val="24"/>
          <w:szCs w:val="24"/>
        </w:rPr>
        <w:t>ес</w:t>
      </w:r>
      <w:r w:rsidRPr="00A93CB7">
        <w:rPr>
          <w:rFonts w:ascii="Times New Roman" w:hAnsi="Times New Roman"/>
          <w:spacing w:val="1"/>
          <w:sz w:val="24"/>
          <w:szCs w:val="24"/>
        </w:rPr>
        <w:t>ти</w:t>
      </w:r>
      <w:r w:rsidRPr="00A93CB7">
        <w:rPr>
          <w:rFonts w:ascii="Times New Roman" w:hAnsi="Times New Roman"/>
          <w:spacing w:val="-1"/>
          <w:sz w:val="24"/>
          <w:szCs w:val="24"/>
        </w:rPr>
        <w:t>ц</w:t>
      </w:r>
      <w:r w:rsidRPr="00A93CB7">
        <w:rPr>
          <w:rFonts w:ascii="Times New Roman" w:hAnsi="Times New Roman"/>
          <w:spacing w:val="1"/>
          <w:sz w:val="24"/>
          <w:szCs w:val="24"/>
        </w:rPr>
        <w:t>и</w:t>
      </w:r>
      <w:r w:rsidRPr="00A93CB7">
        <w:rPr>
          <w:rFonts w:ascii="Times New Roman" w:hAnsi="Times New Roman"/>
          <w:sz w:val="24"/>
          <w:szCs w:val="24"/>
        </w:rPr>
        <w:t>о</w:t>
      </w:r>
      <w:r w:rsidRPr="00A93CB7">
        <w:rPr>
          <w:rFonts w:ascii="Times New Roman" w:hAnsi="Times New Roman"/>
          <w:spacing w:val="-1"/>
          <w:sz w:val="24"/>
          <w:szCs w:val="24"/>
        </w:rPr>
        <w:t>н</w:t>
      </w:r>
      <w:r w:rsidRPr="00A93CB7">
        <w:rPr>
          <w:rFonts w:ascii="Times New Roman" w:hAnsi="Times New Roman"/>
          <w:spacing w:val="1"/>
          <w:sz w:val="24"/>
          <w:szCs w:val="24"/>
        </w:rPr>
        <w:t>ни</w:t>
      </w:r>
      <w:r w:rsidRPr="00A93CB7">
        <w:rPr>
          <w:rFonts w:ascii="Times New Roman" w:hAnsi="Times New Roman"/>
          <w:spacing w:val="-2"/>
          <w:sz w:val="24"/>
          <w:szCs w:val="24"/>
        </w:rPr>
        <w:t>т</w:t>
      </w:r>
      <w:r w:rsidRPr="00A93CB7">
        <w:rPr>
          <w:rFonts w:ascii="Times New Roman" w:hAnsi="Times New Roman"/>
          <w:sz w:val="24"/>
          <w:szCs w:val="24"/>
        </w:rPr>
        <w:t xml:space="preserve">е </w:t>
      </w:r>
      <w:r w:rsidRPr="00A93CB7">
        <w:rPr>
          <w:rFonts w:ascii="Times New Roman" w:hAnsi="Times New Roman"/>
          <w:spacing w:val="1"/>
          <w:sz w:val="24"/>
          <w:szCs w:val="24"/>
        </w:rPr>
        <w:t>п</w:t>
      </w:r>
      <w:r w:rsidRPr="00A93CB7">
        <w:rPr>
          <w:rFonts w:ascii="Times New Roman" w:hAnsi="Times New Roman"/>
          <w:sz w:val="24"/>
          <w:szCs w:val="24"/>
        </w:rPr>
        <w:t>ро</w:t>
      </w:r>
      <w:r w:rsidRPr="00A93CB7">
        <w:rPr>
          <w:rFonts w:ascii="Times New Roman" w:hAnsi="Times New Roman"/>
          <w:spacing w:val="-1"/>
          <w:sz w:val="24"/>
          <w:szCs w:val="24"/>
        </w:rPr>
        <w:t>е</w:t>
      </w:r>
      <w:r w:rsidRPr="00A93CB7">
        <w:rPr>
          <w:rFonts w:ascii="Times New Roman" w:hAnsi="Times New Roman"/>
          <w:spacing w:val="1"/>
          <w:sz w:val="24"/>
          <w:szCs w:val="24"/>
        </w:rPr>
        <w:t>кти</w:t>
      </w:r>
      <w:r w:rsidRPr="00A93CB7">
        <w:rPr>
          <w:rFonts w:ascii="Times New Roman" w:hAnsi="Times New Roman"/>
          <w:sz w:val="24"/>
          <w:szCs w:val="24"/>
        </w:rPr>
        <w:t>, Н</w:t>
      </w:r>
      <w:r w:rsidRPr="00A93CB7">
        <w:rPr>
          <w:rFonts w:ascii="Times New Roman" w:hAnsi="Times New Roman"/>
          <w:spacing w:val="-1"/>
          <w:sz w:val="24"/>
          <w:szCs w:val="24"/>
        </w:rPr>
        <w:t>а</w:t>
      </w:r>
      <w:r w:rsidRPr="00A93CB7">
        <w:rPr>
          <w:rFonts w:ascii="Times New Roman" w:hAnsi="Times New Roman"/>
          <w:sz w:val="24"/>
          <w:szCs w:val="24"/>
        </w:rPr>
        <w:t>р</w:t>
      </w:r>
      <w:r w:rsidRPr="00A93CB7">
        <w:rPr>
          <w:rFonts w:ascii="Times New Roman" w:hAnsi="Times New Roman"/>
          <w:spacing w:val="-1"/>
          <w:sz w:val="24"/>
          <w:szCs w:val="24"/>
        </w:rPr>
        <w:t>е</w:t>
      </w:r>
      <w:r w:rsidRPr="00A93CB7">
        <w:rPr>
          <w:rFonts w:ascii="Times New Roman" w:hAnsi="Times New Roman"/>
          <w:sz w:val="24"/>
          <w:szCs w:val="24"/>
        </w:rPr>
        <w:t>дба</w:t>
      </w:r>
      <w:r w:rsidRPr="00A93CB7">
        <w:rPr>
          <w:rFonts w:ascii="Times New Roman" w:hAnsi="Times New Roman"/>
          <w:spacing w:val="1"/>
          <w:sz w:val="24"/>
          <w:szCs w:val="24"/>
        </w:rPr>
        <w:t xml:space="preserve"> </w:t>
      </w:r>
      <w:r w:rsidRPr="00A93CB7">
        <w:rPr>
          <w:rFonts w:ascii="Times New Roman" w:hAnsi="Times New Roman"/>
          <w:sz w:val="24"/>
          <w:szCs w:val="24"/>
        </w:rPr>
        <w:t>№</w:t>
      </w:r>
      <w:r w:rsidRPr="00A93CB7">
        <w:rPr>
          <w:rFonts w:ascii="Times New Roman" w:hAnsi="Times New Roman"/>
          <w:spacing w:val="1"/>
          <w:sz w:val="24"/>
          <w:szCs w:val="24"/>
        </w:rPr>
        <w:t xml:space="preserve"> </w:t>
      </w:r>
      <w:r w:rsidRPr="00A93CB7">
        <w:rPr>
          <w:rFonts w:ascii="Times New Roman" w:hAnsi="Times New Roman"/>
          <w:sz w:val="24"/>
          <w:szCs w:val="24"/>
        </w:rPr>
        <w:t>7</w:t>
      </w:r>
      <w:r w:rsidRPr="00A93CB7">
        <w:rPr>
          <w:rFonts w:ascii="Times New Roman" w:hAnsi="Times New Roman"/>
          <w:spacing w:val="2"/>
          <w:sz w:val="24"/>
          <w:szCs w:val="24"/>
        </w:rPr>
        <w:t xml:space="preserve"> </w:t>
      </w:r>
      <w:r w:rsidRPr="00A93CB7">
        <w:rPr>
          <w:rFonts w:ascii="Times New Roman" w:hAnsi="Times New Roman"/>
          <w:sz w:val="24"/>
          <w:szCs w:val="24"/>
        </w:rPr>
        <w:t>/</w:t>
      </w:r>
      <w:r w:rsidRPr="00A93CB7">
        <w:rPr>
          <w:rFonts w:ascii="Times New Roman" w:hAnsi="Times New Roman"/>
          <w:spacing w:val="3"/>
          <w:sz w:val="24"/>
          <w:szCs w:val="24"/>
        </w:rPr>
        <w:t xml:space="preserve"> </w:t>
      </w:r>
      <w:r w:rsidRPr="00A93CB7">
        <w:rPr>
          <w:rFonts w:ascii="Times New Roman" w:hAnsi="Times New Roman"/>
          <w:sz w:val="24"/>
          <w:szCs w:val="24"/>
        </w:rPr>
        <w:t>15.12.2004</w:t>
      </w:r>
      <w:r w:rsidRPr="00A93CB7">
        <w:rPr>
          <w:rFonts w:ascii="Times New Roman" w:hAnsi="Times New Roman"/>
          <w:spacing w:val="2"/>
          <w:sz w:val="24"/>
          <w:szCs w:val="24"/>
        </w:rPr>
        <w:t xml:space="preserve"> </w:t>
      </w:r>
      <w:r w:rsidRPr="00A93CB7">
        <w:rPr>
          <w:rFonts w:ascii="Times New Roman" w:hAnsi="Times New Roman"/>
          <w:sz w:val="24"/>
          <w:szCs w:val="24"/>
        </w:rPr>
        <w:t xml:space="preserve">г. </w:t>
      </w:r>
      <w:r w:rsidRPr="00A93CB7">
        <w:rPr>
          <w:rFonts w:ascii="Times New Roman" w:hAnsi="Times New Roman"/>
          <w:spacing w:val="1"/>
          <w:sz w:val="24"/>
          <w:szCs w:val="24"/>
        </w:rPr>
        <w:t>з</w:t>
      </w:r>
      <w:r w:rsidRPr="00A93CB7">
        <w:rPr>
          <w:rFonts w:ascii="Times New Roman" w:hAnsi="Times New Roman"/>
          <w:sz w:val="24"/>
          <w:szCs w:val="24"/>
        </w:rPr>
        <w:t>а</w:t>
      </w:r>
      <w:r w:rsidRPr="00A93CB7">
        <w:rPr>
          <w:rFonts w:ascii="Times New Roman" w:hAnsi="Times New Roman"/>
          <w:spacing w:val="1"/>
          <w:sz w:val="24"/>
          <w:szCs w:val="24"/>
        </w:rPr>
        <w:t xml:space="preserve"> </w:t>
      </w:r>
      <w:r w:rsidRPr="00A93CB7">
        <w:rPr>
          <w:rFonts w:ascii="Times New Roman" w:hAnsi="Times New Roman"/>
          <w:spacing w:val="-1"/>
          <w:sz w:val="24"/>
          <w:szCs w:val="24"/>
        </w:rPr>
        <w:t>е</w:t>
      </w:r>
      <w:r w:rsidRPr="00A93CB7">
        <w:rPr>
          <w:rFonts w:ascii="Times New Roman" w:hAnsi="Times New Roman"/>
          <w:spacing w:val="1"/>
          <w:sz w:val="24"/>
          <w:szCs w:val="24"/>
        </w:rPr>
        <w:t>н</w:t>
      </w:r>
      <w:r w:rsidRPr="00A93CB7">
        <w:rPr>
          <w:rFonts w:ascii="Times New Roman" w:hAnsi="Times New Roman"/>
          <w:spacing w:val="-1"/>
          <w:sz w:val="24"/>
          <w:szCs w:val="24"/>
        </w:rPr>
        <w:t>е</w:t>
      </w:r>
      <w:r w:rsidRPr="00A93CB7">
        <w:rPr>
          <w:rFonts w:ascii="Times New Roman" w:hAnsi="Times New Roman"/>
          <w:sz w:val="24"/>
          <w:szCs w:val="24"/>
        </w:rPr>
        <w:t>рг</w:t>
      </w:r>
      <w:r w:rsidRPr="00A93CB7">
        <w:rPr>
          <w:rFonts w:ascii="Times New Roman" w:hAnsi="Times New Roman"/>
          <w:spacing w:val="-1"/>
          <w:sz w:val="24"/>
          <w:szCs w:val="24"/>
        </w:rPr>
        <w:t>и</w:t>
      </w:r>
      <w:r w:rsidRPr="00A93CB7">
        <w:rPr>
          <w:rFonts w:ascii="Times New Roman" w:hAnsi="Times New Roman"/>
          <w:spacing w:val="1"/>
          <w:sz w:val="24"/>
          <w:szCs w:val="24"/>
        </w:rPr>
        <w:t>йн</w:t>
      </w:r>
      <w:r w:rsidRPr="00A93CB7">
        <w:rPr>
          <w:rFonts w:ascii="Times New Roman" w:hAnsi="Times New Roman"/>
          <w:sz w:val="24"/>
          <w:szCs w:val="24"/>
        </w:rPr>
        <w:t>а</w:t>
      </w:r>
      <w:r w:rsidRPr="00A93CB7">
        <w:rPr>
          <w:rFonts w:ascii="Times New Roman" w:hAnsi="Times New Roman"/>
          <w:spacing w:val="1"/>
          <w:sz w:val="24"/>
          <w:szCs w:val="24"/>
        </w:rPr>
        <w:t xml:space="preserve"> </w:t>
      </w:r>
      <w:r w:rsidRPr="00A93CB7">
        <w:rPr>
          <w:rFonts w:ascii="Times New Roman" w:hAnsi="Times New Roman"/>
          <w:spacing w:val="-1"/>
          <w:sz w:val="24"/>
          <w:szCs w:val="24"/>
        </w:rPr>
        <w:t>е</w:t>
      </w:r>
      <w:r w:rsidRPr="00A93CB7">
        <w:rPr>
          <w:rFonts w:ascii="Times New Roman" w:hAnsi="Times New Roman"/>
          <w:sz w:val="24"/>
          <w:szCs w:val="24"/>
        </w:rPr>
        <w:t>ф</w:t>
      </w:r>
      <w:r w:rsidRPr="00A93CB7">
        <w:rPr>
          <w:rFonts w:ascii="Times New Roman" w:hAnsi="Times New Roman"/>
          <w:spacing w:val="-1"/>
          <w:sz w:val="24"/>
          <w:szCs w:val="24"/>
        </w:rPr>
        <w:t>е</w:t>
      </w:r>
      <w:r w:rsidRPr="00A93CB7">
        <w:rPr>
          <w:rFonts w:ascii="Times New Roman" w:hAnsi="Times New Roman"/>
          <w:spacing w:val="1"/>
          <w:sz w:val="24"/>
          <w:szCs w:val="24"/>
        </w:rPr>
        <w:t>к</w:t>
      </w:r>
      <w:r w:rsidRPr="00A93CB7">
        <w:rPr>
          <w:rFonts w:ascii="Times New Roman" w:hAnsi="Times New Roman"/>
          <w:spacing w:val="-2"/>
          <w:sz w:val="24"/>
          <w:szCs w:val="24"/>
        </w:rPr>
        <w:t>т</w:t>
      </w:r>
      <w:r w:rsidRPr="00A93CB7">
        <w:rPr>
          <w:rFonts w:ascii="Times New Roman" w:hAnsi="Times New Roman"/>
          <w:spacing w:val="1"/>
          <w:sz w:val="24"/>
          <w:szCs w:val="24"/>
        </w:rPr>
        <w:t>и</w:t>
      </w:r>
      <w:r w:rsidRPr="00A93CB7">
        <w:rPr>
          <w:rFonts w:ascii="Times New Roman" w:hAnsi="Times New Roman"/>
          <w:sz w:val="24"/>
          <w:szCs w:val="24"/>
        </w:rPr>
        <w:t>в</w:t>
      </w:r>
      <w:r w:rsidRPr="00A93CB7">
        <w:rPr>
          <w:rFonts w:ascii="Times New Roman" w:hAnsi="Times New Roman"/>
          <w:spacing w:val="1"/>
          <w:sz w:val="24"/>
          <w:szCs w:val="24"/>
        </w:rPr>
        <w:t>н</w:t>
      </w:r>
      <w:r w:rsidRPr="00A93CB7">
        <w:rPr>
          <w:rFonts w:ascii="Times New Roman" w:hAnsi="Times New Roman"/>
          <w:sz w:val="24"/>
          <w:szCs w:val="24"/>
        </w:rPr>
        <w:t>о</w:t>
      </w:r>
      <w:r w:rsidRPr="00A93CB7">
        <w:rPr>
          <w:rFonts w:ascii="Times New Roman" w:hAnsi="Times New Roman"/>
          <w:spacing w:val="-1"/>
          <w:sz w:val="24"/>
          <w:szCs w:val="24"/>
        </w:rPr>
        <w:t>с</w:t>
      </w:r>
      <w:r w:rsidRPr="00A93CB7">
        <w:rPr>
          <w:rFonts w:ascii="Times New Roman" w:hAnsi="Times New Roman"/>
          <w:sz w:val="24"/>
          <w:szCs w:val="24"/>
        </w:rPr>
        <w:t>т</w:t>
      </w:r>
      <w:r w:rsidRPr="00A93CB7">
        <w:rPr>
          <w:rFonts w:ascii="Times New Roman" w:hAnsi="Times New Roman"/>
          <w:spacing w:val="1"/>
          <w:sz w:val="24"/>
          <w:szCs w:val="24"/>
        </w:rPr>
        <w:t xml:space="preserve"> н</w:t>
      </w:r>
      <w:r w:rsidRPr="00A93CB7">
        <w:rPr>
          <w:rFonts w:ascii="Times New Roman" w:hAnsi="Times New Roman"/>
          <w:sz w:val="24"/>
          <w:szCs w:val="24"/>
        </w:rPr>
        <w:t>а</w:t>
      </w:r>
      <w:r w:rsidRPr="00A93CB7">
        <w:rPr>
          <w:rFonts w:ascii="Times New Roman" w:hAnsi="Times New Roman"/>
          <w:spacing w:val="1"/>
          <w:sz w:val="24"/>
          <w:szCs w:val="24"/>
        </w:rPr>
        <w:t xml:space="preserve"> </w:t>
      </w:r>
      <w:r w:rsidRPr="00A93CB7">
        <w:rPr>
          <w:rFonts w:ascii="Times New Roman" w:hAnsi="Times New Roman"/>
          <w:spacing w:val="-1"/>
          <w:sz w:val="24"/>
          <w:szCs w:val="24"/>
        </w:rPr>
        <w:t>с</w:t>
      </w:r>
      <w:r w:rsidRPr="00A93CB7">
        <w:rPr>
          <w:rFonts w:ascii="Times New Roman" w:hAnsi="Times New Roman"/>
          <w:sz w:val="24"/>
          <w:szCs w:val="24"/>
        </w:rPr>
        <w:t>гр</w:t>
      </w:r>
      <w:r w:rsidRPr="00A93CB7">
        <w:rPr>
          <w:rFonts w:ascii="Times New Roman" w:hAnsi="Times New Roman"/>
          <w:spacing w:val="-1"/>
          <w:sz w:val="24"/>
          <w:szCs w:val="24"/>
        </w:rPr>
        <w:t>а</w:t>
      </w:r>
      <w:r w:rsidRPr="00A93CB7">
        <w:rPr>
          <w:rFonts w:ascii="Times New Roman" w:hAnsi="Times New Roman"/>
          <w:sz w:val="24"/>
          <w:szCs w:val="24"/>
        </w:rPr>
        <w:t>д</w:t>
      </w:r>
      <w:r w:rsidRPr="00A93CB7">
        <w:rPr>
          <w:rFonts w:ascii="Times New Roman" w:hAnsi="Times New Roman"/>
          <w:spacing w:val="1"/>
          <w:sz w:val="24"/>
          <w:szCs w:val="24"/>
        </w:rPr>
        <w:t>и</w:t>
      </w:r>
      <w:r w:rsidRPr="00A93CB7">
        <w:rPr>
          <w:rFonts w:ascii="Times New Roman" w:hAnsi="Times New Roman"/>
          <w:sz w:val="24"/>
          <w:szCs w:val="24"/>
        </w:rPr>
        <w:t xml:space="preserve">, </w:t>
      </w:r>
      <w:r w:rsidRPr="00A93CB7">
        <w:rPr>
          <w:rFonts w:ascii="Times New Roman" w:hAnsi="Times New Roman"/>
          <w:spacing w:val="5"/>
          <w:sz w:val="24"/>
          <w:szCs w:val="24"/>
        </w:rPr>
        <w:t xml:space="preserve"> </w:t>
      </w:r>
      <w:r w:rsidRPr="00A93CB7">
        <w:rPr>
          <w:rFonts w:ascii="Times New Roman" w:hAnsi="Times New Roman"/>
          <w:spacing w:val="-1"/>
          <w:sz w:val="24"/>
          <w:szCs w:val="24"/>
        </w:rPr>
        <w:t>и</w:t>
      </w:r>
      <w:r w:rsidRPr="00A93CB7">
        <w:rPr>
          <w:rFonts w:ascii="Times New Roman" w:hAnsi="Times New Roman"/>
          <w:spacing w:val="1"/>
          <w:sz w:val="24"/>
          <w:szCs w:val="24"/>
        </w:rPr>
        <w:t>з</w:t>
      </w:r>
      <w:r w:rsidRPr="00A93CB7">
        <w:rPr>
          <w:rFonts w:ascii="Times New Roman" w:hAnsi="Times New Roman"/>
          <w:spacing w:val="-1"/>
          <w:sz w:val="24"/>
          <w:szCs w:val="24"/>
        </w:rPr>
        <w:t>м</w:t>
      </w:r>
      <w:r w:rsidRPr="00A93CB7">
        <w:rPr>
          <w:rFonts w:ascii="Times New Roman" w:hAnsi="Times New Roman"/>
          <w:sz w:val="24"/>
          <w:szCs w:val="24"/>
        </w:rPr>
        <w:t>.</w:t>
      </w:r>
      <w:r w:rsidRPr="00A93CB7">
        <w:rPr>
          <w:rFonts w:ascii="Times New Roman" w:hAnsi="Times New Roman"/>
          <w:spacing w:val="2"/>
          <w:sz w:val="24"/>
          <w:szCs w:val="24"/>
        </w:rPr>
        <w:t xml:space="preserve"> </w:t>
      </w:r>
      <w:r w:rsidRPr="00A93CB7">
        <w:rPr>
          <w:rFonts w:ascii="Times New Roman" w:hAnsi="Times New Roman"/>
          <w:sz w:val="24"/>
          <w:szCs w:val="24"/>
        </w:rPr>
        <w:t>-</w:t>
      </w:r>
      <w:r w:rsidRPr="00A93CB7">
        <w:rPr>
          <w:rFonts w:ascii="Times New Roman" w:hAnsi="Times New Roman"/>
          <w:spacing w:val="2"/>
          <w:sz w:val="24"/>
          <w:szCs w:val="24"/>
        </w:rPr>
        <w:t xml:space="preserve"> </w:t>
      </w:r>
      <w:r w:rsidRPr="00A93CB7">
        <w:rPr>
          <w:rFonts w:ascii="Times New Roman" w:hAnsi="Times New Roman"/>
          <w:sz w:val="24"/>
          <w:szCs w:val="24"/>
        </w:rPr>
        <w:t>Д</w:t>
      </w:r>
      <w:r w:rsidRPr="00A93CB7">
        <w:rPr>
          <w:rFonts w:ascii="Times New Roman" w:hAnsi="Times New Roman"/>
          <w:spacing w:val="-2"/>
          <w:sz w:val="24"/>
          <w:szCs w:val="24"/>
        </w:rPr>
        <w:t>В</w:t>
      </w:r>
      <w:r w:rsidRPr="00A93CB7">
        <w:rPr>
          <w:rFonts w:ascii="Times New Roman" w:hAnsi="Times New Roman"/>
          <w:sz w:val="24"/>
          <w:szCs w:val="24"/>
        </w:rPr>
        <w:t>,</w:t>
      </w:r>
      <w:r w:rsidRPr="00A93CB7">
        <w:rPr>
          <w:rFonts w:ascii="Times New Roman" w:hAnsi="Times New Roman"/>
          <w:spacing w:val="2"/>
          <w:sz w:val="24"/>
          <w:szCs w:val="24"/>
        </w:rPr>
        <w:t xml:space="preserve"> </w:t>
      </w:r>
      <w:r w:rsidRPr="00A93CB7">
        <w:rPr>
          <w:rFonts w:ascii="Times New Roman" w:hAnsi="Times New Roman"/>
          <w:sz w:val="24"/>
          <w:szCs w:val="24"/>
        </w:rPr>
        <w:t>бр.</w:t>
      </w:r>
      <w:r w:rsidRPr="00A93CB7">
        <w:rPr>
          <w:rFonts w:ascii="Times New Roman" w:hAnsi="Times New Roman"/>
          <w:spacing w:val="2"/>
          <w:sz w:val="24"/>
          <w:szCs w:val="24"/>
        </w:rPr>
        <w:t xml:space="preserve"> </w:t>
      </w:r>
      <w:r w:rsidRPr="00A93CB7">
        <w:rPr>
          <w:rFonts w:ascii="Times New Roman" w:hAnsi="Times New Roman"/>
          <w:spacing w:val="-2"/>
          <w:sz w:val="24"/>
          <w:szCs w:val="24"/>
        </w:rPr>
        <w:t>2</w:t>
      </w:r>
      <w:r w:rsidRPr="00A93CB7">
        <w:rPr>
          <w:rFonts w:ascii="Times New Roman" w:hAnsi="Times New Roman"/>
          <w:sz w:val="24"/>
          <w:szCs w:val="24"/>
        </w:rPr>
        <w:t>7 от</w:t>
      </w:r>
      <w:r w:rsidRPr="00A93CB7">
        <w:rPr>
          <w:rFonts w:ascii="Times New Roman" w:hAnsi="Times New Roman"/>
          <w:spacing w:val="1"/>
          <w:sz w:val="24"/>
          <w:szCs w:val="24"/>
        </w:rPr>
        <w:t xml:space="preserve"> </w:t>
      </w:r>
      <w:r w:rsidRPr="00A93CB7">
        <w:rPr>
          <w:rFonts w:ascii="Times New Roman" w:hAnsi="Times New Roman"/>
          <w:sz w:val="24"/>
          <w:szCs w:val="24"/>
        </w:rPr>
        <w:t xml:space="preserve">2015 г., в </w:t>
      </w:r>
      <w:r w:rsidRPr="00A93CB7">
        <w:rPr>
          <w:rFonts w:ascii="Times New Roman" w:hAnsi="Times New Roman"/>
          <w:spacing w:val="-1"/>
          <w:sz w:val="24"/>
          <w:szCs w:val="24"/>
        </w:rPr>
        <w:t>с</w:t>
      </w:r>
      <w:r w:rsidRPr="00A93CB7">
        <w:rPr>
          <w:rFonts w:ascii="Times New Roman" w:hAnsi="Times New Roman"/>
          <w:spacing w:val="1"/>
          <w:sz w:val="24"/>
          <w:szCs w:val="24"/>
        </w:rPr>
        <w:t>и</w:t>
      </w:r>
      <w:r w:rsidRPr="00A93CB7">
        <w:rPr>
          <w:rFonts w:ascii="Times New Roman" w:hAnsi="Times New Roman"/>
          <w:sz w:val="24"/>
          <w:szCs w:val="24"/>
        </w:rPr>
        <w:t>ла</w:t>
      </w:r>
      <w:r w:rsidRPr="00A93CB7">
        <w:rPr>
          <w:rFonts w:ascii="Times New Roman" w:hAnsi="Times New Roman"/>
          <w:spacing w:val="-1"/>
          <w:sz w:val="24"/>
          <w:szCs w:val="24"/>
        </w:rPr>
        <w:t xml:space="preserve"> </w:t>
      </w:r>
      <w:r w:rsidRPr="00A93CB7">
        <w:rPr>
          <w:rFonts w:ascii="Times New Roman" w:hAnsi="Times New Roman"/>
          <w:sz w:val="24"/>
          <w:szCs w:val="24"/>
        </w:rPr>
        <w:t>от</w:t>
      </w:r>
      <w:r w:rsidRPr="00A93CB7">
        <w:rPr>
          <w:rFonts w:ascii="Times New Roman" w:hAnsi="Times New Roman"/>
          <w:spacing w:val="1"/>
          <w:sz w:val="24"/>
          <w:szCs w:val="24"/>
        </w:rPr>
        <w:t xml:space="preserve"> </w:t>
      </w:r>
      <w:r w:rsidRPr="00A93CB7">
        <w:rPr>
          <w:rFonts w:ascii="Times New Roman" w:hAnsi="Times New Roman"/>
          <w:sz w:val="24"/>
          <w:szCs w:val="24"/>
        </w:rPr>
        <w:t>15.07.2015 г., а</w:t>
      </w:r>
      <w:r w:rsidRPr="00A93CB7">
        <w:rPr>
          <w:rFonts w:ascii="Times New Roman" w:hAnsi="Times New Roman"/>
          <w:spacing w:val="-1"/>
          <w:sz w:val="24"/>
          <w:szCs w:val="24"/>
        </w:rPr>
        <w:t xml:space="preserve"> </w:t>
      </w:r>
      <w:r w:rsidRPr="00A93CB7">
        <w:rPr>
          <w:rFonts w:ascii="Times New Roman" w:hAnsi="Times New Roman"/>
          <w:spacing w:val="1"/>
          <w:sz w:val="24"/>
          <w:szCs w:val="24"/>
        </w:rPr>
        <w:t>т</w:t>
      </w:r>
      <w:r w:rsidRPr="00A93CB7">
        <w:rPr>
          <w:rFonts w:ascii="Times New Roman" w:hAnsi="Times New Roman"/>
          <w:spacing w:val="-1"/>
          <w:sz w:val="24"/>
          <w:szCs w:val="24"/>
        </w:rPr>
        <w:t>а</w:t>
      </w:r>
      <w:r w:rsidRPr="00A93CB7">
        <w:rPr>
          <w:rFonts w:ascii="Times New Roman" w:hAnsi="Times New Roman"/>
          <w:spacing w:val="1"/>
          <w:sz w:val="24"/>
          <w:szCs w:val="24"/>
        </w:rPr>
        <w:t>к</w:t>
      </w:r>
      <w:r w:rsidRPr="00A93CB7">
        <w:rPr>
          <w:rFonts w:ascii="Times New Roman" w:hAnsi="Times New Roman"/>
          <w:sz w:val="24"/>
          <w:szCs w:val="24"/>
        </w:rPr>
        <w:t>а</w:t>
      </w:r>
      <w:r w:rsidRPr="00A93CB7">
        <w:rPr>
          <w:rFonts w:ascii="Times New Roman" w:hAnsi="Times New Roman"/>
          <w:spacing w:val="-1"/>
          <w:sz w:val="24"/>
          <w:szCs w:val="24"/>
        </w:rPr>
        <w:t xml:space="preserve"> с</w:t>
      </w:r>
      <w:r w:rsidRPr="00A93CB7">
        <w:rPr>
          <w:rFonts w:ascii="Times New Roman" w:hAnsi="Times New Roman"/>
          <w:spacing w:val="1"/>
          <w:sz w:val="24"/>
          <w:szCs w:val="24"/>
        </w:rPr>
        <w:t>ъ</w:t>
      </w:r>
      <w:r w:rsidRPr="00A93CB7">
        <w:rPr>
          <w:rFonts w:ascii="Times New Roman" w:hAnsi="Times New Roman"/>
          <w:sz w:val="24"/>
          <w:szCs w:val="24"/>
        </w:rPr>
        <w:t>що</w:t>
      </w:r>
      <w:r w:rsidRPr="00A93CB7">
        <w:rPr>
          <w:rFonts w:ascii="Times New Roman" w:hAnsi="Times New Roman"/>
          <w:spacing w:val="2"/>
          <w:sz w:val="24"/>
          <w:szCs w:val="24"/>
        </w:rPr>
        <w:t xml:space="preserve"> </w:t>
      </w:r>
      <w:r w:rsidRPr="00A93CB7">
        <w:rPr>
          <w:rFonts w:ascii="Times New Roman" w:hAnsi="Times New Roman"/>
          <w:sz w:val="24"/>
          <w:szCs w:val="24"/>
        </w:rPr>
        <w:t>и</w:t>
      </w:r>
      <w:r w:rsidRPr="00A93CB7">
        <w:rPr>
          <w:rFonts w:ascii="Times New Roman" w:hAnsi="Times New Roman"/>
          <w:spacing w:val="1"/>
          <w:sz w:val="24"/>
          <w:szCs w:val="24"/>
        </w:rPr>
        <w:t xml:space="preserve"> </w:t>
      </w:r>
      <w:r w:rsidRPr="00A93CB7">
        <w:rPr>
          <w:rFonts w:ascii="Times New Roman" w:hAnsi="Times New Roman"/>
          <w:spacing w:val="-1"/>
          <w:sz w:val="24"/>
          <w:szCs w:val="24"/>
        </w:rPr>
        <w:t>с</w:t>
      </w:r>
      <w:r w:rsidRPr="00A93CB7">
        <w:rPr>
          <w:rFonts w:ascii="Times New Roman" w:hAnsi="Times New Roman"/>
          <w:spacing w:val="1"/>
          <w:sz w:val="24"/>
          <w:szCs w:val="24"/>
        </w:rPr>
        <w:t>п</w:t>
      </w:r>
      <w:r w:rsidRPr="00A93CB7">
        <w:rPr>
          <w:rFonts w:ascii="Times New Roman" w:hAnsi="Times New Roman"/>
          <w:spacing w:val="-1"/>
          <w:sz w:val="24"/>
          <w:szCs w:val="24"/>
        </w:rPr>
        <w:t>е</w:t>
      </w:r>
      <w:r w:rsidRPr="00A93CB7">
        <w:rPr>
          <w:rFonts w:ascii="Times New Roman" w:hAnsi="Times New Roman"/>
          <w:spacing w:val="1"/>
          <w:sz w:val="24"/>
          <w:szCs w:val="24"/>
        </w:rPr>
        <w:t>ци</w:t>
      </w:r>
      <w:r w:rsidRPr="00A93CB7">
        <w:rPr>
          <w:rFonts w:ascii="Times New Roman" w:hAnsi="Times New Roman"/>
          <w:spacing w:val="-2"/>
          <w:sz w:val="24"/>
          <w:szCs w:val="24"/>
        </w:rPr>
        <w:t>ф</w:t>
      </w:r>
      <w:r w:rsidRPr="00A93CB7">
        <w:rPr>
          <w:rFonts w:ascii="Times New Roman" w:hAnsi="Times New Roman"/>
          <w:spacing w:val="1"/>
          <w:sz w:val="24"/>
          <w:szCs w:val="24"/>
        </w:rPr>
        <w:t>и</w:t>
      </w:r>
      <w:r w:rsidRPr="00A93CB7">
        <w:rPr>
          <w:rFonts w:ascii="Times New Roman" w:hAnsi="Times New Roman"/>
          <w:spacing w:val="-1"/>
          <w:sz w:val="24"/>
          <w:szCs w:val="24"/>
        </w:rPr>
        <w:t>ч</w:t>
      </w:r>
      <w:r w:rsidRPr="00A93CB7">
        <w:rPr>
          <w:rFonts w:ascii="Times New Roman" w:hAnsi="Times New Roman"/>
          <w:spacing w:val="1"/>
          <w:sz w:val="24"/>
          <w:szCs w:val="24"/>
        </w:rPr>
        <w:t>н</w:t>
      </w:r>
      <w:r w:rsidRPr="00A93CB7">
        <w:rPr>
          <w:rFonts w:ascii="Times New Roman" w:hAnsi="Times New Roman"/>
          <w:spacing w:val="-1"/>
          <w:sz w:val="24"/>
          <w:szCs w:val="24"/>
        </w:rPr>
        <w:t>и</w:t>
      </w:r>
      <w:r w:rsidRPr="00A93CB7">
        <w:rPr>
          <w:rFonts w:ascii="Times New Roman" w:hAnsi="Times New Roman"/>
          <w:spacing w:val="1"/>
          <w:sz w:val="24"/>
          <w:szCs w:val="24"/>
        </w:rPr>
        <w:t>т</w:t>
      </w:r>
      <w:r w:rsidRPr="00A93CB7">
        <w:rPr>
          <w:rFonts w:ascii="Times New Roman" w:hAnsi="Times New Roman"/>
          <w:sz w:val="24"/>
          <w:szCs w:val="24"/>
        </w:rPr>
        <w:t>е</w:t>
      </w:r>
      <w:r w:rsidRPr="00A93CB7">
        <w:rPr>
          <w:rFonts w:ascii="Times New Roman" w:hAnsi="Times New Roman"/>
          <w:spacing w:val="-1"/>
          <w:sz w:val="24"/>
          <w:szCs w:val="24"/>
        </w:rPr>
        <w:t xml:space="preserve"> </w:t>
      </w:r>
      <w:r w:rsidRPr="00A93CB7">
        <w:rPr>
          <w:rFonts w:ascii="Times New Roman" w:hAnsi="Times New Roman"/>
          <w:spacing w:val="1"/>
          <w:sz w:val="24"/>
          <w:szCs w:val="24"/>
        </w:rPr>
        <w:t>и</w:t>
      </w:r>
      <w:r w:rsidRPr="00A93CB7">
        <w:rPr>
          <w:rFonts w:ascii="Times New Roman" w:hAnsi="Times New Roman"/>
          <w:spacing w:val="-1"/>
          <w:sz w:val="24"/>
          <w:szCs w:val="24"/>
        </w:rPr>
        <w:t>з</w:t>
      </w:r>
      <w:r w:rsidRPr="00A93CB7">
        <w:rPr>
          <w:rFonts w:ascii="Times New Roman" w:hAnsi="Times New Roman"/>
          <w:spacing w:val="1"/>
          <w:sz w:val="24"/>
          <w:szCs w:val="24"/>
        </w:rPr>
        <w:t>и</w:t>
      </w:r>
      <w:r w:rsidRPr="00A93CB7">
        <w:rPr>
          <w:rFonts w:ascii="Times New Roman" w:hAnsi="Times New Roman"/>
          <w:spacing w:val="-1"/>
          <w:sz w:val="24"/>
          <w:szCs w:val="24"/>
        </w:rPr>
        <w:t>с</w:t>
      </w:r>
      <w:r w:rsidRPr="00A93CB7">
        <w:rPr>
          <w:rFonts w:ascii="Times New Roman" w:hAnsi="Times New Roman"/>
          <w:spacing w:val="1"/>
          <w:sz w:val="24"/>
          <w:szCs w:val="24"/>
        </w:rPr>
        <w:t>к</w:t>
      </w:r>
      <w:r w:rsidRPr="00A93CB7">
        <w:rPr>
          <w:rFonts w:ascii="Times New Roman" w:hAnsi="Times New Roman"/>
          <w:spacing w:val="-3"/>
          <w:sz w:val="24"/>
          <w:szCs w:val="24"/>
        </w:rPr>
        <w:t>в</w:t>
      </w:r>
      <w:r w:rsidRPr="00A93CB7">
        <w:rPr>
          <w:rFonts w:ascii="Times New Roman" w:hAnsi="Times New Roman"/>
          <w:spacing w:val="-1"/>
          <w:sz w:val="24"/>
          <w:szCs w:val="24"/>
        </w:rPr>
        <w:t>а</w:t>
      </w:r>
      <w:r w:rsidRPr="00A93CB7">
        <w:rPr>
          <w:rFonts w:ascii="Times New Roman" w:hAnsi="Times New Roman"/>
          <w:spacing w:val="1"/>
          <w:sz w:val="24"/>
          <w:szCs w:val="24"/>
        </w:rPr>
        <w:t>ни</w:t>
      </w:r>
      <w:r w:rsidRPr="00A93CB7">
        <w:rPr>
          <w:rFonts w:ascii="Times New Roman" w:hAnsi="Times New Roman"/>
          <w:sz w:val="24"/>
          <w:szCs w:val="24"/>
        </w:rPr>
        <w:t xml:space="preserve">я </w:t>
      </w:r>
      <w:r w:rsidRPr="00A93CB7">
        <w:rPr>
          <w:rFonts w:ascii="Times New Roman" w:hAnsi="Times New Roman"/>
          <w:spacing w:val="1"/>
          <w:sz w:val="24"/>
          <w:szCs w:val="24"/>
        </w:rPr>
        <w:t>н</w:t>
      </w:r>
      <w:r w:rsidRPr="00A93CB7">
        <w:rPr>
          <w:rFonts w:ascii="Times New Roman" w:hAnsi="Times New Roman"/>
          <w:sz w:val="24"/>
          <w:szCs w:val="24"/>
        </w:rPr>
        <w:t>а</w:t>
      </w:r>
      <w:r w:rsidRPr="00A93CB7">
        <w:rPr>
          <w:rFonts w:ascii="Times New Roman" w:hAnsi="Times New Roman"/>
          <w:spacing w:val="-1"/>
          <w:sz w:val="24"/>
          <w:szCs w:val="24"/>
        </w:rPr>
        <w:t xml:space="preserve"> </w:t>
      </w:r>
      <w:r w:rsidRPr="00A93CB7">
        <w:rPr>
          <w:rFonts w:ascii="Times New Roman" w:hAnsi="Times New Roman"/>
          <w:spacing w:val="1"/>
          <w:sz w:val="24"/>
          <w:szCs w:val="24"/>
        </w:rPr>
        <w:t>п</w:t>
      </w:r>
      <w:r w:rsidRPr="00A93CB7">
        <w:rPr>
          <w:rFonts w:ascii="Times New Roman" w:hAnsi="Times New Roman"/>
          <w:sz w:val="24"/>
          <w:szCs w:val="24"/>
        </w:rPr>
        <w:t>ро</w:t>
      </w:r>
      <w:r w:rsidRPr="00A93CB7">
        <w:rPr>
          <w:rFonts w:ascii="Times New Roman" w:hAnsi="Times New Roman"/>
          <w:spacing w:val="-1"/>
          <w:sz w:val="24"/>
          <w:szCs w:val="24"/>
        </w:rPr>
        <w:t>е</w:t>
      </w:r>
      <w:r w:rsidRPr="00A93CB7">
        <w:rPr>
          <w:rFonts w:ascii="Times New Roman" w:hAnsi="Times New Roman"/>
          <w:spacing w:val="1"/>
          <w:sz w:val="24"/>
          <w:szCs w:val="24"/>
        </w:rPr>
        <w:t>кт</w:t>
      </w:r>
      <w:r w:rsidRPr="00A93CB7">
        <w:rPr>
          <w:rFonts w:ascii="Times New Roman" w:hAnsi="Times New Roman"/>
          <w:spacing w:val="-1"/>
          <w:sz w:val="24"/>
          <w:szCs w:val="24"/>
        </w:rPr>
        <w:t>а.</w:t>
      </w:r>
      <w:r w:rsidRPr="00A93CB7">
        <w:rPr>
          <w:rFonts w:ascii="Times New Roman" w:hAnsi="Times New Roman"/>
          <w:sz w:val="24"/>
          <w:szCs w:val="24"/>
        </w:rPr>
        <w:t xml:space="preserve"> </w:t>
      </w:r>
      <w:r w:rsidRPr="00FC08A4">
        <w:rPr>
          <w:rFonts w:ascii="Times New Roman" w:hAnsi="Times New Roman"/>
          <w:b/>
          <w:sz w:val="24"/>
          <w:szCs w:val="24"/>
        </w:rPr>
        <w:t>Проектните ч</w:t>
      </w:r>
      <w:r w:rsidRPr="00FC08A4">
        <w:rPr>
          <w:rFonts w:ascii="Times New Roman" w:hAnsi="Times New Roman"/>
          <w:b/>
          <w:spacing w:val="-1"/>
          <w:sz w:val="24"/>
          <w:szCs w:val="24"/>
        </w:rPr>
        <w:t>ас</w:t>
      </w:r>
      <w:r w:rsidRPr="00FC08A4">
        <w:rPr>
          <w:rFonts w:ascii="Times New Roman" w:hAnsi="Times New Roman"/>
          <w:b/>
          <w:spacing w:val="1"/>
          <w:sz w:val="24"/>
          <w:szCs w:val="24"/>
        </w:rPr>
        <w:t>тит</w:t>
      </w:r>
      <w:r w:rsidRPr="00FC08A4">
        <w:rPr>
          <w:rFonts w:ascii="Times New Roman" w:hAnsi="Times New Roman"/>
          <w:b/>
          <w:sz w:val="24"/>
          <w:szCs w:val="24"/>
        </w:rPr>
        <w:t>е</w:t>
      </w:r>
      <w:r w:rsidRPr="00FC08A4">
        <w:rPr>
          <w:rFonts w:ascii="Times New Roman" w:hAnsi="Times New Roman"/>
          <w:b/>
          <w:spacing w:val="3"/>
          <w:sz w:val="24"/>
          <w:szCs w:val="24"/>
        </w:rPr>
        <w:t xml:space="preserve"> </w:t>
      </w:r>
      <w:r w:rsidRPr="00FC08A4">
        <w:rPr>
          <w:rFonts w:ascii="Times New Roman" w:hAnsi="Times New Roman"/>
          <w:b/>
          <w:spacing w:val="1"/>
          <w:sz w:val="24"/>
          <w:szCs w:val="24"/>
        </w:rPr>
        <w:t>н</w:t>
      </w:r>
      <w:r w:rsidRPr="00FC08A4">
        <w:rPr>
          <w:rFonts w:ascii="Times New Roman" w:hAnsi="Times New Roman"/>
          <w:b/>
          <w:sz w:val="24"/>
          <w:szCs w:val="24"/>
        </w:rPr>
        <w:t>а</w:t>
      </w:r>
      <w:r w:rsidR="00FC08A4" w:rsidRPr="00FC08A4">
        <w:rPr>
          <w:rFonts w:ascii="Times New Roman" w:hAnsi="Times New Roman"/>
          <w:b/>
          <w:sz w:val="24"/>
          <w:szCs w:val="24"/>
        </w:rPr>
        <w:t xml:space="preserve"> инвестиционния</w:t>
      </w:r>
      <w:r w:rsidRPr="00FC08A4">
        <w:rPr>
          <w:rFonts w:ascii="Times New Roman" w:hAnsi="Times New Roman"/>
          <w:b/>
          <w:sz w:val="24"/>
          <w:szCs w:val="24"/>
        </w:rPr>
        <w:t xml:space="preserve"> </w:t>
      </w:r>
      <w:r w:rsidRPr="00FC08A4">
        <w:rPr>
          <w:rFonts w:ascii="Times New Roman" w:hAnsi="Times New Roman"/>
          <w:b/>
          <w:spacing w:val="1"/>
          <w:sz w:val="24"/>
          <w:szCs w:val="24"/>
        </w:rPr>
        <w:t>п</w:t>
      </w:r>
      <w:r w:rsidRPr="00FC08A4">
        <w:rPr>
          <w:rFonts w:ascii="Times New Roman" w:hAnsi="Times New Roman"/>
          <w:b/>
          <w:spacing w:val="-2"/>
          <w:sz w:val="24"/>
          <w:szCs w:val="24"/>
        </w:rPr>
        <w:t>р</w:t>
      </w:r>
      <w:r w:rsidRPr="00FC08A4">
        <w:rPr>
          <w:rFonts w:ascii="Times New Roman" w:hAnsi="Times New Roman"/>
          <w:b/>
          <w:sz w:val="24"/>
          <w:szCs w:val="24"/>
        </w:rPr>
        <w:t>о</w:t>
      </w:r>
      <w:r w:rsidRPr="00FC08A4">
        <w:rPr>
          <w:rFonts w:ascii="Times New Roman" w:hAnsi="Times New Roman"/>
          <w:b/>
          <w:spacing w:val="-1"/>
          <w:sz w:val="24"/>
          <w:szCs w:val="24"/>
        </w:rPr>
        <w:t>е</w:t>
      </w:r>
      <w:r w:rsidRPr="00FC08A4">
        <w:rPr>
          <w:rFonts w:ascii="Times New Roman" w:hAnsi="Times New Roman"/>
          <w:b/>
          <w:spacing w:val="1"/>
          <w:sz w:val="24"/>
          <w:szCs w:val="24"/>
        </w:rPr>
        <w:t>кт</w:t>
      </w:r>
      <w:r w:rsidRPr="00FC08A4">
        <w:rPr>
          <w:rFonts w:ascii="Times New Roman" w:hAnsi="Times New Roman"/>
          <w:b/>
          <w:sz w:val="24"/>
          <w:szCs w:val="24"/>
        </w:rPr>
        <w:t>а</w:t>
      </w:r>
      <w:r w:rsidRPr="00FC08A4">
        <w:rPr>
          <w:rFonts w:ascii="Times New Roman" w:hAnsi="Times New Roman"/>
          <w:b/>
          <w:spacing w:val="3"/>
          <w:sz w:val="24"/>
          <w:szCs w:val="24"/>
        </w:rPr>
        <w:t xml:space="preserve"> </w:t>
      </w:r>
      <w:r w:rsidRPr="00FC08A4">
        <w:rPr>
          <w:rFonts w:ascii="Times New Roman" w:hAnsi="Times New Roman"/>
          <w:b/>
          <w:spacing w:val="-1"/>
          <w:sz w:val="24"/>
          <w:szCs w:val="24"/>
        </w:rPr>
        <w:t>с</w:t>
      </w:r>
      <w:r w:rsidRPr="00FC08A4">
        <w:rPr>
          <w:rFonts w:ascii="Times New Roman" w:hAnsi="Times New Roman"/>
          <w:b/>
          <w:sz w:val="24"/>
          <w:szCs w:val="24"/>
        </w:rPr>
        <w:t>л</w:t>
      </w:r>
      <w:r w:rsidRPr="00FC08A4">
        <w:rPr>
          <w:rFonts w:ascii="Times New Roman" w:hAnsi="Times New Roman"/>
          <w:b/>
          <w:spacing w:val="-1"/>
          <w:sz w:val="24"/>
          <w:szCs w:val="24"/>
        </w:rPr>
        <w:t>е</w:t>
      </w:r>
      <w:r w:rsidRPr="00FC08A4">
        <w:rPr>
          <w:rFonts w:ascii="Times New Roman" w:hAnsi="Times New Roman"/>
          <w:b/>
          <w:sz w:val="24"/>
          <w:szCs w:val="24"/>
        </w:rPr>
        <w:t>два</w:t>
      </w:r>
      <w:r w:rsidRPr="00FC08A4">
        <w:rPr>
          <w:rFonts w:ascii="Times New Roman" w:hAnsi="Times New Roman"/>
          <w:b/>
          <w:spacing w:val="3"/>
          <w:sz w:val="24"/>
          <w:szCs w:val="24"/>
        </w:rPr>
        <w:t xml:space="preserve"> </w:t>
      </w:r>
      <w:r w:rsidRPr="00FC08A4">
        <w:rPr>
          <w:rFonts w:ascii="Times New Roman" w:hAnsi="Times New Roman"/>
          <w:b/>
          <w:sz w:val="24"/>
          <w:szCs w:val="24"/>
        </w:rPr>
        <w:t>да</w:t>
      </w:r>
      <w:r w:rsidRPr="00FC08A4">
        <w:rPr>
          <w:rFonts w:ascii="Times New Roman" w:hAnsi="Times New Roman"/>
          <w:b/>
          <w:spacing w:val="3"/>
          <w:sz w:val="24"/>
          <w:szCs w:val="24"/>
        </w:rPr>
        <w:t xml:space="preserve"> </w:t>
      </w:r>
      <w:r w:rsidRPr="00FC08A4">
        <w:rPr>
          <w:rFonts w:ascii="Times New Roman" w:hAnsi="Times New Roman"/>
          <w:b/>
          <w:sz w:val="24"/>
          <w:szCs w:val="24"/>
        </w:rPr>
        <w:t>б</w:t>
      </w:r>
      <w:r w:rsidRPr="00FC08A4">
        <w:rPr>
          <w:rFonts w:ascii="Times New Roman" w:hAnsi="Times New Roman"/>
          <w:b/>
          <w:spacing w:val="1"/>
          <w:sz w:val="24"/>
          <w:szCs w:val="24"/>
        </w:rPr>
        <w:t>ъ</w:t>
      </w:r>
      <w:r w:rsidRPr="00FC08A4">
        <w:rPr>
          <w:rFonts w:ascii="Times New Roman" w:hAnsi="Times New Roman"/>
          <w:b/>
          <w:sz w:val="24"/>
          <w:szCs w:val="24"/>
        </w:rPr>
        <w:t>д</w:t>
      </w:r>
      <w:r w:rsidRPr="00FC08A4">
        <w:rPr>
          <w:rFonts w:ascii="Times New Roman" w:hAnsi="Times New Roman"/>
          <w:b/>
          <w:spacing w:val="-1"/>
          <w:sz w:val="24"/>
          <w:szCs w:val="24"/>
        </w:rPr>
        <w:t xml:space="preserve">ат </w:t>
      </w:r>
      <w:r w:rsidRPr="00FC08A4">
        <w:rPr>
          <w:rFonts w:ascii="Times New Roman" w:hAnsi="Times New Roman"/>
          <w:b/>
          <w:spacing w:val="1"/>
          <w:sz w:val="24"/>
          <w:szCs w:val="24"/>
        </w:rPr>
        <w:t>п</w:t>
      </w:r>
      <w:r w:rsidRPr="00FC08A4">
        <w:rPr>
          <w:rFonts w:ascii="Times New Roman" w:hAnsi="Times New Roman"/>
          <w:b/>
          <w:sz w:val="24"/>
          <w:szCs w:val="24"/>
        </w:rPr>
        <w:t>р</w:t>
      </w:r>
      <w:r w:rsidRPr="00FC08A4">
        <w:rPr>
          <w:rFonts w:ascii="Times New Roman" w:hAnsi="Times New Roman"/>
          <w:b/>
          <w:spacing w:val="1"/>
          <w:sz w:val="24"/>
          <w:szCs w:val="24"/>
        </w:rPr>
        <w:t>и</w:t>
      </w:r>
      <w:r w:rsidRPr="00FC08A4">
        <w:rPr>
          <w:rFonts w:ascii="Times New Roman" w:hAnsi="Times New Roman"/>
          <w:b/>
          <w:sz w:val="24"/>
          <w:szCs w:val="24"/>
        </w:rPr>
        <w:t>д</w:t>
      </w:r>
      <w:r w:rsidRPr="00FC08A4">
        <w:rPr>
          <w:rFonts w:ascii="Times New Roman" w:hAnsi="Times New Roman"/>
          <w:b/>
          <w:spacing w:val="2"/>
          <w:sz w:val="24"/>
          <w:szCs w:val="24"/>
        </w:rPr>
        <w:t>р</w:t>
      </w:r>
      <w:r w:rsidRPr="00FC08A4">
        <w:rPr>
          <w:rFonts w:ascii="Times New Roman" w:hAnsi="Times New Roman"/>
          <w:b/>
          <w:spacing w:val="-7"/>
          <w:sz w:val="24"/>
          <w:szCs w:val="24"/>
        </w:rPr>
        <w:t>у</w:t>
      </w:r>
      <w:r w:rsidRPr="00FC08A4">
        <w:rPr>
          <w:rFonts w:ascii="Times New Roman" w:hAnsi="Times New Roman"/>
          <w:b/>
          <w:sz w:val="24"/>
          <w:szCs w:val="24"/>
        </w:rPr>
        <w:t>ж</w:t>
      </w:r>
      <w:r w:rsidRPr="00FC08A4">
        <w:rPr>
          <w:rFonts w:ascii="Times New Roman" w:hAnsi="Times New Roman"/>
          <w:b/>
          <w:spacing w:val="-1"/>
          <w:sz w:val="24"/>
          <w:szCs w:val="24"/>
        </w:rPr>
        <w:t>е</w:t>
      </w:r>
      <w:r w:rsidRPr="00FC08A4">
        <w:rPr>
          <w:rFonts w:ascii="Times New Roman" w:hAnsi="Times New Roman"/>
          <w:b/>
          <w:spacing w:val="1"/>
          <w:sz w:val="24"/>
          <w:szCs w:val="24"/>
        </w:rPr>
        <w:t>н</w:t>
      </w:r>
      <w:r w:rsidRPr="00FC08A4">
        <w:rPr>
          <w:rFonts w:ascii="Times New Roman" w:hAnsi="Times New Roman"/>
          <w:b/>
          <w:sz w:val="24"/>
          <w:szCs w:val="24"/>
        </w:rPr>
        <w:t>и</w:t>
      </w:r>
      <w:r w:rsidRPr="00FC08A4">
        <w:rPr>
          <w:rFonts w:ascii="Times New Roman" w:hAnsi="Times New Roman"/>
          <w:b/>
          <w:spacing w:val="1"/>
          <w:sz w:val="24"/>
          <w:szCs w:val="24"/>
        </w:rPr>
        <w:t xml:space="preserve"> </w:t>
      </w:r>
      <w:r w:rsidRPr="00FC08A4">
        <w:rPr>
          <w:rFonts w:ascii="Times New Roman" w:hAnsi="Times New Roman"/>
          <w:b/>
          <w:sz w:val="24"/>
          <w:szCs w:val="24"/>
        </w:rPr>
        <w:t>с</w:t>
      </w:r>
      <w:r w:rsidRPr="00FC08A4">
        <w:rPr>
          <w:rFonts w:ascii="Times New Roman" w:hAnsi="Times New Roman"/>
          <w:b/>
          <w:spacing w:val="-1"/>
          <w:sz w:val="24"/>
          <w:szCs w:val="24"/>
        </w:rPr>
        <w:t xml:space="preserve"> </w:t>
      </w:r>
      <w:r w:rsidRPr="00FC08A4">
        <w:rPr>
          <w:rFonts w:ascii="Times New Roman" w:hAnsi="Times New Roman"/>
          <w:b/>
          <w:spacing w:val="1"/>
          <w:sz w:val="24"/>
          <w:szCs w:val="24"/>
        </w:rPr>
        <w:t>п</w:t>
      </w:r>
      <w:r w:rsidRPr="00FC08A4">
        <w:rPr>
          <w:rFonts w:ascii="Times New Roman" w:hAnsi="Times New Roman"/>
          <w:b/>
          <w:sz w:val="24"/>
          <w:szCs w:val="24"/>
        </w:rPr>
        <w:t>одроб</w:t>
      </w:r>
      <w:r w:rsidRPr="00FC08A4">
        <w:rPr>
          <w:rFonts w:ascii="Times New Roman" w:hAnsi="Times New Roman"/>
          <w:b/>
          <w:spacing w:val="1"/>
          <w:sz w:val="24"/>
          <w:szCs w:val="24"/>
        </w:rPr>
        <w:t>н</w:t>
      </w:r>
      <w:r w:rsidRPr="00FC08A4">
        <w:rPr>
          <w:rFonts w:ascii="Times New Roman" w:hAnsi="Times New Roman"/>
          <w:b/>
          <w:sz w:val="24"/>
          <w:szCs w:val="24"/>
        </w:rPr>
        <w:t>и</w:t>
      </w:r>
      <w:r w:rsidRPr="00FC08A4">
        <w:rPr>
          <w:rFonts w:ascii="Times New Roman" w:hAnsi="Times New Roman"/>
          <w:b/>
          <w:spacing w:val="1"/>
          <w:sz w:val="24"/>
          <w:szCs w:val="24"/>
        </w:rPr>
        <w:t xml:space="preserve"> к</w:t>
      </w:r>
      <w:r w:rsidRPr="00FC08A4">
        <w:rPr>
          <w:rFonts w:ascii="Times New Roman" w:hAnsi="Times New Roman"/>
          <w:b/>
          <w:sz w:val="24"/>
          <w:szCs w:val="24"/>
        </w:rPr>
        <w:t>ол</w:t>
      </w:r>
      <w:r w:rsidRPr="00FC08A4">
        <w:rPr>
          <w:rFonts w:ascii="Times New Roman" w:hAnsi="Times New Roman"/>
          <w:b/>
          <w:spacing w:val="1"/>
          <w:sz w:val="24"/>
          <w:szCs w:val="24"/>
        </w:rPr>
        <w:t>и</w:t>
      </w:r>
      <w:r w:rsidRPr="00FC08A4">
        <w:rPr>
          <w:rFonts w:ascii="Times New Roman" w:hAnsi="Times New Roman"/>
          <w:b/>
          <w:spacing w:val="-1"/>
          <w:sz w:val="24"/>
          <w:szCs w:val="24"/>
        </w:rPr>
        <w:t>чес</w:t>
      </w:r>
      <w:r w:rsidRPr="00FC08A4">
        <w:rPr>
          <w:rFonts w:ascii="Times New Roman" w:hAnsi="Times New Roman"/>
          <w:b/>
          <w:spacing w:val="1"/>
          <w:sz w:val="24"/>
          <w:szCs w:val="24"/>
        </w:rPr>
        <w:t>т</w:t>
      </w:r>
      <w:r w:rsidRPr="00FC08A4">
        <w:rPr>
          <w:rFonts w:ascii="Times New Roman" w:hAnsi="Times New Roman"/>
          <w:b/>
          <w:sz w:val="24"/>
          <w:szCs w:val="24"/>
        </w:rPr>
        <w:t>в</w:t>
      </w:r>
      <w:r w:rsidRPr="00FC08A4">
        <w:rPr>
          <w:rFonts w:ascii="Times New Roman" w:hAnsi="Times New Roman"/>
          <w:b/>
          <w:spacing w:val="-1"/>
          <w:sz w:val="24"/>
          <w:szCs w:val="24"/>
        </w:rPr>
        <w:t>е</w:t>
      </w:r>
      <w:r w:rsidRPr="00FC08A4">
        <w:rPr>
          <w:rFonts w:ascii="Times New Roman" w:hAnsi="Times New Roman"/>
          <w:b/>
          <w:spacing w:val="1"/>
          <w:sz w:val="24"/>
          <w:szCs w:val="24"/>
        </w:rPr>
        <w:t>н</w:t>
      </w:r>
      <w:r w:rsidRPr="00FC08A4">
        <w:rPr>
          <w:rFonts w:ascii="Times New Roman" w:hAnsi="Times New Roman"/>
          <w:b/>
          <w:sz w:val="24"/>
          <w:szCs w:val="24"/>
        </w:rPr>
        <w:t>о-</w:t>
      </w:r>
      <w:r w:rsidRPr="00FC08A4">
        <w:rPr>
          <w:rFonts w:ascii="Times New Roman" w:hAnsi="Times New Roman"/>
          <w:b/>
          <w:spacing w:val="-1"/>
          <w:sz w:val="24"/>
          <w:szCs w:val="24"/>
        </w:rPr>
        <w:t>с</w:t>
      </w:r>
      <w:r w:rsidRPr="00FC08A4">
        <w:rPr>
          <w:rFonts w:ascii="Times New Roman" w:hAnsi="Times New Roman"/>
          <w:b/>
          <w:spacing w:val="1"/>
          <w:sz w:val="24"/>
          <w:szCs w:val="24"/>
        </w:rPr>
        <w:t>т</w:t>
      </w:r>
      <w:r w:rsidRPr="00FC08A4">
        <w:rPr>
          <w:rFonts w:ascii="Times New Roman" w:hAnsi="Times New Roman"/>
          <w:b/>
          <w:sz w:val="24"/>
          <w:szCs w:val="24"/>
        </w:rPr>
        <w:t>о</w:t>
      </w:r>
      <w:r w:rsidRPr="00FC08A4">
        <w:rPr>
          <w:rFonts w:ascii="Times New Roman" w:hAnsi="Times New Roman"/>
          <w:b/>
          <w:spacing w:val="1"/>
          <w:sz w:val="24"/>
          <w:szCs w:val="24"/>
        </w:rPr>
        <w:t>йн</w:t>
      </w:r>
      <w:r w:rsidRPr="00FC08A4">
        <w:rPr>
          <w:rFonts w:ascii="Times New Roman" w:hAnsi="Times New Roman"/>
          <w:b/>
          <w:spacing w:val="-2"/>
          <w:sz w:val="24"/>
          <w:szCs w:val="24"/>
        </w:rPr>
        <w:t>о</w:t>
      </w:r>
      <w:r w:rsidRPr="00FC08A4">
        <w:rPr>
          <w:rFonts w:ascii="Times New Roman" w:hAnsi="Times New Roman"/>
          <w:b/>
          <w:spacing w:val="-1"/>
          <w:sz w:val="24"/>
          <w:szCs w:val="24"/>
        </w:rPr>
        <w:t>с</w:t>
      </w:r>
      <w:r w:rsidRPr="00FC08A4">
        <w:rPr>
          <w:rFonts w:ascii="Times New Roman" w:hAnsi="Times New Roman"/>
          <w:b/>
          <w:spacing w:val="1"/>
          <w:sz w:val="24"/>
          <w:szCs w:val="24"/>
        </w:rPr>
        <w:t>т</w:t>
      </w:r>
      <w:r w:rsidRPr="00FC08A4">
        <w:rPr>
          <w:rFonts w:ascii="Times New Roman" w:hAnsi="Times New Roman"/>
          <w:b/>
          <w:sz w:val="24"/>
          <w:szCs w:val="24"/>
        </w:rPr>
        <w:t>и</w:t>
      </w:r>
      <w:r w:rsidRPr="00FC08A4">
        <w:rPr>
          <w:rFonts w:ascii="Times New Roman" w:hAnsi="Times New Roman"/>
          <w:b/>
          <w:spacing w:val="1"/>
          <w:sz w:val="24"/>
          <w:szCs w:val="24"/>
        </w:rPr>
        <w:t xml:space="preserve"> </w:t>
      </w:r>
      <w:r w:rsidRPr="00FC08A4">
        <w:rPr>
          <w:rFonts w:ascii="Times New Roman" w:hAnsi="Times New Roman"/>
          <w:b/>
          <w:spacing w:val="-1"/>
          <w:sz w:val="24"/>
          <w:szCs w:val="24"/>
        </w:rPr>
        <w:t>сме</w:t>
      </w:r>
      <w:r w:rsidRPr="00FC08A4">
        <w:rPr>
          <w:rFonts w:ascii="Times New Roman" w:hAnsi="Times New Roman"/>
          <w:b/>
          <w:spacing w:val="1"/>
          <w:sz w:val="24"/>
          <w:szCs w:val="24"/>
        </w:rPr>
        <w:t>тки</w:t>
      </w:r>
      <w:r w:rsidRPr="00FC08A4">
        <w:rPr>
          <w:rFonts w:ascii="Times New Roman" w:hAnsi="Times New Roman"/>
          <w:b/>
          <w:sz w:val="24"/>
          <w:szCs w:val="24"/>
        </w:rPr>
        <w:t>.</w:t>
      </w:r>
    </w:p>
    <w:p w14:paraId="28CCCC27" w14:textId="77777777" w:rsidR="00005FE2" w:rsidRPr="00E84A4F" w:rsidRDefault="00005FE2" w:rsidP="00005FE2">
      <w:pPr>
        <w:pStyle w:val="ListParagraph"/>
        <w:tabs>
          <w:tab w:val="left" w:pos="284"/>
          <w:tab w:val="left" w:pos="426"/>
        </w:tabs>
        <w:spacing w:after="0" w:line="240" w:lineRule="auto"/>
        <w:rPr>
          <w:rFonts w:ascii="Times New Roman" w:hAnsi="Times New Roman"/>
          <w:b/>
          <w:sz w:val="24"/>
          <w:szCs w:val="24"/>
        </w:rPr>
      </w:pPr>
    </w:p>
    <w:p w14:paraId="2CDE4BE7" w14:textId="648639F5" w:rsidR="00A93CB7" w:rsidRPr="00A93CB7" w:rsidRDefault="00A93CB7" w:rsidP="00A93CB7">
      <w:pPr>
        <w:tabs>
          <w:tab w:val="left" w:pos="284"/>
          <w:tab w:val="left" w:pos="426"/>
        </w:tabs>
        <w:spacing w:after="0" w:line="240" w:lineRule="auto"/>
        <w:rPr>
          <w:rFonts w:ascii="Times New Roman" w:eastAsia="MS ??" w:hAnsi="Times New Roman"/>
          <w:b/>
          <w:caps/>
          <w:sz w:val="24"/>
          <w:szCs w:val="24"/>
        </w:rPr>
      </w:pPr>
      <w:r>
        <w:rPr>
          <w:rFonts w:ascii="Times New Roman" w:hAnsi="Times New Roman"/>
          <w:b/>
          <w:color w:val="000000"/>
          <w:sz w:val="24"/>
          <w:szCs w:val="24"/>
        </w:rPr>
        <w:t>2.</w:t>
      </w:r>
      <w:r w:rsidRPr="00A93CB7">
        <w:rPr>
          <w:rFonts w:ascii="Times New Roman" w:hAnsi="Times New Roman"/>
          <w:b/>
          <w:color w:val="000000"/>
          <w:sz w:val="24"/>
          <w:szCs w:val="24"/>
        </w:rPr>
        <w:t>С</w:t>
      </w:r>
      <w:r w:rsidR="00C94F62" w:rsidRPr="00A93CB7">
        <w:rPr>
          <w:rFonts w:ascii="Times New Roman" w:hAnsi="Times New Roman"/>
          <w:b/>
          <w:color w:val="000000"/>
          <w:sz w:val="24"/>
          <w:szCs w:val="24"/>
        </w:rPr>
        <w:t xml:space="preserve">рок за изпълнение на поръчката: </w:t>
      </w:r>
    </w:p>
    <w:p w14:paraId="3D23D180" w14:textId="767BB8AF" w:rsidR="00DB4B1D" w:rsidRPr="00616DE8" w:rsidRDefault="003C1BF1" w:rsidP="00DB4B1D">
      <w:pPr>
        <w:spacing w:line="240" w:lineRule="auto"/>
        <w:jc w:val="both"/>
        <w:rPr>
          <w:rFonts w:ascii="Times New Roman" w:hAnsi="Times New Roman"/>
          <w:sz w:val="24"/>
          <w:szCs w:val="24"/>
        </w:rPr>
      </w:pPr>
      <w:r>
        <w:rPr>
          <w:rFonts w:ascii="Times New Roman" w:hAnsi="Times New Roman"/>
          <w:color w:val="000000"/>
          <w:sz w:val="24"/>
          <w:szCs w:val="24"/>
        </w:rPr>
        <w:lastRenderedPageBreak/>
        <w:t>Максималният срок</w:t>
      </w:r>
      <w:r w:rsidR="00244319" w:rsidRPr="00A93CB7">
        <w:rPr>
          <w:rFonts w:ascii="Times New Roman" w:hAnsi="Times New Roman"/>
          <w:color w:val="000000"/>
          <w:sz w:val="24"/>
          <w:szCs w:val="24"/>
        </w:rPr>
        <w:t xml:space="preserve"> за изпълнение на поръчката е до </w:t>
      </w:r>
      <w:r w:rsidR="008D3E46">
        <w:rPr>
          <w:rFonts w:ascii="Times New Roman" w:hAnsi="Times New Roman"/>
          <w:color w:val="000000"/>
          <w:sz w:val="24"/>
          <w:szCs w:val="24"/>
        </w:rPr>
        <w:t>180</w:t>
      </w:r>
      <w:r w:rsidR="00244319" w:rsidRPr="00A93CB7">
        <w:rPr>
          <w:rFonts w:ascii="Times New Roman" w:hAnsi="Times New Roman"/>
          <w:color w:val="000000"/>
          <w:sz w:val="24"/>
          <w:szCs w:val="24"/>
        </w:rPr>
        <w:t xml:space="preserve"> календарни дни, </w:t>
      </w:r>
      <w:r w:rsidR="00DB4B1D" w:rsidRPr="00D03FA7">
        <w:rPr>
          <w:rFonts w:ascii="Times New Roman" w:hAnsi="Times New Roman"/>
          <w:sz w:val="24"/>
          <w:szCs w:val="24"/>
        </w:rPr>
        <w:t>считано от д</w:t>
      </w:r>
      <w:r w:rsidR="00DB4B1D">
        <w:rPr>
          <w:rFonts w:ascii="Times New Roman" w:hAnsi="Times New Roman"/>
          <w:sz w:val="24"/>
          <w:szCs w:val="24"/>
        </w:rPr>
        <w:t xml:space="preserve">атата на подписване на договора </w:t>
      </w:r>
      <w:r w:rsidR="00244319" w:rsidRPr="00A93CB7">
        <w:rPr>
          <w:rFonts w:ascii="Times New Roman" w:hAnsi="Times New Roman"/>
          <w:color w:val="000000"/>
          <w:sz w:val="24"/>
          <w:szCs w:val="24"/>
        </w:rPr>
        <w:t xml:space="preserve">и приключва </w:t>
      </w:r>
      <w:r w:rsidR="00DB4B1D">
        <w:rPr>
          <w:rFonts w:ascii="Times New Roman" w:hAnsi="Times New Roman"/>
          <w:color w:val="000000"/>
          <w:sz w:val="24"/>
          <w:szCs w:val="24"/>
        </w:rPr>
        <w:t>с окончателното предаване на изготве</w:t>
      </w:r>
      <w:r>
        <w:rPr>
          <w:rFonts w:ascii="Times New Roman" w:hAnsi="Times New Roman"/>
          <w:color w:val="000000"/>
          <w:sz w:val="24"/>
          <w:szCs w:val="24"/>
        </w:rPr>
        <w:t>ния инвестиционен проект по реда и начина, уговорени в проекта на договора.</w:t>
      </w:r>
      <w:r w:rsidR="00DB4B1D">
        <w:rPr>
          <w:rFonts w:ascii="Times New Roman" w:hAnsi="Times New Roman"/>
          <w:color w:val="000000"/>
          <w:sz w:val="24"/>
          <w:szCs w:val="24"/>
        </w:rPr>
        <w:t xml:space="preserve"> </w:t>
      </w:r>
      <w:r w:rsidR="00DB4B1D" w:rsidRPr="00D03FA7">
        <w:rPr>
          <w:rFonts w:ascii="Times New Roman" w:hAnsi="Times New Roman"/>
          <w:sz w:val="24"/>
          <w:szCs w:val="24"/>
        </w:rPr>
        <w:t xml:space="preserve">Проектът се счита за окончателно предаден на Възложителя след завършване на цялостната работа и приемането му от ОЕСУТ при Община </w:t>
      </w:r>
      <w:r w:rsidR="00DB4B1D">
        <w:rPr>
          <w:rFonts w:ascii="Times New Roman" w:hAnsi="Times New Roman"/>
          <w:sz w:val="24"/>
          <w:szCs w:val="24"/>
        </w:rPr>
        <w:t>Шумен</w:t>
      </w:r>
      <w:r w:rsidR="00DB4B1D" w:rsidRPr="00D03FA7">
        <w:rPr>
          <w:rFonts w:ascii="Times New Roman" w:hAnsi="Times New Roman"/>
          <w:sz w:val="24"/>
          <w:szCs w:val="24"/>
        </w:rPr>
        <w:t xml:space="preserve"> </w:t>
      </w:r>
      <w:r w:rsidR="00DB4B1D" w:rsidRPr="005D5AF5">
        <w:rPr>
          <w:rFonts w:ascii="Times New Roman" w:hAnsi="Times New Roman"/>
          <w:sz w:val="24"/>
          <w:szCs w:val="24"/>
        </w:rPr>
        <w:t>и издаване на разрешение за строеж.</w:t>
      </w:r>
    </w:p>
    <w:p w14:paraId="54AA9F99" w14:textId="0803CE09" w:rsidR="00C94F62" w:rsidRPr="00DB4B1D" w:rsidRDefault="00244319" w:rsidP="00DB4B1D">
      <w:pPr>
        <w:spacing w:line="240" w:lineRule="auto"/>
        <w:jc w:val="both"/>
        <w:rPr>
          <w:rFonts w:ascii="Times New Roman" w:hAnsi="Times New Roman"/>
          <w:sz w:val="24"/>
          <w:szCs w:val="24"/>
        </w:rPr>
      </w:pPr>
      <w:r w:rsidRPr="00A93CB7">
        <w:rPr>
          <w:rFonts w:ascii="Times New Roman" w:hAnsi="Times New Roman"/>
          <w:color w:val="000000"/>
          <w:sz w:val="24"/>
          <w:szCs w:val="24"/>
        </w:rPr>
        <w:t>Участникът може да оферира по-кратък срок за изпълнение на поръчката.</w:t>
      </w:r>
    </w:p>
    <w:p w14:paraId="1E38E47E" w14:textId="0A4F386A" w:rsidR="00244319" w:rsidRPr="00E84A4F" w:rsidRDefault="00244319" w:rsidP="00A93CB7">
      <w:pPr>
        <w:widowControl w:val="0"/>
        <w:tabs>
          <w:tab w:val="left" w:pos="10260"/>
        </w:tabs>
        <w:autoSpaceDE w:val="0"/>
        <w:autoSpaceDN w:val="0"/>
        <w:adjustRightInd w:val="0"/>
        <w:spacing w:before="93" w:after="0" w:line="240" w:lineRule="auto"/>
        <w:jc w:val="both"/>
        <w:rPr>
          <w:rFonts w:ascii="Times New Roman" w:hAnsi="Times New Roman"/>
          <w:color w:val="000000"/>
          <w:sz w:val="24"/>
          <w:szCs w:val="24"/>
        </w:rPr>
      </w:pPr>
      <w:r w:rsidRPr="00E84A4F">
        <w:rPr>
          <w:rFonts w:ascii="Times New Roman" w:hAnsi="Times New Roman"/>
          <w:color w:val="000000"/>
          <w:sz w:val="24"/>
          <w:szCs w:val="24"/>
        </w:rPr>
        <w:t xml:space="preserve">Възложителят определя изискване срокът за изпълнение на поръчката да се оферира в мерна единица „календарни дни“, като предложеният срок за изпълнение следва да бъде </w:t>
      </w:r>
      <w:r w:rsidRPr="00E84A4F">
        <w:rPr>
          <w:rFonts w:ascii="Times New Roman" w:hAnsi="Times New Roman"/>
          <w:b/>
          <w:color w:val="000000"/>
          <w:sz w:val="24"/>
          <w:szCs w:val="24"/>
        </w:rPr>
        <w:t>цяло число</w:t>
      </w:r>
      <w:r w:rsidRPr="00E84A4F">
        <w:rPr>
          <w:rFonts w:ascii="Times New Roman" w:hAnsi="Times New Roman"/>
          <w:color w:val="000000"/>
          <w:sz w:val="24"/>
          <w:szCs w:val="24"/>
        </w:rPr>
        <w:t>.</w:t>
      </w:r>
    </w:p>
    <w:p w14:paraId="1C33FEFF" w14:textId="3C94E3CF" w:rsidR="00244319" w:rsidRPr="00E84A4F" w:rsidRDefault="00244319" w:rsidP="00A93CB7">
      <w:pPr>
        <w:widowControl w:val="0"/>
        <w:tabs>
          <w:tab w:val="left" w:pos="10260"/>
        </w:tabs>
        <w:autoSpaceDE w:val="0"/>
        <w:autoSpaceDN w:val="0"/>
        <w:adjustRightInd w:val="0"/>
        <w:spacing w:before="93" w:after="0" w:line="240" w:lineRule="auto"/>
        <w:jc w:val="both"/>
        <w:rPr>
          <w:rFonts w:ascii="Times New Roman" w:hAnsi="Times New Roman"/>
          <w:color w:val="000000"/>
          <w:sz w:val="24"/>
          <w:szCs w:val="24"/>
        </w:rPr>
      </w:pPr>
      <w:r w:rsidRPr="00E84A4F">
        <w:rPr>
          <w:rFonts w:ascii="Times New Roman" w:hAnsi="Times New Roman"/>
          <w:color w:val="000000"/>
          <w:sz w:val="24"/>
          <w:szCs w:val="24"/>
        </w:rPr>
        <w:t xml:space="preserve">Възложителят допуска, максималния срок за изпълнение на поръчката, който участникът може да предложи да бъде до </w:t>
      </w:r>
      <w:r w:rsidR="008D3E46">
        <w:rPr>
          <w:rFonts w:ascii="Times New Roman" w:hAnsi="Times New Roman"/>
          <w:color w:val="000000"/>
          <w:sz w:val="24"/>
          <w:szCs w:val="24"/>
        </w:rPr>
        <w:t>180</w:t>
      </w:r>
      <w:r w:rsidRPr="00E84A4F">
        <w:rPr>
          <w:rFonts w:ascii="Times New Roman" w:hAnsi="Times New Roman"/>
          <w:color w:val="000000"/>
          <w:sz w:val="24"/>
          <w:szCs w:val="24"/>
        </w:rPr>
        <w:t xml:space="preserve"> календарни дни. Респ. минималният срок за изпълнение на поръчката, който може да бъде предложен да бъде до </w:t>
      </w:r>
      <w:r w:rsidR="008D3E46">
        <w:rPr>
          <w:rFonts w:ascii="Times New Roman" w:hAnsi="Times New Roman"/>
          <w:color w:val="000000"/>
          <w:sz w:val="24"/>
          <w:szCs w:val="24"/>
        </w:rPr>
        <w:t xml:space="preserve">90 </w:t>
      </w:r>
      <w:r w:rsidRPr="00E84A4F">
        <w:rPr>
          <w:rFonts w:ascii="Times New Roman" w:hAnsi="Times New Roman"/>
          <w:color w:val="000000"/>
          <w:sz w:val="24"/>
          <w:szCs w:val="24"/>
        </w:rPr>
        <w:t xml:space="preserve">календарни дни. </w:t>
      </w:r>
    </w:p>
    <w:p w14:paraId="27B6B623" w14:textId="68E626FD" w:rsidR="00244319" w:rsidRDefault="00244319" w:rsidP="00A93CB7">
      <w:pPr>
        <w:widowControl w:val="0"/>
        <w:tabs>
          <w:tab w:val="left" w:pos="10260"/>
        </w:tabs>
        <w:autoSpaceDE w:val="0"/>
        <w:autoSpaceDN w:val="0"/>
        <w:adjustRightInd w:val="0"/>
        <w:spacing w:before="93" w:after="0" w:line="240" w:lineRule="auto"/>
        <w:jc w:val="both"/>
        <w:rPr>
          <w:rFonts w:ascii="Times New Roman" w:hAnsi="Times New Roman"/>
          <w:b/>
          <w:color w:val="000000"/>
          <w:sz w:val="24"/>
          <w:szCs w:val="24"/>
        </w:rPr>
      </w:pPr>
      <w:r w:rsidRPr="00A93CB7">
        <w:rPr>
          <w:rFonts w:ascii="Times New Roman" w:hAnsi="Times New Roman"/>
          <w:b/>
          <w:color w:val="000000"/>
          <w:sz w:val="24"/>
          <w:szCs w:val="24"/>
        </w:rPr>
        <w:t xml:space="preserve">Важно: Участник, чието предложение съдържа срок за изпълнение на поръчката в различна мерна единица от „календарни дни“ и/или който е по-дълъг </w:t>
      </w:r>
      <w:r w:rsidRPr="008D3E46">
        <w:rPr>
          <w:rFonts w:ascii="Times New Roman" w:hAnsi="Times New Roman"/>
          <w:b/>
          <w:color w:val="000000"/>
          <w:sz w:val="24"/>
          <w:szCs w:val="24"/>
        </w:rPr>
        <w:t xml:space="preserve">от </w:t>
      </w:r>
      <w:r w:rsidR="008D3E46">
        <w:rPr>
          <w:rFonts w:ascii="Times New Roman" w:hAnsi="Times New Roman"/>
          <w:b/>
          <w:color w:val="000000"/>
          <w:sz w:val="24"/>
          <w:szCs w:val="24"/>
        </w:rPr>
        <w:t xml:space="preserve"> 180 </w:t>
      </w:r>
      <w:r w:rsidRPr="00A93CB7">
        <w:rPr>
          <w:rFonts w:ascii="Times New Roman" w:hAnsi="Times New Roman"/>
          <w:b/>
          <w:color w:val="000000"/>
          <w:sz w:val="24"/>
          <w:szCs w:val="24"/>
        </w:rPr>
        <w:t xml:space="preserve">календарни дни или по-кратък </w:t>
      </w:r>
      <w:r w:rsidR="00092189" w:rsidRPr="008D3E46">
        <w:rPr>
          <w:rFonts w:ascii="Times New Roman" w:hAnsi="Times New Roman"/>
          <w:b/>
          <w:color w:val="000000"/>
          <w:sz w:val="24"/>
          <w:szCs w:val="24"/>
        </w:rPr>
        <w:t>от</w:t>
      </w:r>
      <w:r w:rsidR="008D3E46">
        <w:rPr>
          <w:rFonts w:ascii="Times New Roman" w:hAnsi="Times New Roman"/>
          <w:b/>
          <w:color w:val="000000"/>
          <w:sz w:val="24"/>
          <w:szCs w:val="24"/>
        </w:rPr>
        <w:t xml:space="preserve"> 90 </w:t>
      </w:r>
      <w:r w:rsidR="00092189" w:rsidRPr="00A93CB7">
        <w:rPr>
          <w:rFonts w:ascii="Times New Roman" w:hAnsi="Times New Roman"/>
          <w:b/>
          <w:color w:val="000000"/>
          <w:sz w:val="24"/>
          <w:szCs w:val="24"/>
        </w:rPr>
        <w:t>календарни дни, ще бъде отстране</w:t>
      </w:r>
      <w:r w:rsidR="00E84A4F" w:rsidRPr="00A93CB7">
        <w:rPr>
          <w:rFonts w:ascii="Times New Roman" w:hAnsi="Times New Roman"/>
          <w:b/>
          <w:color w:val="000000"/>
          <w:sz w:val="24"/>
          <w:szCs w:val="24"/>
        </w:rPr>
        <w:t>н</w:t>
      </w:r>
      <w:r w:rsidR="00092189" w:rsidRPr="00A93CB7">
        <w:rPr>
          <w:rFonts w:ascii="Times New Roman" w:hAnsi="Times New Roman"/>
          <w:b/>
          <w:color w:val="000000"/>
          <w:sz w:val="24"/>
          <w:szCs w:val="24"/>
        </w:rPr>
        <w:t xml:space="preserve">. </w:t>
      </w:r>
    </w:p>
    <w:p w14:paraId="12E20EC1" w14:textId="592521ED" w:rsidR="00085D74" w:rsidRPr="001356B1" w:rsidRDefault="004224D1" w:rsidP="00A93CB7">
      <w:pPr>
        <w:widowControl w:val="0"/>
        <w:tabs>
          <w:tab w:val="left" w:pos="10260"/>
        </w:tabs>
        <w:autoSpaceDE w:val="0"/>
        <w:autoSpaceDN w:val="0"/>
        <w:adjustRightInd w:val="0"/>
        <w:spacing w:before="93" w:after="0" w:line="240" w:lineRule="auto"/>
        <w:jc w:val="both"/>
        <w:rPr>
          <w:rFonts w:ascii="Times New Roman" w:hAnsi="Times New Roman"/>
          <w:color w:val="000000"/>
          <w:sz w:val="24"/>
          <w:szCs w:val="24"/>
        </w:rPr>
      </w:pPr>
      <w:r w:rsidRPr="001356B1">
        <w:rPr>
          <w:rFonts w:ascii="Times New Roman" w:hAnsi="Times New Roman"/>
          <w:color w:val="000000"/>
          <w:sz w:val="24"/>
          <w:szCs w:val="24"/>
        </w:rPr>
        <w:t xml:space="preserve">            </w:t>
      </w:r>
      <w:r w:rsidR="00085D74" w:rsidRPr="001356B1">
        <w:rPr>
          <w:rFonts w:ascii="Times New Roman" w:hAnsi="Times New Roman"/>
          <w:color w:val="000000"/>
          <w:sz w:val="24"/>
          <w:szCs w:val="24"/>
        </w:rPr>
        <w:t xml:space="preserve">В посочения по-горе срок не се включва времето за съгласуване и одобряване на инвестиционния проект от компетентните органи, както и за издаване на разрешението за строеж. След одобрение от страна на Възложителя инвестиционният проект се съгласува със заинтересованите лица и институции, в това число експлоатационни дружества, ако е приложимо и подлежи на одобрение от Консултант по съответствието със съществените изисквания към строежите. Изпълнителят </w:t>
      </w:r>
      <w:r w:rsidR="00FC08A4">
        <w:rPr>
          <w:rFonts w:ascii="Times New Roman" w:hAnsi="Times New Roman"/>
          <w:color w:val="000000"/>
          <w:sz w:val="24"/>
          <w:szCs w:val="24"/>
        </w:rPr>
        <w:t xml:space="preserve">по настоящата процедура </w:t>
      </w:r>
      <w:r w:rsidR="00085D74" w:rsidRPr="001356B1">
        <w:rPr>
          <w:rFonts w:ascii="Times New Roman" w:hAnsi="Times New Roman"/>
          <w:color w:val="000000"/>
          <w:sz w:val="24"/>
          <w:szCs w:val="24"/>
        </w:rPr>
        <w:t>извършва съгласуването от името на Възложителя с експлоатационните дружества, съответно държавни и общински органи и отговаря за получаването на Разрешението за строеж.</w:t>
      </w:r>
    </w:p>
    <w:p w14:paraId="44F741FD" w14:textId="77777777" w:rsidR="00A93CB7" w:rsidRDefault="00A93CB7" w:rsidP="00A93CB7">
      <w:pPr>
        <w:widowControl w:val="0"/>
        <w:tabs>
          <w:tab w:val="left" w:pos="10260"/>
        </w:tabs>
        <w:autoSpaceDE w:val="0"/>
        <w:autoSpaceDN w:val="0"/>
        <w:adjustRightInd w:val="0"/>
        <w:spacing w:before="93" w:after="0" w:line="240" w:lineRule="auto"/>
        <w:jc w:val="both"/>
        <w:rPr>
          <w:rFonts w:ascii="Times New Roman" w:hAnsi="Times New Roman"/>
          <w:b/>
          <w:color w:val="000000"/>
          <w:sz w:val="24"/>
          <w:szCs w:val="24"/>
        </w:rPr>
      </w:pPr>
    </w:p>
    <w:p w14:paraId="4F828131" w14:textId="3C69E15B" w:rsidR="00C93E7F" w:rsidRPr="00E84A4F" w:rsidRDefault="00A93CB7" w:rsidP="00A93CB7">
      <w:pPr>
        <w:widowControl w:val="0"/>
        <w:tabs>
          <w:tab w:val="left" w:pos="10260"/>
        </w:tabs>
        <w:autoSpaceDE w:val="0"/>
        <w:autoSpaceDN w:val="0"/>
        <w:adjustRightInd w:val="0"/>
        <w:spacing w:before="93" w:after="0" w:line="240" w:lineRule="auto"/>
        <w:jc w:val="both"/>
        <w:rPr>
          <w:rFonts w:ascii="Times New Roman" w:hAnsi="Times New Roman"/>
          <w:b/>
          <w:color w:val="000000"/>
          <w:sz w:val="24"/>
          <w:szCs w:val="24"/>
        </w:rPr>
      </w:pPr>
      <w:r>
        <w:rPr>
          <w:rFonts w:ascii="Times New Roman" w:hAnsi="Times New Roman"/>
          <w:b/>
          <w:color w:val="000000"/>
          <w:sz w:val="24"/>
          <w:szCs w:val="24"/>
        </w:rPr>
        <w:t>3.</w:t>
      </w:r>
      <w:r w:rsidR="00C94F62" w:rsidRPr="00E84A4F">
        <w:rPr>
          <w:rFonts w:ascii="Times New Roman" w:hAnsi="Times New Roman"/>
          <w:b/>
          <w:color w:val="000000"/>
          <w:sz w:val="24"/>
          <w:szCs w:val="24"/>
        </w:rPr>
        <w:t xml:space="preserve">Мястото на изпълнение на поръчката е територията на град Шумен. </w:t>
      </w:r>
    </w:p>
    <w:p w14:paraId="3C01B772" w14:textId="0A122E7A" w:rsidR="00C93E7F" w:rsidRPr="00E84A4F" w:rsidRDefault="00C93E7F" w:rsidP="00C93E7F">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sz w:val="24"/>
          <w:szCs w:val="24"/>
        </w:rPr>
        <w:t xml:space="preserve">Поземлен имот с идентификатор 83510.674.453 по кадастрална карта на гр.Шумен; обл. Шумен, общ. Шумен, гр. Шумен, ул. </w:t>
      </w:r>
      <w:r w:rsidR="00856994" w:rsidRPr="00E84A4F">
        <w:rPr>
          <w:rFonts w:ascii="Times New Roman" w:hAnsi="Times New Roman"/>
          <w:sz w:val="24"/>
          <w:szCs w:val="24"/>
        </w:rPr>
        <w:t>„</w:t>
      </w:r>
      <w:r w:rsidRPr="00E84A4F">
        <w:rPr>
          <w:rFonts w:ascii="Times New Roman" w:hAnsi="Times New Roman"/>
          <w:sz w:val="24"/>
          <w:szCs w:val="24"/>
        </w:rPr>
        <w:t>Карел Шкорпил”№1</w:t>
      </w:r>
      <w:r w:rsidR="00171663">
        <w:rPr>
          <w:rFonts w:ascii="Times New Roman" w:hAnsi="Times New Roman"/>
          <w:sz w:val="24"/>
          <w:szCs w:val="24"/>
        </w:rPr>
        <w:t>.</w:t>
      </w:r>
    </w:p>
    <w:p w14:paraId="0796B746" w14:textId="77777777" w:rsidR="00C93E7F" w:rsidRPr="00E84A4F" w:rsidRDefault="00C93E7F" w:rsidP="00C94F62">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p>
    <w:p w14:paraId="70C87000" w14:textId="1041A08A" w:rsidR="00856994" w:rsidRPr="00E84A4F" w:rsidRDefault="00A93CB7" w:rsidP="00A93CB7">
      <w:pPr>
        <w:widowControl w:val="0"/>
        <w:tabs>
          <w:tab w:val="left" w:pos="10260"/>
        </w:tabs>
        <w:autoSpaceDE w:val="0"/>
        <w:autoSpaceDN w:val="0"/>
        <w:adjustRightInd w:val="0"/>
        <w:spacing w:before="93" w:after="0" w:line="240" w:lineRule="auto"/>
        <w:jc w:val="both"/>
        <w:rPr>
          <w:rFonts w:ascii="Times New Roman" w:hAnsi="Times New Roman"/>
          <w:b/>
          <w:color w:val="000000"/>
          <w:sz w:val="24"/>
          <w:szCs w:val="24"/>
        </w:rPr>
      </w:pPr>
      <w:r>
        <w:rPr>
          <w:rFonts w:ascii="Times New Roman" w:hAnsi="Times New Roman"/>
          <w:b/>
          <w:color w:val="000000"/>
          <w:sz w:val="24"/>
          <w:szCs w:val="24"/>
        </w:rPr>
        <w:t>4.</w:t>
      </w:r>
      <w:r w:rsidR="00C94F62" w:rsidRPr="00E84A4F">
        <w:rPr>
          <w:rFonts w:ascii="Times New Roman" w:hAnsi="Times New Roman"/>
          <w:b/>
          <w:color w:val="000000"/>
          <w:sz w:val="24"/>
          <w:szCs w:val="24"/>
        </w:rPr>
        <w:t xml:space="preserve">Прогнозна стойност  </w:t>
      </w:r>
    </w:p>
    <w:p w14:paraId="6C154EE7" w14:textId="4D297BA8" w:rsidR="00856994" w:rsidRPr="00E84A4F" w:rsidRDefault="00856994" w:rsidP="00856994">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color w:val="000000"/>
          <w:sz w:val="24"/>
          <w:szCs w:val="24"/>
        </w:rPr>
        <w:t xml:space="preserve">Прогнозната стойност на поръчката се определя в български лева, без ДДС и е максимална. Прогнозната стойност на настоящата обществена поръчка е </w:t>
      </w:r>
      <w:r w:rsidR="001356B1">
        <w:rPr>
          <w:rFonts w:ascii="Times New Roman" w:hAnsi="Times New Roman"/>
          <w:b/>
          <w:color w:val="000000"/>
          <w:sz w:val="24"/>
          <w:szCs w:val="24"/>
        </w:rPr>
        <w:t>108333,00(сто и осем хиляди триста тридесет и три)</w:t>
      </w:r>
      <w:r w:rsidR="00244319" w:rsidRPr="00E84A4F">
        <w:rPr>
          <w:rFonts w:ascii="Times New Roman" w:hAnsi="Times New Roman"/>
          <w:color w:val="000000"/>
          <w:sz w:val="24"/>
          <w:szCs w:val="24"/>
        </w:rPr>
        <w:t xml:space="preserve"> </w:t>
      </w:r>
      <w:r w:rsidRPr="00E84A4F">
        <w:rPr>
          <w:rFonts w:ascii="Times New Roman" w:hAnsi="Times New Roman"/>
          <w:color w:val="000000"/>
          <w:sz w:val="24"/>
          <w:szCs w:val="24"/>
        </w:rPr>
        <w:t xml:space="preserve">лева без ДДС. </w:t>
      </w:r>
    </w:p>
    <w:p w14:paraId="71B88CAB" w14:textId="4FF96638" w:rsidR="00856994" w:rsidRPr="00E84A4F" w:rsidRDefault="00856994" w:rsidP="00856994">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b/>
          <w:color w:val="000000"/>
          <w:sz w:val="24"/>
          <w:szCs w:val="24"/>
        </w:rPr>
        <w:t xml:space="preserve">ВАЖНО: </w:t>
      </w:r>
    </w:p>
    <w:p w14:paraId="35281B76" w14:textId="77777777" w:rsidR="00167407" w:rsidRPr="00E84A4F" w:rsidRDefault="00856994" w:rsidP="00E84A4F">
      <w:pPr>
        <w:pStyle w:val="NoSpacing"/>
        <w:ind w:left="247"/>
        <w:jc w:val="both"/>
        <w:rPr>
          <w:rFonts w:ascii="Times New Roman" w:hAnsi="Times New Roman"/>
          <w:sz w:val="24"/>
          <w:szCs w:val="24"/>
        </w:rPr>
      </w:pPr>
      <w:r w:rsidRPr="00E84A4F">
        <w:rPr>
          <w:rFonts w:ascii="Times New Roman" w:hAnsi="Times New Roman"/>
          <w:sz w:val="24"/>
          <w:szCs w:val="24"/>
        </w:rPr>
        <w:t xml:space="preserve">Участниците задължително изработват предложенията си при съобразяване с максималната прогнозна стойност на определения от възложителя бюджет. </w:t>
      </w:r>
      <w:r w:rsidR="00167407" w:rsidRPr="00E84A4F">
        <w:rPr>
          <w:rFonts w:ascii="Times New Roman" w:hAnsi="Times New Roman"/>
          <w:sz w:val="24"/>
          <w:szCs w:val="24"/>
        </w:rPr>
        <w:t>При установяване на оферта, надхвърляща обявената прогнозна обща стойност, офертата на участника ще бъде отстранена от участие в процедурата.</w:t>
      </w:r>
    </w:p>
    <w:p w14:paraId="2B89A5BE" w14:textId="6B1B0349" w:rsidR="00856994" w:rsidRPr="00E84A4F" w:rsidRDefault="00856994" w:rsidP="00092189">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eastAsia="Batang" w:hAnsi="Times New Roman"/>
          <w:sz w:val="24"/>
          <w:szCs w:val="24"/>
        </w:rPr>
        <w:t xml:space="preserve">Цената на услугата е оферираната крайна обща стойност от страна на Изпълнителя за изпълнение предмета на обществената поръчка в пълен обем, с включени в нея всички разходи до окончателното приключване на договора. </w:t>
      </w:r>
    </w:p>
    <w:p w14:paraId="0DFF139C" w14:textId="3936EFF5" w:rsidR="00C94F62" w:rsidRPr="00E84A4F" w:rsidRDefault="00A93CB7" w:rsidP="00A93CB7">
      <w:pPr>
        <w:widowControl w:val="0"/>
        <w:tabs>
          <w:tab w:val="left" w:pos="10260"/>
        </w:tabs>
        <w:autoSpaceDE w:val="0"/>
        <w:autoSpaceDN w:val="0"/>
        <w:adjustRightInd w:val="0"/>
        <w:spacing w:before="93" w:after="0" w:line="240" w:lineRule="auto"/>
        <w:jc w:val="both"/>
        <w:rPr>
          <w:rFonts w:ascii="Times New Roman" w:hAnsi="Times New Roman"/>
          <w:b/>
          <w:color w:val="000000"/>
          <w:sz w:val="24"/>
          <w:szCs w:val="24"/>
        </w:rPr>
      </w:pPr>
      <w:r>
        <w:rPr>
          <w:rFonts w:ascii="Times New Roman" w:hAnsi="Times New Roman"/>
          <w:b/>
          <w:color w:val="000000"/>
          <w:sz w:val="24"/>
          <w:szCs w:val="24"/>
        </w:rPr>
        <w:t>5.</w:t>
      </w:r>
      <w:r w:rsidR="00C94F62" w:rsidRPr="00E84A4F">
        <w:rPr>
          <w:rFonts w:ascii="Times New Roman" w:hAnsi="Times New Roman"/>
          <w:b/>
          <w:color w:val="000000"/>
          <w:sz w:val="24"/>
          <w:szCs w:val="24"/>
        </w:rPr>
        <w:t>Финансиране</w:t>
      </w:r>
    </w:p>
    <w:p w14:paraId="0D9FF5D5"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Финансирането се осигурява от бюджета на Висшия съдебен съвет по § 51-00 „Основен ремонт на дълготрайни материални активи“. </w:t>
      </w:r>
    </w:p>
    <w:p w14:paraId="55E76044" w14:textId="59CC37D3" w:rsidR="00167407" w:rsidRDefault="00A93CB7" w:rsidP="00A93CB7">
      <w:pPr>
        <w:widowControl w:val="0"/>
        <w:tabs>
          <w:tab w:val="left" w:pos="10260"/>
        </w:tabs>
        <w:autoSpaceDE w:val="0"/>
        <w:autoSpaceDN w:val="0"/>
        <w:adjustRightInd w:val="0"/>
        <w:spacing w:before="93" w:after="0" w:line="240" w:lineRule="auto"/>
        <w:jc w:val="both"/>
        <w:rPr>
          <w:rFonts w:ascii="Times New Roman" w:hAnsi="Times New Roman"/>
          <w:b/>
          <w:color w:val="000000"/>
          <w:sz w:val="24"/>
          <w:szCs w:val="24"/>
        </w:rPr>
      </w:pPr>
      <w:r>
        <w:rPr>
          <w:rFonts w:ascii="Times New Roman" w:hAnsi="Times New Roman"/>
          <w:b/>
          <w:color w:val="000000"/>
          <w:sz w:val="24"/>
          <w:szCs w:val="24"/>
        </w:rPr>
        <w:t>6.</w:t>
      </w:r>
      <w:r w:rsidR="00C94F62" w:rsidRPr="00E84A4F">
        <w:rPr>
          <w:rFonts w:ascii="Times New Roman" w:hAnsi="Times New Roman"/>
          <w:b/>
          <w:color w:val="000000"/>
          <w:sz w:val="24"/>
          <w:szCs w:val="24"/>
        </w:rPr>
        <w:t xml:space="preserve">Плащания. </w:t>
      </w:r>
    </w:p>
    <w:p w14:paraId="0A866FAC" w14:textId="365BFEDC" w:rsidR="00294135" w:rsidRPr="00E84A4F" w:rsidRDefault="00294135" w:rsidP="00A93CB7">
      <w:pPr>
        <w:widowControl w:val="0"/>
        <w:tabs>
          <w:tab w:val="left" w:pos="10260"/>
        </w:tabs>
        <w:autoSpaceDE w:val="0"/>
        <w:autoSpaceDN w:val="0"/>
        <w:adjustRightInd w:val="0"/>
        <w:spacing w:before="93"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Авансово плащане не се предвижда.</w:t>
      </w:r>
    </w:p>
    <w:p w14:paraId="06ACF686" w14:textId="00936355" w:rsidR="00092189" w:rsidRPr="00E84A4F" w:rsidRDefault="00092189" w:rsidP="00092189">
      <w:pPr>
        <w:widowControl w:val="0"/>
        <w:tabs>
          <w:tab w:val="left" w:pos="10260"/>
        </w:tabs>
        <w:autoSpaceDE w:val="0"/>
        <w:autoSpaceDN w:val="0"/>
        <w:adjustRightInd w:val="0"/>
        <w:spacing w:before="93" w:after="0" w:line="240" w:lineRule="auto"/>
        <w:ind w:left="247"/>
        <w:jc w:val="both"/>
        <w:rPr>
          <w:rFonts w:ascii="Times New Roman" w:eastAsia="SimSun" w:hAnsi="Times New Roman"/>
          <w:noProof/>
          <w:sz w:val="24"/>
          <w:szCs w:val="24"/>
        </w:rPr>
      </w:pPr>
      <w:r w:rsidRPr="00E84A4F">
        <w:rPr>
          <w:rFonts w:ascii="Times New Roman" w:eastAsia="SimSun" w:hAnsi="Times New Roman"/>
          <w:b/>
          <w:noProof/>
          <w:sz w:val="24"/>
          <w:szCs w:val="24"/>
        </w:rPr>
        <w:lastRenderedPageBreak/>
        <w:t>ВЪЗЛОЖИТЕЛЯТ</w:t>
      </w:r>
      <w:r w:rsidRPr="00E84A4F">
        <w:rPr>
          <w:rFonts w:ascii="Times New Roman" w:eastAsia="SimSun" w:hAnsi="Times New Roman"/>
          <w:noProof/>
          <w:sz w:val="24"/>
          <w:szCs w:val="24"/>
        </w:rPr>
        <w:t xml:space="preserve"> заплаща на </w:t>
      </w:r>
      <w:r w:rsidRPr="00E84A4F">
        <w:rPr>
          <w:rFonts w:ascii="Times New Roman" w:eastAsia="SimSun" w:hAnsi="Times New Roman"/>
          <w:b/>
          <w:noProof/>
          <w:sz w:val="24"/>
          <w:szCs w:val="24"/>
        </w:rPr>
        <w:t>ИЗПЪЛНИТЕЛЯ</w:t>
      </w:r>
      <w:r w:rsidRPr="00E84A4F">
        <w:rPr>
          <w:rFonts w:ascii="Times New Roman" w:eastAsia="SimSun" w:hAnsi="Times New Roman"/>
          <w:noProof/>
          <w:sz w:val="24"/>
          <w:szCs w:val="24"/>
        </w:rPr>
        <w:t xml:space="preserve"> цената по сключения договор за изготвени</w:t>
      </w:r>
      <w:r w:rsidR="009D6DFC">
        <w:rPr>
          <w:rFonts w:ascii="Times New Roman" w:eastAsia="SimSun" w:hAnsi="Times New Roman"/>
          <w:noProof/>
          <w:sz w:val="24"/>
          <w:szCs w:val="24"/>
        </w:rPr>
        <w:t>я</w:t>
      </w:r>
      <w:r w:rsidRPr="00E84A4F">
        <w:rPr>
          <w:rFonts w:ascii="Times New Roman" w:eastAsia="SimSun" w:hAnsi="Times New Roman"/>
          <w:noProof/>
          <w:sz w:val="24"/>
          <w:szCs w:val="24"/>
        </w:rPr>
        <w:t xml:space="preserve"> </w:t>
      </w:r>
      <w:r w:rsidR="009D6DFC">
        <w:rPr>
          <w:rFonts w:ascii="Times New Roman" w:eastAsia="SimSun" w:hAnsi="Times New Roman"/>
          <w:noProof/>
          <w:sz w:val="24"/>
          <w:szCs w:val="24"/>
        </w:rPr>
        <w:t>инвестиционен проект</w:t>
      </w:r>
      <w:r w:rsidRPr="00E84A4F">
        <w:rPr>
          <w:rFonts w:ascii="Times New Roman" w:eastAsia="SimSun" w:hAnsi="Times New Roman"/>
          <w:noProof/>
          <w:sz w:val="24"/>
          <w:szCs w:val="24"/>
        </w:rPr>
        <w:t xml:space="preserve"> </w:t>
      </w:r>
      <w:r w:rsidR="008D5626">
        <w:rPr>
          <w:rFonts w:ascii="Times New Roman" w:eastAsia="SimSun" w:hAnsi="Times New Roman"/>
          <w:noProof/>
          <w:sz w:val="24"/>
          <w:szCs w:val="24"/>
        </w:rPr>
        <w:t>след</w:t>
      </w:r>
      <w:r w:rsidRPr="00E84A4F">
        <w:rPr>
          <w:rFonts w:ascii="Times New Roman" w:eastAsia="SimSun" w:hAnsi="Times New Roman"/>
          <w:noProof/>
          <w:sz w:val="24"/>
          <w:szCs w:val="24"/>
        </w:rPr>
        <w:t xml:space="preserve"> приемането на </w:t>
      </w:r>
      <w:r w:rsidR="009D6DFC">
        <w:rPr>
          <w:rFonts w:ascii="Times New Roman" w:eastAsia="SimSun" w:hAnsi="Times New Roman"/>
          <w:noProof/>
          <w:sz w:val="24"/>
          <w:szCs w:val="24"/>
        </w:rPr>
        <w:t>проекта</w:t>
      </w:r>
      <w:r w:rsidRPr="00E84A4F">
        <w:rPr>
          <w:rFonts w:ascii="Times New Roman" w:eastAsia="SimSun" w:hAnsi="Times New Roman"/>
          <w:noProof/>
          <w:sz w:val="24"/>
          <w:szCs w:val="24"/>
        </w:rPr>
        <w:t xml:space="preserve"> без забележки и представяне на оригинална фактура</w:t>
      </w:r>
      <w:r w:rsidR="008D5626">
        <w:rPr>
          <w:rFonts w:ascii="Times New Roman" w:eastAsia="SimSun" w:hAnsi="Times New Roman"/>
          <w:noProof/>
          <w:sz w:val="24"/>
          <w:szCs w:val="24"/>
        </w:rPr>
        <w:t>, в срока и при условията на сключения договор за възлагане изпълнението на поръчката.</w:t>
      </w:r>
    </w:p>
    <w:p w14:paraId="3B692C23" w14:textId="4BC629FA" w:rsidR="00092189" w:rsidRDefault="00092189" w:rsidP="00092189">
      <w:pPr>
        <w:widowControl w:val="0"/>
        <w:tabs>
          <w:tab w:val="left" w:pos="10260"/>
        </w:tabs>
        <w:autoSpaceDE w:val="0"/>
        <w:autoSpaceDN w:val="0"/>
        <w:adjustRightInd w:val="0"/>
        <w:spacing w:before="93" w:after="0" w:line="240" w:lineRule="auto"/>
        <w:ind w:left="247"/>
        <w:jc w:val="both"/>
        <w:rPr>
          <w:rFonts w:ascii="Times New Roman" w:eastAsia="SimSun" w:hAnsi="Times New Roman"/>
          <w:b/>
          <w:noProof/>
          <w:sz w:val="24"/>
          <w:szCs w:val="24"/>
        </w:rPr>
      </w:pPr>
      <w:r w:rsidRPr="00E84A4F">
        <w:rPr>
          <w:rFonts w:ascii="Times New Roman" w:eastAsia="SimSun" w:hAnsi="Times New Roman"/>
          <w:b/>
          <w:noProof/>
          <w:sz w:val="24"/>
          <w:szCs w:val="24"/>
        </w:rPr>
        <w:t xml:space="preserve">Плащането се извършва по банков път по банковата сметка на Изпълнителя по договора за обществена поръчка. </w:t>
      </w:r>
    </w:p>
    <w:p w14:paraId="0C4545B3" w14:textId="07441452" w:rsidR="00294135" w:rsidRPr="00E84A4F" w:rsidRDefault="00294135" w:rsidP="00092189">
      <w:pPr>
        <w:widowControl w:val="0"/>
        <w:tabs>
          <w:tab w:val="left" w:pos="10260"/>
        </w:tabs>
        <w:autoSpaceDE w:val="0"/>
        <w:autoSpaceDN w:val="0"/>
        <w:adjustRightInd w:val="0"/>
        <w:spacing w:before="93" w:after="0" w:line="240" w:lineRule="auto"/>
        <w:ind w:left="247"/>
        <w:jc w:val="both"/>
        <w:rPr>
          <w:rFonts w:ascii="Times New Roman" w:eastAsia="SimSun" w:hAnsi="Times New Roman"/>
          <w:noProof/>
          <w:sz w:val="24"/>
          <w:szCs w:val="24"/>
        </w:rPr>
      </w:pPr>
    </w:p>
    <w:p w14:paraId="2EAE6D79" w14:textId="1CEE0F12" w:rsidR="00C94F62" w:rsidRPr="00E84A4F" w:rsidRDefault="00A93CB7" w:rsidP="00A93CB7">
      <w:pPr>
        <w:widowControl w:val="0"/>
        <w:tabs>
          <w:tab w:val="left" w:pos="10260"/>
        </w:tabs>
        <w:autoSpaceDE w:val="0"/>
        <w:autoSpaceDN w:val="0"/>
        <w:adjustRightInd w:val="0"/>
        <w:spacing w:before="93" w:after="0" w:line="240" w:lineRule="auto"/>
        <w:jc w:val="both"/>
        <w:rPr>
          <w:rFonts w:ascii="Times New Roman" w:hAnsi="Times New Roman"/>
          <w:b/>
          <w:color w:val="000000"/>
          <w:sz w:val="24"/>
          <w:szCs w:val="24"/>
          <w:lang w:val="ru-RU"/>
        </w:rPr>
      </w:pPr>
      <w:r>
        <w:rPr>
          <w:rFonts w:ascii="Times New Roman" w:hAnsi="Times New Roman"/>
          <w:b/>
          <w:color w:val="000000"/>
          <w:sz w:val="24"/>
          <w:szCs w:val="24"/>
        </w:rPr>
        <w:t>7.</w:t>
      </w:r>
      <w:r w:rsidR="00C94F62" w:rsidRPr="00E84A4F">
        <w:rPr>
          <w:rFonts w:ascii="Times New Roman" w:hAnsi="Times New Roman"/>
          <w:b/>
          <w:color w:val="000000"/>
          <w:sz w:val="24"/>
          <w:szCs w:val="24"/>
        </w:rPr>
        <w:t xml:space="preserve">Място и срок за получаване на документацията за обществената поръчка. Разяснения. </w:t>
      </w:r>
    </w:p>
    <w:p w14:paraId="656F9C67" w14:textId="35C575B5" w:rsidR="00675EF0" w:rsidRPr="00675EF0" w:rsidRDefault="009D6DFC" w:rsidP="00675EF0">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Pr>
          <w:rFonts w:ascii="Times New Roman" w:hAnsi="Times New Roman"/>
          <w:color w:val="000000"/>
          <w:sz w:val="24"/>
          <w:szCs w:val="24"/>
        </w:rPr>
        <w:t>7</w:t>
      </w:r>
      <w:r w:rsidR="00C94F62" w:rsidRPr="00E84A4F">
        <w:rPr>
          <w:rFonts w:ascii="Times New Roman" w:hAnsi="Times New Roman"/>
          <w:color w:val="000000"/>
          <w:sz w:val="24"/>
          <w:szCs w:val="24"/>
        </w:rPr>
        <w:t xml:space="preserve">.1. </w:t>
      </w:r>
      <w:r w:rsidR="00675EF0" w:rsidRPr="00675EF0">
        <w:rPr>
          <w:rFonts w:ascii="Times New Roman" w:eastAsia="MS ??" w:hAnsi="Times New Roman"/>
          <w:sz w:val="24"/>
          <w:szCs w:val="24"/>
        </w:rPr>
        <w:t xml:space="preserve">Възложителят предоставят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w:t>
      </w:r>
      <w:r w:rsidR="00294135">
        <w:rPr>
          <w:rFonts w:ascii="Times New Roman" w:eastAsia="MS ??" w:hAnsi="Times New Roman"/>
          <w:sz w:val="24"/>
          <w:szCs w:val="24"/>
        </w:rPr>
        <w:t>в Регистъра на АОП</w:t>
      </w:r>
      <w:r w:rsidR="00675EF0" w:rsidRPr="00675EF0">
        <w:rPr>
          <w:rFonts w:ascii="Times New Roman" w:eastAsia="MS ??" w:hAnsi="Times New Roman"/>
          <w:sz w:val="24"/>
          <w:szCs w:val="24"/>
        </w:rPr>
        <w:t xml:space="preserve"> чрез електронната преписка на поръчката в профила на купувача</w:t>
      </w:r>
      <w:r w:rsidR="00675EF0">
        <w:rPr>
          <w:rFonts w:ascii="Times New Roman" w:eastAsia="MS ??" w:hAnsi="Times New Roman"/>
          <w:sz w:val="24"/>
          <w:szCs w:val="24"/>
        </w:rPr>
        <w:t xml:space="preserve"> на официалния Интернет адрес на Възложителя.</w:t>
      </w:r>
    </w:p>
    <w:p w14:paraId="4F20E786" w14:textId="6680DB94" w:rsidR="00C94F62" w:rsidRPr="005D2867" w:rsidRDefault="009D6DFC"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lang w:val="ru-RU"/>
        </w:rPr>
      </w:pPr>
      <w:r>
        <w:rPr>
          <w:rFonts w:ascii="Times New Roman" w:hAnsi="Times New Roman"/>
          <w:color w:val="000000"/>
          <w:sz w:val="24"/>
          <w:szCs w:val="24"/>
        </w:rPr>
        <w:t>7</w:t>
      </w:r>
      <w:r w:rsidR="00C94F62" w:rsidRPr="00E84A4F">
        <w:rPr>
          <w:rFonts w:ascii="Times New Roman" w:hAnsi="Times New Roman"/>
          <w:color w:val="000000"/>
          <w:sz w:val="24"/>
          <w:szCs w:val="24"/>
        </w:rPr>
        <w:t>.2. Условия и ред за получаване на разяснения по документацията за участие: При писмено искане за разяснения по условията на обществената поръчка, възложителят публикува в профила на купувача писмени разяснения по реда</w:t>
      </w:r>
      <w:r w:rsidR="00FC08A4">
        <w:rPr>
          <w:rFonts w:ascii="Times New Roman" w:hAnsi="Times New Roman"/>
          <w:color w:val="000000"/>
          <w:sz w:val="24"/>
          <w:szCs w:val="24"/>
        </w:rPr>
        <w:t xml:space="preserve"> и в сроковете, предвидени </w:t>
      </w:r>
      <w:r w:rsidR="00C94F62" w:rsidRPr="00E84A4F">
        <w:rPr>
          <w:rFonts w:ascii="Times New Roman" w:hAnsi="Times New Roman"/>
          <w:color w:val="000000"/>
          <w:sz w:val="24"/>
          <w:szCs w:val="24"/>
        </w:rPr>
        <w:t xml:space="preserve"> </w:t>
      </w:r>
      <w:r w:rsidR="00FC08A4">
        <w:rPr>
          <w:rFonts w:ascii="Times New Roman" w:hAnsi="Times New Roman"/>
          <w:color w:val="000000"/>
          <w:sz w:val="24"/>
          <w:szCs w:val="24"/>
        </w:rPr>
        <w:t xml:space="preserve">в </w:t>
      </w:r>
      <w:r w:rsidR="00C94F62" w:rsidRPr="00E84A4F">
        <w:rPr>
          <w:rFonts w:ascii="Times New Roman" w:hAnsi="Times New Roman"/>
          <w:color w:val="000000"/>
          <w:sz w:val="24"/>
          <w:szCs w:val="24"/>
        </w:rPr>
        <w:t>ЗОП.</w:t>
      </w:r>
      <w:r w:rsidR="005D2867">
        <w:rPr>
          <w:rFonts w:ascii="Times New Roman" w:hAnsi="Times New Roman"/>
          <w:color w:val="000000"/>
          <w:sz w:val="24"/>
          <w:szCs w:val="24"/>
        </w:rPr>
        <w:t xml:space="preserve"> </w:t>
      </w:r>
      <w:r w:rsidR="005D2867" w:rsidRPr="005D2867">
        <w:rPr>
          <w:rFonts w:ascii="Times New Roman" w:hAnsi="Times New Roman"/>
          <w:color w:val="000000"/>
          <w:sz w:val="24"/>
          <w:szCs w:val="24"/>
        </w:rPr>
        <w:t>На основание</w:t>
      </w:r>
      <w:r w:rsidR="005D2867" w:rsidRPr="005D2867">
        <w:rPr>
          <w:rStyle w:val="parinclink"/>
          <w:rFonts w:ascii="Times New Roman" w:eastAsia="SimSun" w:hAnsi="Times New Roman"/>
          <w:b/>
          <w:bCs/>
          <w:color w:val="000000"/>
          <w:sz w:val="24"/>
          <w:szCs w:val="24"/>
          <w:shd w:val="clear" w:color="auto" w:fill="FFFFFF"/>
        </w:rPr>
        <w:t> </w:t>
      </w:r>
      <w:r w:rsidR="005D2867" w:rsidRPr="005D2867">
        <w:rPr>
          <w:rStyle w:val="parcapt"/>
          <w:rFonts w:ascii="Times New Roman" w:eastAsia="SimSun" w:hAnsi="Times New Roman"/>
          <w:bCs/>
          <w:color w:val="000000"/>
          <w:sz w:val="24"/>
          <w:szCs w:val="24"/>
          <w:shd w:val="clear" w:color="auto" w:fill="FFFFFF"/>
        </w:rPr>
        <w:t>чл. 180, ал.1 и ал.2 ЗОП</w:t>
      </w:r>
      <w:r w:rsidR="005D2867" w:rsidRPr="005D2867">
        <w:rPr>
          <w:rStyle w:val="parcapt"/>
          <w:rFonts w:ascii="Times New Roman" w:eastAsia="SimSun" w:hAnsi="Times New Roman"/>
          <w:b/>
          <w:bCs/>
          <w:color w:val="000000"/>
          <w:sz w:val="24"/>
          <w:szCs w:val="24"/>
          <w:shd w:val="clear" w:color="auto" w:fill="FFFFFF"/>
        </w:rPr>
        <w:t xml:space="preserve"> </w:t>
      </w:r>
      <w:r w:rsidR="005D2867">
        <w:rPr>
          <w:rStyle w:val="ala"/>
          <w:rFonts w:ascii="Times New Roman" w:hAnsi="Times New Roman"/>
          <w:color w:val="000000"/>
          <w:sz w:val="24"/>
          <w:szCs w:val="24"/>
          <w:shd w:val="clear" w:color="auto" w:fill="FFFFFF"/>
        </w:rPr>
        <w:t>п</w:t>
      </w:r>
      <w:r w:rsidR="005D2867" w:rsidRPr="005D2867">
        <w:rPr>
          <w:rStyle w:val="ala"/>
          <w:rFonts w:ascii="Times New Roman" w:hAnsi="Times New Roman"/>
          <w:color w:val="000000"/>
          <w:sz w:val="24"/>
          <w:szCs w:val="24"/>
          <w:shd w:val="clear" w:color="auto" w:fill="FFFFFF"/>
        </w:rPr>
        <w:t>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r w:rsidR="005D2867" w:rsidRPr="005D2867">
        <w:rPr>
          <w:rStyle w:val="subparinclink"/>
          <w:rFonts w:ascii="Times New Roman" w:hAnsi="Times New Roman"/>
          <w:i/>
          <w:iCs/>
          <w:color w:val="000000"/>
          <w:sz w:val="24"/>
          <w:szCs w:val="24"/>
          <w:shd w:val="clear" w:color="auto" w:fill="FFFFFF"/>
        </w:rPr>
        <w:t> </w:t>
      </w:r>
      <w:r w:rsidR="005D2867" w:rsidRPr="005D2867">
        <w:rPr>
          <w:rStyle w:val="ala"/>
          <w:rFonts w:ascii="Times New Roman" w:hAnsi="Times New Roman"/>
          <w:color w:val="000000"/>
          <w:sz w:val="24"/>
          <w:szCs w:val="24"/>
          <w:shd w:val="clear" w:color="auto" w:fill="FFFFFF"/>
        </w:rPr>
        <w:t xml:space="preserve"> Разясненията се публикуват на профила на купувача в срок до три дни от получаване на искането и в тях не се посочва лицето, направило запитването.</w:t>
      </w:r>
      <w:r w:rsidR="00C94F62" w:rsidRPr="005D2867">
        <w:rPr>
          <w:rFonts w:ascii="Times New Roman" w:hAnsi="Times New Roman"/>
          <w:color w:val="000000"/>
          <w:sz w:val="24"/>
          <w:szCs w:val="24"/>
        </w:rPr>
        <w:t xml:space="preserve"> </w:t>
      </w:r>
    </w:p>
    <w:p w14:paraId="3C5ED0D4"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w:t>
      </w:r>
    </w:p>
    <w:p w14:paraId="1C7E23FE" w14:textId="7586A62C" w:rsidR="00C94F62" w:rsidRPr="00E84A4F" w:rsidRDefault="00A93CB7" w:rsidP="00A93CB7">
      <w:pPr>
        <w:widowControl w:val="0"/>
        <w:tabs>
          <w:tab w:val="left" w:pos="10260"/>
        </w:tabs>
        <w:autoSpaceDE w:val="0"/>
        <w:autoSpaceDN w:val="0"/>
        <w:adjustRightInd w:val="0"/>
        <w:spacing w:before="93" w:after="0" w:line="240" w:lineRule="auto"/>
        <w:jc w:val="both"/>
        <w:rPr>
          <w:rFonts w:ascii="Times New Roman" w:hAnsi="Times New Roman"/>
          <w:b/>
          <w:color w:val="000000"/>
          <w:sz w:val="24"/>
          <w:szCs w:val="24"/>
          <w:lang w:val="ru-RU"/>
        </w:rPr>
      </w:pPr>
      <w:r>
        <w:rPr>
          <w:rFonts w:ascii="Times New Roman" w:hAnsi="Times New Roman"/>
          <w:b/>
          <w:color w:val="000000"/>
          <w:sz w:val="24"/>
          <w:szCs w:val="24"/>
        </w:rPr>
        <w:t>8.</w:t>
      </w:r>
      <w:r w:rsidR="00C94F62" w:rsidRPr="00E84A4F">
        <w:rPr>
          <w:rFonts w:ascii="Times New Roman" w:hAnsi="Times New Roman"/>
          <w:b/>
          <w:color w:val="000000"/>
          <w:sz w:val="24"/>
          <w:szCs w:val="24"/>
        </w:rPr>
        <w:t xml:space="preserve">Гаранции. Условия и размер. </w:t>
      </w:r>
    </w:p>
    <w:p w14:paraId="2E378BFC" w14:textId="0135CA66" w:rsidR="00C94F62" w:rsidRPr="00E84A4F" w:rsidRDefault="00A93CB7" w:rsidP="00A93CB7">
      <w:pPr>
        <w:widowControl w:val="0"/>
        <w:tabs>
          <w:tab w:val="left" w:pos="10260"/>
        </w:tabs>
        <w:autoSpaceDE w:val="0"/>
        <w:autoSpaceDN w:val="0"/>
        <w:adjustRightInd w:val="0"/>
        <w:spacing w:before="93" w:after="0" w:line="240" w:lineRule="auto"/>
        <w:jc w:val="both"/>
        <w:rPr>
          <w:rFonts w:ascii="Times New Roman" w:hAnsi="Times New Roman"/>
          <w:color w:val="000000"/>
          <w:sz w:val="24"/>
          <w:szCs w:val="24"/>
        </w:rPr>
      </w:pPr>
      <w:r>
        <w:rPr>
          <w:rFonts w:ascii="Times New Roman" w:hAnsi="Times New Roman"/>
          <w:color w:val="000000"/>
          <w:sz w:val="24"/>
          <w:szCs w:val="24"/>
        </w:rPr>
        <w:t>8.1.</w:t>
      </w:r>
      <w:r w:rsidR="00C94F62" w:rsidRPr="00E84A4F">
        <w:rPr>
          <w:rFonts w:ascii="Times New Roman" w:hAnsi="Times New Roman"/>
          <w:color w:val="000000"/>
          <w:sz w:val="24"/>
          <w:szCs w:val="24"/>
        </w:rPr>
        <w:t xml:space="preserve">Участникът, определен за Изпълнител при подписване на договора представя гаранция за изпълнение в размер на </w:t>
      </w:r>
      <w:r w:rsidR="00FC21C9">
        <w:rPr>
          <w:rFonts w:ascii="Times New Roman" w:hAnsi="Times New Roman"/>
          <w:b/>
          <w:color w:val="000000"/>
          <w:sz w:val="24"/>
          <w:szCs w:val="24"/>
        </w:rPr>
        <w:t>3</w:t>
      </w:r>
      <w:r w:rsidR="00C94F62" w:rsidRPr="00E84A4F">
        <w:rPr>
          <w:rFonts w:ascii="Times New Roman" w:hAnsi="Times New Roman"/>
          <w:b/>
          <w:color w:val="000000"/>
          <w:sz w:val="24"/>
          <w:szCs w:val="24"/>
        </w:rPr>
        <w:t xml:space="preserve"> % </w:t>
      </w:r>
      <w:r w:rsidR="00C94F62" w:rsidRPr="00E84A4F">
        <w:rPr>
          <w:rFonts w:ascii="Times New Roman" w:hAnsi="Times New Roman"/>
          <w:b/>
          <w:color w:val="000000"/>
          <w:sz w:val="24"/>
          <w:szCs w:val="24"/>
          <w:lang w:val="ru-RU"/>
        </w:rPr>
        <w:t>(</w:t>
      </w:r>
      <w:r w:rsidR="00FC21C9">
        <w:rPr>
          <w:rFonts w:ascii="Times New Roman" w:hAnsi="Times New Roman"/>
          <w:b/>
          <w:color w:val="000000"/>
          <w:sz w:val="24"/>
          <w:szCs w:val="24"/>
        </w:rPr>
        <w:t>три</w:t>
      </w:r>
      <w:r w:rsidR="00C94F62" w:rsidRPr="00E84A4F">
        <w:rPr>
          <w:rFonts w:ascii="Times New Roman" w:hAnsi="Times New Roman"/>
          <w:b/>
          <w:color w:val="000000"/>
          <w:sz w:val="24"/>
          <w:szCs w:val="24"/>
        </w:rPr>
        <w:t xml:space="preserve"> процента</w:t>
      </w:r>
      <w:r w:rsidR="00C94F62" w:rsidRPr="00E84A4F">
        <w:rPr>
          <w:rFonts w:ascii="Times New Roman" w:hAnsi="Times New Roman"/>
          <w:b/>
          <w:color w:val="000000"/>
          <w:sz w:val="24"/>
          <w:szCs w:val="24"/>
          <w:lang w:val="ru-RU"/>
        </w:rPr>
        <w:t>)</w:t>
      </w:r>
      <w:r w:rsidR="00C94F62" w:rsidRPr="00E84A4F">
        <w:rPr>
          <w:rFonts w:ascii="Times New Roman" w:hAnsi="Times New Roman"/>
          <w:color w:val="000000"/>
          <w:sz w:val="24"/>
          <w:szCs w:val="24"/>
          <w:lang w:val="ru-RU"/>
        </w:rPr>
        <w:t xml:space="preserve"> </w:t>
      </w:r>
      <w:r w:rsidR="00C94F62" w:rsidRPr="00E84A4F">
        <w:rPr>
          <w:rFonts w:ascii="Times New Roman" w:hAnsi="Times New Roman"/>
          <w:color w:val="000000"/>
          <w:sz w:val="24"/>
          <w:szCs w:val="24"/>
        </w:rPr>
        <w:t xml:space="preserve">от стойността на договора за обществена поръчка.  Гаранцията за изпълнение се представя при подписване на договора от участника, определен за изпълнител на поръчката. </w:t>
      </w:r>
    </w:p>
    <w:p w14:paraId="24020BAE"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Условията и сроковете за задържане, респ. освобождаване на гаранцията за изпълнение се уреждат в договора за възлагане на обществената поръчка. </w:t>
      </w:r>
    </w:p>
    <w:p w14:paraId="5A844477" w14:textId="2A5F2A35" w:rsidR="00C94F62" w:rsidRPr="00E84A4F" w:rsidRDefault="00A93CB7" w:rsidP="00A93CB7">
      <w:pPr>
        <w:widowControl w:val="0"/>
        <w:tabs>
          <w:tab w:val="left" w:pos="10260"/>
        </w:tabs>
        <w:autoSpaceDE w:val="0"/>
        <w:autoSpaceDN w:val="0"/>
        <w:adjustRightInd w:val="0"/>
        <w:spacing w:before="93" w:after="0" w:line="240" w:lineRule="auto"/>
        <w:jc w:val="both"/>
        <w:rPr>
          <w:rFonts w:ascii="Times New Roman" w:hAnsi="Times New Roman"/>
          <w:color w:val="000000"/>
          <w:sz w:val="24"/>
          <w:szCs w:val="24"/>
        </w:rPr>
      </w:pPr>
      <w:r>
        <w:rPr>
          <w:rFonts w:ascii="Times New Roman" w:hAnsi="Times New Roman"/>
          <w:color w:val="000000"/>
          <w:sz w:val="24"/>
          <w:szCs w:val="24"/>
        </w:rPr>
        <w:t>8.2.</w:t>
      </w:r>
      <w:r w:rsidR="00C94F62" w:rsidRPr="00E84A4F">
        <w:rPr>
          <w:rFonts w:ascii="Times New Roman" w:hAnsi="Times New Roman"/>
          <w:color w:val="000000"/>
          <w:sz w:val="24"/>
          <w:szCs w:val="24"/>
        </w:rPr>
        <w:t xml:space="preserve">По отношение Гаранциите за изпълнение важат разпоредбите на чл. 111 от ЗОП. </w:t>
      </w:r>
    </w:p>
    <w:p w14:paraId="1F4374FB"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Гаранциите се предоставят в една от следните форми: </w:t>
      </w:r>
    </w:p>
    <w:p w14:paraId="79EB7C4C"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а) парична сума; </w:t>
      </w:r>
    </w:p>
    <w:p w14:paraId="5A0C7BE0"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б) банкова гаранция; </w:t>
      </w:r>
    </w:p>
    <w:p w14:paraId="2BF91B6A"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в) застраховка, която обезпечава изпълнението чрез покритие на отговорността на изпълнителя. </w:t>
      </w:r>
    </w:p>
    <w:p w14:paraId="0E9D7F96" w14:textId="27A3B8FF"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Гаранциите във формата на парична сума могат да се внасят по банков път по сметка на Районен съд - </w:t>
      </w:r>
      <w:r w:rsidR="00856994" w:rsidRPr="00E84A4F">
        <w:rPr>
          <w:rFonts w:ascii="Times New Roman" w:hAnsi="Times New Roman"/>
          <w:color w:val="000000"/>
          <w:sz w:val="24"/>
          <w:szCs w:val="24"/>
        </w:rPr>
        <w:t>Шумен</w:t>
      </w:r>
      <w:r w:rsidR="001356B1">
        <w:rPr>
          <w:rFonts w:ascii="Times New Roman" w:hAnsi="Times New Roman"/>
          <w:color w:val="000000"/>
          <w:sz w:val="24"/>
          <w:szCs w:val="24"/>
        </w:rPr>
        <w:t>:</w:t>
      </w:r>
      <w:r w:rsidR="00FC08A4">
        <w:rPr>
          <w:rFonts w:ascii="Times New Roman" w:hAnsi="Times New Roman"/>
          <w:color w:val="000000"/>
          <w:sz w:val="24"/>
          <w:szCs w:val="24"/>
        </w:rPr>
        <w:t xml:space="preserve"> </w:t>
      </w:r>
      <w:r w:rsidR="00856994" w:rsidRPr="00E84A4F">
        <w:rPr>
          <w:rStyle w:val="Strong"/>
          <w:rFonts w:ascii="Times New Roman" w:hAnsi="Times New Roman"/>
          <w:bCs w:val="0"/>
          <w:color w:val="000000"/>
          <w:sz w:val="24"/>
          <w:szCs w:val="24"/>
        </w:rPr>
        <w:t>BIC кодът (SWIFT кодът) на банката е BUINBGSF</w:t>
      </w:r>
      <w:r w:rsidRPr="00E84A4F">
        <w:rPr>
          <w:rFonts w:ascii="Times New Roman" w:hAnsi="Times New Roman"/>
          <w:b/>
          <w:color w:val="000000"/>
          <w:sz w:val="24"/>
          <w:szCs w:val="24"/>
        </w:rPr>
        <w:t xml:space="preserve">, IBAN- </w:t>
      </w:r>
      <w:r w:rsidR="00856994" w:rsidRPr="00E84A4F">
        <w:rPr>
          <w:rFonts w:ascii="Times New Roman" w:hAnsi="Times New Roman"/>
          <w:b/>
          <w:color w:val="000000"/>
          <w:sz w:val="24"/>
          <w:szCs w:val="24"/>
        </w:rPr>
        <w:t>BG20BUIN70143130203014</w:t>
      </w:r>
      <w:r w:rsidRPr="00E84A4F">
        <w:rPr>
          <w:rFonts w:ascii="Times New Roman" w:hAnsi="Times New Roman"/>
          <w:b/>
          <w:color w:val="000000"/>
          <w:sz w:val="24"/>
          <w:szCs w:val="24"/>
        </w:rPr>
        <w:t>, при</w:t>
      </w:r>
      <w:r w:rsidRPr="00E84A4F">
        <w:rPr>
          <w:rFonts w:ascii="Times New Roman" w:hAnsi="Times New Roman"/>
          <w:color w:val="000000"/>
          <w:sz w:val="24"/>
          <w:szCs w:val="24"/>
          <w:lang w:val="ru-RU"/>
        </w:rPr>
        <w:t xml:space="preserve"> </w:t>
      </w:r>
      <w:r w:rsidR="00856994" w:rsidRPr="00E84A4F">
        <w:rPr>
          <w:rStyle w:val="Strong"/>
          <w:rFonts w:ascii="Times New Roman" w:hAnsi="Times New Roman"/>
          <w:color w:val="000000"/>
          <w:sz w:val="24"/>
          <w:szCs w:val="24"/>
        </w:rPr>
        <w:t>ТБ „Алианц България” АД- клон Шумен</w:t>
      </w:r>
      <w:r w:rsidRPr="00E84A4F">
        <w:rPr>
          <w:rFonts w:ascii="Times New Roman" w:hAnsi="Times New Roman"/>
          <w:color w:val="000000"/>
          <w:sz w:val="24"/>
          <w:szCs w:val="24"/>
        </w:rPr>
        <w:t xml:space="preserve">, а банковата гаранция – оригинал, издаден от българска или чуждестранна банка със срок на валидност – с </w:t>
      </w:r>
      <w:r w:rsidR="00FC21C9">
        <w:rPr>
          <w:rFonts w:ascii="Times New Roman" w:hAnsi="Times New Roman"/>
          <w:color w:val="000000"/>
          <w:sz w:val="24"/>
          <w:szCs w:val="24"/>
        </w:rPr>
        <w:t>60</w:t>
      </w:r>
      <w:r w:rsidRPr="00E84A4F">
        <w:rPr>
          <w:rFonts w:ascii="Times New Roman" w:hAnsi="Times New Roman"/>
          <w:color w:val="000000"/>
          <w:sz w:val="24"/>
          <w:szCs w:val="24"/>
        </w:rPr>
        <w:t>/</w:t>
      </w:r>
      <w:r w:rsidR="00FC21C9">
        <w:rPr>
          <w:rFonts w:ascii="Times New Roman" w:hAnsi="Times New Roman"/>
          <w:color w:val="000000"/>
          <w:sz w:val="24"/>
          <w:szCs w:val="24"/>
        </w:rPr>
        <w:t>шестдесет</w:t>
      </w:r>
      <w:r w:rsidRPr="00E84A4F">
        <w:rPr>
          <w:rFonts w:ascii="Times New Roman" w:hAnsi="Times New Roman"/>
          <w:color w:val="000000"/>
          <w:sz w:val="24"/>
          <w:szCs w:val="24"/>
        </w:rPr>
        <w:t>/ дни по–дълъг от срока на</w:t>
      </w:r>
      <w:r w:rsidR="00FC08A4">
        <w:rPr>
          <w:rFonts w:ascii="Times New Roman" w:hAnsi="Times New Roman"/>
          <w:color w:val="000000"/>
          <w:sz w:val="24"/>
          <w:szCs w:val="24"/>
        </w:rPr>
        <w:t xml:space="preserve"> изпълнение на</w:t>
      </w:r>
      <w:r w:rsidRPr="00E84A4F">
        <w:rPr>
          <w:rFonts w:ascii="Times New Roman" w:hAnsi="Times New Roman"/>
          <w:color w:val="000000"/>
          <w:sz w:val="24"/>
          <w:szCs w:val="24"/>
        </w:rPr>
        <w:t xml:space="preserve"> договора. 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 </w:t>
      </w:r>
    </w:p>
    <w:p w14:paraId="4B345B4F"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Когато участникът, определен за изпълнител, избере да предостави гаранцията за изпълнение под формата на застраховка, която обезпечава изпълнението чрез обезпечаване отговорността на изпълнителя, то застраховката следва да отговаря на следните изисквания:</w:t>
      </w:r>
    </w:p>
    <w:p w14:paraId="329FB9EB"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lastRenderedPageBreak/>
        <w:t>- да е сключена със застраховател, отговарящ на изискванията на чл.12, ал.1, т.1, 2 и 3 от Кодекса за застраховането (Обн. ДВ бр. 102 от 29.12.2015 г., в сила от 01.01.2016 г.);</w:t>
      </w:r>
    </w:p>
    <w:p w14:paraId="34AC4C81" w14:textId="24EEE11B"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застрахователната сума по застраховката да бъде равна на </w:t>
      </w:r>
      <w:r w:rsidR="00FC21C9">
        <w:rPr>
          <w:rFonts w:ascii="Times New Roman" w:hAnsi="Times New Roman"/>
          <w:color w:val="000000"/>
          <w:sz w:val="24"/>
          <w:szCs w:val="24"/>
        </w:rPr>
        <w:t>3</w:t>
      </w:r>
      <w:r w:rsidRPr="00E84A4F">
        <w:rPr>
          <w:rFonts w:ascii="Times New Roman" w:hAnsi="Times New Roman"/>
          <w:color w:val="000000"/>
          <w:sz w:val="24"/>
          <w:szCs w:val="24"/>
        </w:rPr>
        <w:t>% (</w:t>
      </w:r>
      <w:r w:rsidR="00FC21C9">
        <w:rPr>
          <w:rFonts w:ascii="Times New Roman" w:hAnsi="Times New Roman"/>
          <w:color w:val="000000"/>
          <w:sz w:val="24"/>
          <w:szCs w:val="24"/>
        </w:rPr>
        <w:t>три</w:t>
      </w:r>
      <w:r w:rsidRPr="00E84A4F">
        <w:rPr>
          <w:rFonts w:ascii="Times New Roman" w:hAnsi="Times New Roman"/>
          <w:color w:val="000000"/>
          <w:sz w:val="24"/>
          <w:szCs w:val="24"/>
        </w:rPr>
        <w:t xml:space="preserve"> процент) от стойността на договора; </w:t>
      </w:r>
    </w:p>
    <w:p w14:paraId="50FFCC6D" w14:textId="1BBFCEA5"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застраховката трябва да бъде сключена за конкретния договор и в полза на Районен съд град </w:t>
      </w:r>
      <w:r w:rsidR="00092189" w:rsidRPr="00E84A4F">
        <w:rPr>
          <w:rFonts w:ascii="Times New Roman" w:hAnsi="Times New Roman"/>
          <w:color w:val="000000"/>
          <w:sz w:val="24"/>
          <w:szCs w:val="24"/>
        </w:rPr>
        <w:t>Шумен</w:t>
      </w:r>
      <w:r w:rsidRPr="00E84A4F">
        <w:rPr>
          <w:rFonts w:ascii="Times New Roman" w:hAnsi="Times New Roman"/>
          <w:color w:val="000000"/>
          <w:sz w:val="24"/>
          <w:szCs w:val="24"/>
        </w:rPr>
        <w:t xml:space="preserve">; </w:t>
      </w:r>
    </w:p>
    <w:p w14:paraId="00524A18"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застрахователната премия трябва да е платима еднократно; </w:t>
      </w:r>
    </w:p>
    <w:p w14:paraId="6FF11BAF" w14:textId="009464D9"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със срок на валидност най-малко </w:t>
      </w:r>
      <w:r w:rsidR="00FC21C9">
        <w:rPr>
          <w:rFonts w:ascii="Times New Roman" w:hAnsi="Times New Roman"/>
          <w:color w:val="000000"/>
          <w:sz w:val="24"/>
          <w:szCs w:val="24"/>
        </w:rPr>
        <w:t>60</w:t>
      </w:r>
      <w:r w:rsidR="005276D4" w:rsidRPr="00E84A4F">
        <w:rPr>
          <w:rFonts w:ascii="Times New Roman" w:hAnsi="Times New Roman"/>
          <w:color w:val="000000"/>
          <w:sz w:val="24"/>
          <w:szCs w:val="24"/>
        </w:rPr>
        <w:t xml:space="preserve"> </w:t>
      </w:r>
      <w:r w:rsidR="005276D4" w:rsidRPr="00E84A4F">
        <w:rPr>
          <w:rFonts w:ascii="Times New Roman" w:hAnsi="Times New Roman"/>
          <w:color w:val="000000"/>
          <w:sz w:val="24"/>
          <w:szCs w:val="24"/>
          <w:lang w:val="en-GB"/>
        </w:rPr>
        <w:t>(</w:t>
      </w:r>
      <w:r w:rsidR="00FC21C9">
        <w:rPr>
          <w:rFonts w:ascii="Times New Roman" w:hAnsi="Times New Roman"/>
          <w:color w:val="000000"/>
          <w:sz w:val="24"/>
          <w:szCs w:val="24"/>
        </w:rPr>
        <w:t>шестдесет</w:t>
      </w:r>
      <w:r w:rsidR="005276D4" w:rsidRPr="00E84A4F">
        <w:rPr>
          <w:rFonts w:ascii="Times New Roman" w:hAnsi="Times New Roman"/>
          <w:color w:val="000000"/>
          <w:sz w:val="24"/>
          <w:szCs w:val="24"/>
          <w:lang w:val="en-GB"/>
        </w:rPr>
        <w:t>)</w:t>
      </w:r>
      <w:r w:rsidRPr="00E84A4F">
        <w:rPr>
          <w:rFonts w:ascii="Times New Roman" w:hAnsi="Times New Roman"/>
          <w:color w:val="000000"/>
          <w:sz w:val="24"/>
          <w:szCs w:val="24"/>
        </w:rPr>
        <w:t xml:space="preserve"> дни след срока на изпълнение на договора. </w:t>
      </w:r>
    </w:p>
    <w:p w14:paraId="0FC005C9" w14:textId="77777777" w:rsidR="00C94F62" w:rsidRPr="00E84A4F" w:rsidRDefault="00C94F62" w:rsidP="00C94F62">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w:t>
      </w:r>
    </w:p>
    <w:p w14:paraId="7AEC21F1" w14:textId="5A3CA1A9" w:rsidR="00CA7E15" w:rsidRPr="001428C3" w:rsidRDefault="001428C3" w:rsidP="00CA7E15">
      <w:pPr>
        <w:widowControl w:val="0"/>
        <w:tabs>
          <w:tab w:val="left" w:pos="10260"/>
        </w:tabs>
        <w:autoSpaceDE w:val="0"/>
        <w:autoSpaceDN w:val="0"/>
        <w:adjustRightInd w:val="0"/>
        <w:spacing w:before="93" w:after="0" w:line="240" w:lineRule="auto"/>
        <w:ind w:left="247"/>
        <w:jc w:val="center"/>
        <w:rPr>
          <w:rFonts w:ascii="Times New Roman" w:hAnsi="Times New Roman"/>
          <w:b/>
          <w:color w:val="000000"/>
          <w:sz w:val="24"/>
          <w:szCs w:val="24"/>
          <w:lang w:val="en-US"/>
        </w:rPr>
      </w:pPr>
      <w:r>
        <w:rPr>
          <w:rFonts w:ascii="Times New Roman" w:hAnsi="Times New Roman"/>
          <w:b/>
          <w:color w:val="000000"/>
          <w:sz w:val="24"/>
          <w:szCs w:val="24"/>
        </w:rPr>
        <w:t>РАЗДЕЛ ІІ. УСЛОВИЯ ЗА УЧАСТИЕ В ПРОЦЕДУРАТА</w:t>
      </w:r>
    </w:p>
    <w:p w14:paraId="4FDF162F"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b/>
          <w:color w:val="000000"/>
          <w:sz w:val="24"/>
          <w:szCs w:val="24"/>
        </w:rPr>
        <w:t xml:space="preserve">1. Общи изисквания </w:t>
      </w:r>
    </w:p>
    <w:p w14:paraId="3C62D7D3" w14:textId="5B86B12C" w:rsidR="00CA7E15" w:rsidRDefault="00893C63"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Pr>
          <w:rFonts w:ascii="Times New Roman" w:hAnsi="Times New Roman"/>
          <w:color w:val="000000"/>
          <w:sz w:val="24"/>
          <w:szCs w:val="24"/>
        </w:rPr>
        <w:t>1.1.</w:t>
      </w:r>
      <w:r w:rsidR="00CA7E15" w:rsidRPr="00E84A4F">
        <w:rPr>
          <w:rFonts w:ascii="Times New Roman" w:hAnsi="Times New Roman"/>
          <w:color w:val="000000"/>
          <w:sz w:val="24"/>
          <w:szCs w:val="24"/>
        </w:rPr>
        <w:t xml:space="preserve">Публичното състезание 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w:t>
      </w:r>
      <w:r w:rsidR="00FC08A4">
        <w:rPr>
          <w:rFonts w:ascii="Times New Roman" w:hAnsi="Times New Roman"/>
          <w:color w:val="000000"/>
          <w:sz w:val="24"/>
          <w:szCs w:val="24"/>
        </w:rPr>
        <w:t xml:space="preserve">услуги, </w:t>
      </w:r>
      <w:r w:rsidR="00CA7E15" w:rsidRPr="00E84A4F">
        <w:rPr>
          <w:rFonts w:ascii="Times New Roman" w:hAnsi="Times New Roman"/>
          <w:color w:val="000000"/>
          <w:sz w:val="24"/>
          <w:szCs w:val="24"/>
        </w:rPr>
        <w:t xml:space="preserve">съгласно законодателството на държавата, в която то е установено и отговарят на предварително обявените от възложителя условия, могат да подадат оферта. </w:t>
      </w:r>
    </w:p>
    <w:p w14:paraId="36FE8FD2" w14:textId="1FB3FC99" w:rsidR="00CA7E15" w:rsidRPr="00E84A4F" w:rsidRDefault="00893C63"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Pr>
          <w:rFonts w:ascii="Times New Roman" w:hAnsi="Times New Roman"/>
          <w:color w:val="000000"/>
          <w:sz w:val="24"/>
          <w:szCs w:val="24"/>
        </w:rPr>
        <w:t>1.2.</w:t>
      </w:r>
      <w:r w:rsidR="00CA7E15" w:rsidRPr="00E84A4F">
        <w:rPr>
          <w:rFonts w:ascii="Times New Roman" w:hAnsi="Times New Roman"/>
          <w:color w:val="000000"/>
          <w:sz w:val="24"/>
          <w:szCs w:val="24"/>
        </w:rPr>
        <w:t xml:space="preserve">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 на отговорността между членовете на обединението;  дейностите, които ще изпълнява всеки член на обединението. </w:t>
      </w:r>
    </w:p>
    <w:p w14:paraId="5EE040C8"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Не се допускат промени в състава на обединението след крайният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 </w:t>
      </w:r>
    </w:p>
    <w:p w14:paraId="5C221C29"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1.3. 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 </w:t>
      </w:r>
    </w:p>
    <w:p w14:paraId="239F3321" w14:textId="2A505F01"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Забележка: На основание чл.</w:t>
      </w:r>
      <w:r w:rsidR="00FA42E9" w:rsidRPr="00E84A4F">
        <w:rPr>
          <w:rFonts w:ascii="Times New Roman" w:hAnsi="Times New Roman"/>
          <w:color w:val="000000"/>
          <w:sz w:val="24"/>
          <w:szCs w:val="24"/>
        </w:rPr>
        <w:t xml:space="preserve"> </w:t>
      </w:r>
      <w:r w:rsidRPr="00E84A4F">
        <w:rPr>
          <w:rFonts w:ascii="Times New Roman" w:hAnsi="Times New Roman"/>
          <w:color w:val="000000"/>
          <w:sz w:val="24"/>
          <w:szCs w:val="24"/>
        </w:rPr>
        <w:t xml:space="preserve">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 </w:t>
      </w:r>
    </w:p>
    <w:p w14:paraId="2D79317C" w14:textId="0F6ACEC4" w:rsidR="00CA7E15" w:rsidRPr="00E84A4F" w:rsidRDefault="00893C63"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Pr>
          <w:rFonts w:ascii="Times New Roman" w:hAnsi="Times New Roman"/>
          <w:color w:val="000000"/>
          <w:sz w:val="24"/>
          <w:szCs w:val="24"/>
        </w:rPr>
        <w:t>1.4.</w:t>
      </w:r>
      <w:r w:rsidR="00CA7E15" w:rsidRPr="00E84A4F">
        <w:rPr>
          <w:rFonts w:ascii="Times New Roman" w:hAnsi="Times New Roman"/>
          <w:color w:val="000000"/>
          <w:sz w:val="24"/>
          <w:szCs w:val="24"/>
        </w:rPr>
        <w:t xml:space="preserve">Всеки участник в процедура за възлагане на обществена поръчка има право да представи само една оферта. </w:t>
      </w:r>
    </w:p>
    <w:p w14:paraId="1D6C3A3D" w14:textId="5D38A1F6" w:rsidR="00CA7E15" w:rsidRPr="00E84A4F" w:rsidRDefault="00893C63"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Pr>
          <w:rFonts w:ascii="Times New Roman" w:hAnsi="Times New Roman"/>
          <w:color w:val="000000"/>
          <w:sz w:val="24"/>
          <w:szCs w:val="24"/>
        </w:rPr>
        <w:t>1.5.</w:t>
      </w:r>
      <w:r w:rsidR="00CA7E15" w:rsidRPr="00E84A4F">
        <w:rPr>
          <w:rFonts w:ascii="Times New Roman" w:hAnsi="Times New Roman"/>
          <w:color w:val="000000"/>
          <w:sz w:val="24"/>
          <w:szCs w:val="24"/>
        </w:rPr>
        <w:t xml:space="preserve">Лице, което участва в обединение или е дало съгласие да бъде подизпълнител на друг участник, не може да подава самостоятелно оферта. </w:t>
      </w:r>
    </w:p>
    <w:p w14:paraId="5C0307FB" w14:textId="7F7EA5F2" w:rsidR="00CA7E15" w:rsidRPr="00E84A4F" w:rsidRDefault="00893C63"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Pr>
          <w:rFonts w:ascii="Times New Roman" w:hAnsi="Times New Roman"/>
          <w:color w:val="000000"/>
          <w:sz w:val="24"/>
          <w:szCs w:val="24"/>
        </w:rPr>
        <w:t>1.6.</w:t>
      </w:r>
      <w:r w:rsidR="00CA7E15" w:rsidRPr="00E84A4F">
        <w:rPr>
          <w:rFonts w:ascii="Times New Roman" w:hAnsi="Times New Roman"/>
          <w:color w:val="000000"/>
          <w:sz w:val="24"/>
          <w:szCs w:val="24"/>
        </w:rPr>
        <w:t xml:space="preserve">В процедура за възлагане на обществена поръчка едно физическо или юридическо лице може да участва само в едно обединение. </w:t>
      </w:r>
    </w:p>
    <w:p w14:paraId="7B560F82" w14:textId="7EFC8C56" w:rsidR="00CA7E15" w:rsidRPr="00E84A4F" w:rsidRDefault="00893C63"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Pr>
          <w:rFonts w:ascii="Times New Roman" w:hAnsi="Times New Roman"/>
          <w:color w:val="000000"/>
          <w:sz w:val="24"/>
          <w:szCs w:val="24"/>
        </w:rPr>
        <w:t>1.7.</w:t>
      </w:r>
      <w:r w:rsidR="00CA7E15" w:rsidRPr="00E84A4F">
        <w:rPr>
          <w:rFonts w:ascii="Times New Roman" w:hAnsi="Times New Roman"/>
          <w:color w:val="000000"/>
          <w:sz w:val="24"/>
          <w:szCs w:val="24"/>
        </w:rPr>
        <w:t xml:space="preserve">Свързани лица не могат да бъдат самостоятелни  участници в една и съща процедура.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w:t>
      </w:r>
      <w:r w:rsidR="00CA7E15" w:rsidRPr="00E84A4F">
        <w:rPr>
          <w:rFonts w:ascii="Times New Roman" w:hAnsi="Times New Roman"/>
          <w:color w:val="000000"/>
          <w:sz w:val="24"/>
          <w:szCs w:val="24"/>
        </w:rPr>
        <w:lastRenderedPageBreak/>
        <w:t xml:space="preserve">регистрация по БУЛСТАТ или еквивалентни документи съгласно законодателството на държавата, в която обединението е установено. </w:t>
      </w:r>
    </w:p>
    <w:p w14:paraId="2F9DDA93" w14:textId="00D34F15"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1.8. При подаване на оферта участникът декларира липсата на основанията за отстраняване и съответствие с критериите за подбор чрез представяне на </w:t>
      </w:r>
      <w:r w:rsidR="00CC3424">
        <w:rPr>
          <w:rFonts w:ascii="Times New Roman" w:hAnsi="Times New Roman"/>
          <w:color w:val="000000"/>
          <w:sz w:val="24"/>
          <w:szCs w:val="24"/>
        </w:rPr>
        <w:t>Е</w:t>
      </w:r>
      <w:r w:rsidRPr="00E84A4F">
        <w:rPr>
          <w:rFonts w:ascii="Times New Roman" w:hAnsi="Times New Roman"/>
          <w:color w:val="000000"/>
          <w:sz w:val="24"/>
          <w:szCs w:val="24"/>
        </w:rPr>
        <w:t>динен европейски документ за обществени поръчки(ЕЕДОП).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55D7060E"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1.9.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 </w:t>
      </w:r>
    </w:p>
    <w:p w14:paraId="351019F5"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1.10. Участниците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посочи адресът, на който е осигурен достъп до документа.   </w:t>
      </w:r>
    </w:p>
    <w:p w14:paraId="45C0A1CC"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1.11.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0A0BE821"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1.12.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14:paraId="05D4E560"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1.13.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3704DDE"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1.14. Изпълнителите сключват договор за подизпълнение с подизпълнителите, посочени в офертата. </w:t>
      </w:r>
    </w:p>
    <w:p w14:paraId="16682E1E" w14:textId="0A940EE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w:t>
      </w:r>
      <w:r w:rsidR="0014589E">
        <w:rPr>
          <w:rFonts w:ascii="Times New Roman" w:hAnsi="Times New Roman"/>
          <w:color w:val="000000"/>
          <w:sz w:val="24"/>
          <w:szCs w:val="24"/>
        </w:rPr>
        <w:t xml:space="preserve"> ал. </w:t>
      </w:r>
      <w:r w:rsidRPr="00E84A4F">
        <w:rPr>
          <w:rFonts w:ascii="Times New Roman" w:hAnsi="Times New Roman"/>
          <w:color w:val="000000"/>
          <w:sz w:val="24"/>
          <w:szCs w:val="24"/>
        </w:rPr>
        <w:t>11 ЗОП.</w:t>
      </w:r>
    </w:p>
    <w:p w14:paraId="35BE0107"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1.15.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553A31FF"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1.16.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349CF647"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 за новия подизпълнител не са налице основанията за отстраняване в процедурата; </w:t>
      </w:r>
    </w:p>
    <w:p w14:paraId="04A0D830" w14:textId="64C7242F" w:rsidR="00CA7E15" w:rsidRPr="00E84A4F" w:rsidRDefault="00932DC7"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Pr>
          <w:rFonts w:ascii="Times New Roman" w:hAnsi="Times New Roman"/>
          <w:color w:val="000000"/>
          <w:sz w:val="24"/>
          <w:szCs w:val="24"/>
        </w:rPr>
        <w:lastRenderedPageBreak/>
        <w:t>2.</w:t>
      </w:r>
      <w:r w:rsidR="00CA7E15" w:rsidRPr="00E84A4F">
        <w:rPr>
          <w:rFonts w:ascii="Times New Roman" w:hAnsi="Times New Roman"/>
          <w:color w:val="000000"/>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14:paraId="29926D79"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1.17.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17E9219"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1.18. Когато ИЗПЪЛНИТЕЛЯТ е сключил договор/договори за подизпълнение, ВЪЗЛОЖИТЕЛЯТ може да извърши директно плащане към подизпълнителя при условията на чл.66, ал.4-8 от ЗОП. За приложимите правила относно директните разплащания с подизпълнители се прилага реда по чл.66 от ЗОП. </w:t>
      </w:r>
    </w:p>
    <w:p w14:paraId="1FB7AC70" w14:textId="21D6EC5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1.19. Възложителят поддържа „Профил на купувача” на ел</w:t>
      </w:r>
      <w:r w:rsidR="00F27E48">
        <w:rPr>
          <w:rFonts w:ascii="Times New Roman" w:hAnsi="Times New Roman"/>
          <w:color w:val="000000"/>
          <w:sz w:val="24"/>
          <w:szCs w:val="24"/>
        </w:rPr>
        <w:t>ектронния</w:t>
      </w:r>
      <w:r w:rsidRPr="00E84A4F">
        <w:rPr>
          <w:rFonts w:ascii="Times New Roman" w:hAnsi="Times New Roman"/>
          <w:color w:val="000000"/>
          <w:sz w:val="24"/>
          <w:szCs w:val="24"/>
        </w:rPr>
        <w:t xml:space="preserve"> адрес посочен </w:t>
      </w:r>
      <w:r w:rsidR="00F27E48">
        <w:rPr>
          <w:rFonts w:ascii="Times New Roman" w:hAnsi="Times New Roman"/>
          <w:color w:val="000000"/>
          <w:sz w:val="24"/>
          <w:szCs w:val="24"/>
        </w:rPr>
        <w:t xml:space="preserve">в </w:t>
      </w:r>
      <w:r w:rsidRPr="00E84A4F">
        <w:rPr>
          <w:rFonts w:ascii="Times New Roman" w:hAnsi="Times New Roman"/>
          <w:color w:val="000000"/>
          <w:sz w:val="24"/>
          <w:szCs w:val="24"/>
        </w:rPr>
        <w:t xml:space="preserve">раздел І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Районен съд Шумен, за който е осигурена неограничен, пълен, безплатен и пряк достъп чрез електронни средства.   </w:t>
      </w:r>
    </w:p>
    <w:p w14:paraId="645F1921" w14:textId="13D07228" w:rsidR="00CA7E15" w:rsidRPr="00E84A4F" w:rsidRDefault="00CA7E15" w:rsidP="008C3998">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От датата на  публикуване на Обявлението в </w:t>
      </w:r>
      <w:r w:rsidR="00F27E48">
        <w:rPr>
          <w:rFonts w:ascii="Times New Roman" w:hAnsi="Times New Roman"/>
          <w:color w:val="000000"/>
          <w:sz w:val="24"/>
          <w:szCs w:val="24"/>
        </w:rPr>
        <w:t xml:space="preserve">интернет страницата </w:t>
      </w:r>
      <w:r w:rsidRPr="00E84A4F">
        <w:rPr>
          <w:rFonts w:ascii="Times New Roman" w:hAnsi="Times New Roman"/>
          <w:color w:val="000000"/>
          <w:sz w:val="24"/>
          <w:szCs w:val="24"/>
        </w:rPr>
        <w:t xml:space="preserve">на Агенцията за обществени поръчки, </w:t>
      </w:r>
      <w:r w:rsidR="008C3998">
        <w:rPr>
          <w:rFonts w:ascii="Times New Roman" w:hAnsi="Times New Roman"/>
          <w:color w:val="000000"/>
          <w:sz w:val="24"/>
          <w:szCs w:val="24"/>
        </w:rPr>
        <w:t>възложителят</w:t>
      </w:r>
      <w:r w:rsidRPr="00E84A4F">
        <w:rPr>
          <w:rFonts w:ascii="Times New Roman" w:hAnsi="Times New Roman"/>
          <w:color w:val="000000"/>
          <w:sz w:val="24"/>
          <w:szCs w:val="24"/>
        </w:rPr>
        <w:t xml:space="preserve"> публикува </w:t>
      </w:r>
      <w:r w:rsidR="008C3998">
        <w:rPr>
          <w:rFonts w:ascii="Times New Roman" w:hAnsi="Times New Roman"/>
          <w:color w:val="000000"/>
          <w:sz w:val="24"/>
          <w:szCs w:val="24"/>
        </w:rPr>
        <w:t>на официалния му</w:t>
      </w:r>
      <w:r w:rsidR="008C3998" w:rsidRPr="00E84A4F">
        <w:rPr>
          <w:rFonts w:ascii="Times New Roman" w:hAnsi="Times New Roman"/>
          <w:color w:val="000000"/>
          <w:sz w:val="24"/>
          <w:szCs w:val="24"/>
        </w:rPr>
        <w:t xml:space="preserve"> </w:t>
      </w:r>
      <w:r w:rsidR="008C3998">
        <w:rPr>
          <w:rFonts w:ascii="Times New Roman" w:hAnsi="Times New Roman"/>
          <w:color w:val="000000"/>
          <w:sz w:val="24"/>
          <w:szCs w:val="24"/>
        </w:rPr>
        <w:t xml:space="preserve">интернет адрес </w:t>
      </w:r>
      <w:r w:rsidRPr="00E84A4F">
        <w:rPr>
          <w:rFonts w:ascii="Times New Roman" w:hAnsi="Times New Roman"/>
          <w:color w:val="000000"/>
          <w:sz w:val="24"/>
          <w:szCs w:val="24"/>
        </w:rPr>
        <w:t>в профила на купувача, всички документи за участие в процедурата и предоставя неограничен</w:t>
      </w:r>
      <w:r w:rsidR="008C3998">
        <w:rPr>
          <w:rFonts w:ascii="Times New Roman" w:hAnsi="Times New Roman"/>
          <w:color w:val="000000"/>
          <w:sz w:val="24"/>
          <w:szCs w:val="24"/>
        </w:rPr>
        <w:t xml:space="preserve">, </w:t>
      </w:r>
      <w:r w:rsidRPr="00E84A4F">
        <w:rPr>
          <w:rFonts w:ascii="Times New Roman" w:hAnsi="Times New Roman"/>
          <w:color w:val="000000"/>
          <w:sz w:val="24"/>
          <w:szCs w:val="24"/>
        </w:rPr>
        <w:t xml:space="preserve">пълен, безплатен и пряк достъп до </w:t>
      </w:r>
      <w:r w:rsidR="008C3998">
        <w:rPr>
          <w:rFonts w:ascii="Times New Roman" w:hAnsi="Times New Roman"/>
          <w:color w:val="000000"/>
          <w:sz w:val="24"/>
          <w:szCs w:val="24"/>
        </w:rPr>
        <w:t>документацията и всички документи от процедурата</w:t>
      </w:r>
      <w:r w:rsidRPr="00E84A4F">
        <w:rPr>
          <w:rFonts w:ascii="Times New Roman" w:hAnsi="Times New Roman"/>
          <w:color w:val="000000"/>
          <w:sz w:val="24"/>
          <w:szCs w:val="24"/>
        </w:rPr>
        <w:t>.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14:paraId="2F53FC07"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43F867BE" w14:textId="68006775" w:rsidR="00CA7E15" w:rsidRPr="0013515C" w:rsidRDefault="00CA7E15" w:rsidP="0013515C">
      <w:pPr>
        <w:pStyle w:val="ListParagraph"/>
        <w:widowControl w:val="0"/>
        <w:numPr>
          <w:ilvl w:val="0"/>
          <w:numId w:val="16"/>
        </w:numPr>
        <w:tabs>
          <w:tab w:val="left" w:pos="10260"/>
        </w:tabs>
        <w:autoSpaceDE w:val="0"/>
        <w:autoSpaceDN w:val="0"/>
        <w:adjustRightInd w:val="0"/>
        <w:spacing w:before="93" w:after="0" w:line="240" w:lineRule="auto"/>
        <w:jc w:val="both"/>
        <w:rPr>
          <w:rFonts w:ascii="Times New Roman" w:hAnsi="Times New Roman"/>
          <w:b/>
          <w:color w:val="000000"/>
          <w:sz w:val="24"/>
          <w:szCs w:val="24"/>
        </w:rPr>
      </w:pPr>
      <w:r w:rsidRPr="0013515C">
        <w:rPr>
          <w:rFonts w:ascii="Times New Roman" w:hAnsi="Times New Roman"/>
          <w:b/>
          <w:color w:val="000000"/>
          <w:sz w:val="24"/>
          <w:szCs w:val="24"/>
        </w:rPr>
        <w:t>Изискванията за личното състояние на участниците</w:t>
      </w:r>
      <w:r w:rsidR="0013515C">
        <w:rPr>
          <w:rFonts w:ascii="Times New Roman" w:hAnsi="Times New Roman"/>
          <w:b/>
          <w:color w:val="000000"/>
          <w:sz w:val="24"/>
          <w:szCs w:val="24"/>
        </w:rPr>
        <w:t>:</w:t>
      </w:r>
    </w:p>
    <w:p w14:paraId="37759756" w14:textId="59EE3DAE" w:rsidR="00AE1D33" w:rsidRPr="00D50FC9" w:rsidRDefault="0013515C" w:rsidP="00AE1D33">
      <w:pPr>
        <w:widowControl w:val="0"/>
        <w:tabs>
          <w:tab w:val="left" w:pos="10260"/>
        </w:tabs>
        <w:autoSpaceDE w:val="0"/>
        <w:autoSpaceDN w:val="0"/>
        <w:adjustRightInd w:val="0"/>
        <w:spacing w:before="93" w:after="0" w:line="240" w:lineRule="auto"/>
        <w:ind w:left="360"/>
        <w:jc w:val="both"/>
        <w:rPr>
          <w:rFonts w:ascii="Times New Roman" w:hAnsi="Times New Roman"/>
          <w:color w:val="000000"/>
          <w:sz w:val="24"/>
          <w:szCs w:val="24"/>
        </w:rPr>
      </w:pPr>
      <w:r w:rsidRPr="00D50FC9">
        <w:rPr>
          <w:rFonts w:ascii="Times New Roman" w:hAnsi="Times New Roman"/>
          <w:color w:val="000000"/>
          <w:sz w:val="24"/>
          <w:szCs w:val="24"/>
        </w:rPr>
        <w:t>По отношение на участни</w:t>
      </w:r>
      <w:r w:rsidR="00AE1D33" w:rsidRPr="00D50FC9">
        <w:rPr>
          <w:rFonts w:ascii="Times New Roman" w:hAnsi="Times New Roman"/>
          <w:color w:val="000000"/>
          <w:sz w:val="24"/>
          <w:szCs w:val="24"/>
        </w:rPr>
        <w:t xml:space="preserve">ците </w:t>
      </w:r>
      <w:r w:rsidRPr="00D50FC9">
        <w:rPr>
          <w:rFonts w:ascii="Times New Roman" w:hAnsi="Times New Roman"/>
          <w:color w:val="000000"/>
          <w:sz w:val="24"/>
          <w:szCs w:val="24"/>
        </w:rPr>
        <w:t xml:space="preserve"> не трябва да са налице обстоятелства по чл. 54 ал.1 от ЗОП, чл.3, т. 8 от Закона за икономическите и финансови отношения с дружествата, регистрирани в юрисдикция с преференциален данъчен режим, контролираните от тях лица и техните действителни собственици (ЗИФОДРЮПДРКЛДС) и </w:t>
      </w:r>
      <w:r w:rsidR="00B96720">
        <w:rPr>
          <w:rFonts w:ascii="Times New Roman" w:hAnsi="Times New Roman"/>
          <w:color w:val="000000"/>
          <w:sz w:val="24"/>
          <w:szCs w:val="24"/>
        </w:rPr>
        <w:t>107</w:t>
      </w:r>
      <w:r w:rsidRPr="00D50FC9">
        <w:rPr>
          <w:rFonts w:ascii="Times New Roman" w:hAnsi="Times New Roman"/>
          <w:color w:val="000000"/>
          <w:sz w:val="24"/>
          <w:szCs w:val="24"/>
        </w:rPr>
        <w:t xml:space="preserve"> от ЗОП. Като констатирането на което и да е от условията ще доведе до отстраняване на участника с изключени</w:t>
      </w:r>
      <w:r w:rsidR="00B96720">
        <w:rPr>
          <w:rFonts w:ascii="Times New Roman" w:hAnsi="Times New Roman"/>
          <w:color w:val="000000"/>
          <w:sz w:val="24"/>
          <w:szCs w:val="24"/>
        </w:rPr>
        <w:t>е</w:t>
      </w:r>
      <w:r w:rsidRPr="00D50FC9">
        <w:rPr>
          <w:rFonts w:ascii="Times New Roman" w:hAnsi="Times New Roman"/>
          <w:color w:val="000000"/>
          <w:sz w:val="24"/>
          <w:szCs w:val="24"/>
        </w:rPr>
        <w:t xml:space="preserve"> на изрично посочените случаи в ЗОП. </w:t>
      </w:r>
    </w:p>
    <w:p w14:paraId="1DA942BD" w14:textId="7EAE6DAC" w:rsidR="00AE1D33" w:rsidRPr="00D50FC9" w:rsidRDefault="00AE1D33" w:rsidP="00637A45">
      <w:pPr>
        <w:widowControl w:val="0"/>
        <w:tabs>
          <w:tab w:val="left" w:pos="10260"/>
        </w:tabs>
        <w:autoSpaceDE w:val="0"/>
        <w:autoSpaceDN w:val="0"/>
        <w:adjustRightInd w:val="0"/>
        <w:spacing w:before="93" w:after="0" w:line="240" w:lineRule="auto"/>
        <w:ind w:left="360"/>
        <w:jc w:val="both"/>
        <w:rPr>
          <w:rFonts w:ascii="Times New Roman" w:hAnsi="Times New Roman"/>
          <w:color w:val="000000"/>
          <w:sz w:val="24"/>
          <w:szCs w:val="24"/>
        </w:rPr>
      </w:pPr>
      <w:r w:rsidRPr="00D50FC9">
        <w:rPr>
          <w:rFonts w:ascii="Times New Roman" w:hAnsi="Times New Roman"/>
          <w:b/>
          <w:color w:val="000000"/>
          <w:sz w:val="24"/>
          <w:szCs w:val="24"/>
        </w:rPr>
        <w:t>Удостоверяване:</w:t>
      </w:r>
      <w:r w:rsidRPr="00D50FC9">
        <w:rPr>
          <w:rFonts w:ascii="Times New Roman" w:hAnsi="Times New Roman"/>
          <w:color w:val="000000"/>
          <w:sz w:val="24"/>
          <w:szCs w:val="24"/>
        </w:rPr>
        <w:t>При подаване на офертата участниците декларират по реда на ЗОП и ППЗОП, липсата на основания за отстраняване чрез представяне на Единен европейски документ за обществени поръчки (ЕЕДОП) –</w:t>
      </w:r>
      <w:r w:rsidR="008A74FD">
        <w:rPr>
          <w:rFonts w:ascii="Times New Roman" w:hAnsi="Times New Roman"/>
          <w:color w:val="000000"/>
          <w:sz w:val="24"/>
          <w:szCs w:val="24"/>
        </w:rPr>
        <w:t xml:space="preserve"> </w:t>
      </w:r>
      <w:r w:rsidRPr="00D50FC9">
        <w:rPr>
          <w:rFonts w:ascii="Times New Roman" w:hAnsi="Times New Roman"/>
          <w:color w:val="000000"/>
          <w:sz w:val="24"/>
          <w:szCs w:val="24"/>
        </w:rPr>
        <w:t xml:space="preserve">част </w:t>
      </w:r>
      <w:r w:rsidRPr="00D50FC9">
        <w:rPr>
          <w:rFonts w:ascii="Times New Roman" w:hAnsi="Times New Roman"/>
          <w:color w:val="000000"/>
          <w:sz w:val="24"/>
          <w:szCs w:val="24"/>
          <w:lang w:val="en-US"/>
        </w:rPr>
        <w:t>III</w:t>
      </w:r>
      <w:r w:rsidRPr="00D50FC9">
        <w:rPr>
          <w:rFonts w:ascii="Times New Roman" w:hAnsi="Times New Roman"/>
          <w:color w:val="000000"/>
          <w:sz w:val="24"/>
          <w:szCs w:val="24"/>
        </w:rPr>
        <w:t xml:space="preserve"> „Основания за изключване“</w:t>
      </w:r>
      <w:r w:rsidR="00637A45" w:rsidRPr="00D50FC9">
        <w:rPr>
          <w:rFonts w:ascii="Times New Roman" w:hAnsi="Times New Roman"/>
          <w:color w:val="000000"/>
          <w:sz w:val="24"/>
          <w:szCs w:val="24"/>
        </w:rPr>
        <w:t>.</w:t>
      </w:r>
    </w:p>
    <w:p w14:paraId="0E5C464D" w14:textId="0501C2D5" w:rsidR="00AE1D33" w:rsidRPr="00D50FC9" w:rsidRDefault="00AE1D33" w:rsidP="00AE1D33">
      <w:pPr>
        <w:widowControl w:val="0"/>
        <w:tabs>
          <w:tab w:val="left" w:pos="10260"/>
        </w:tabs>
        <w:autoSpaceDE w:val="0"/>
        <w:autoSpaceDN w:val="0"/>
        <w:adjustRightInd w:val="0"/>
        <w:spacing w:before="93" w:after="0" w:line="240" w:lineRule="auto"/>
        <w:ind w:left="360"/>
        <w:jc w:val="both"/>
        <w:rPr>
          <w:rFonts w:ascii="Times New Roman" w:hAnsi="Times New Roman"/>
          <w:color w:val="000000"/>
          <w:sz w:val="24"/>
          <w:szCs w:val="24"/>
        </w:rPr>
      </w:pPr>
      <w:r w:rsidRPr="00D50FC9">
        <w:rPr>
          <w:rFonts w:ascii="Times New Roman" w:hAnsi="Times New Roman"/>
          <w:b/>
          <w:color w:val="000000"/>
          <w:sz w:val="24"/>
          <w:szCs w:val="24"/>
        </w:rPr>
        <w:t>Доказване:</w:t>
      </w:r>
      <w:r w:rsidRPr="00D50FC9">
        <w:rPr>
          <w:rFonts w:ascii="Times New Roman" w:hAnsi="Times New Roman"/>
          <w:color w:val="000000"/>
          <w:sz w:val="24"/>
          <w:szCs w:val="24"/>
        </w:rPr>
        <w:t xml:space="preserve"> При сключване на договора Възложителя изисква актуални документи по чл.58 от ЗОП, удостоверяващи липсата на основания за отстраняване от процедурата.</w:t>
      </w:r>
    </w:p>
    <w:p w14:paraId="03785A6E" w14:textId="0AAA9EFE" w:rsidR="00AE1D33" w:rsidRDefault="00C56E84" w:rsidP="00AE1D33">
      <w:pPr>
        <w:widowControl w:val="0"/>
        <w:tabs>
          <w:tab w:val="left" w:pos="10260"/>
        </w:tabs>
        <w:autoSpaceDE w:val="0"/>
        <w:autoSpaceDN w:val="0"/>
        <w:adjustRightInd w:val="0"/>
        <w:spacing w:before="93"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 xml:space="preserve">2.1.Общи  изисквания </w:t>
      </w:r>
      <w:r w:rsidR="00637A45">
        <w:rPr>
          <w:rFonts w:ascii="Times New Roman" w:hAnsi="Times New Roman"/>
          <w:b/>
          <w:color w:val="000000"/>
          <w:sz w:val="24"/>
          <w:szCs w:val="24"/>
        </w:rPr>
        <w:t>към личното състояние на участниците.</w:t>
      </w:r>
    </w:p>
    <w:p w14:paraId="762BD581" w14:textId="71803A32" w:rsidR="00637A45" w:rsidRDefault="00637A45" w:rsidP="00AE1D33">
      <w:pPr>
        <w:widowControl w:val="0"/>
        <w:tabs>
          <w:tab w:val="left" w:pos="10260"/>
        </w:tabs>
        <w:autoSpaceDE w:val="0"/>
        <w:autoSpaceDN w:val="0"/>
        <w:adjustRightInd w:val="0"/>
        <w:spacing w:before="93"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От участие в обществената поръчка се отстранява участник, за който е налице което и да е от следните обстоятелства по чл.54, ал.1, т.1-7 от ЗОП, както следва:</w:t>
      </w:r>
    </w:p>
    <w:p w14:paraId="4DD58AB9" w14:textId="353B9AC8" w:rsidR="00CA7E15" w:rsidRPr="00E84A4F" w:rsidRDefault="00CA7E15" w:rsidP="00AE1D33">
      <w:pPr>
        <w:widowControl w:val="0"/>
        <w:tabs>
          <w:tab w:val="left" w:pos="10260"/>
        </w:tabs>
        <w:autoSpaceDE w:val="0"/>
        <w:autoSpaceDN w:val="0"/>
        <w:adjustRightInd w:val="0"/>
        <w:spacing w:before="93" w:after="0" w:line="240" w:lineRule="auto"/>
        <w:ind w:left="360"/>
        <w:jc w:val="both"/>
        <w:rPr>
          <w:rFonts w:ascii="Times New Roman" w:hAnsi="Times New Roman"/>
          <w:color w:val="000000"/>
          <w:sz w:val="24"/>
          <w:szCs w:val="24"/>
        </w:rPr>
      </w:pPr>
      <w:r w:rsidRPr="00E84A4F">
        <w:rPr>
          <w:rFonts w:ascii="Times New Roman" w:hAnsi="Times New Roman"/>
          <w:color w:val="000000"/>
          <w:sz w:val="24"/>
          <w:szCs w:val="24"/>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437A850"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2.1.2. е осъден с влязла в сила присъда, освен ако е реабилитиран, за престъпление, аналогично на тези по т. 2.1.1, в друга държава членка или трета страна; </w:t>
      </w:r>
    </w:p>
    <w:p w14:paraId="6757E6E5" w14:textId="77777777" w:rsidR="0090617C" w:rsidRPr="0090617C"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sz w:val="24"/>
          <w:szCs w:val="24"/>
          <w:shd w:val="clear" w:color="auto" w:fill="FFFFFF"/>
        </w:rPr>
      </w:pPr>
      <w:r w:rsidRPr="0090617C">
        <w:rPr>
          <w:rFonts w:ascii="Times New Roman" w:hAnsi="Times New Roman"/>
          <w:sz w:val="24"/>
          <w:szCs w:val="24"/>
        </w:rPr>
        <w:t xml:space="preserve">2.1.3. </w:t>
      </w:r>
      <w:r w:rsidR="0090617C" w:rsidRPr="0090617C">
        <w:rPr>
          <w:rFonts w:ascii="Verdana" w:hAnsi="Verdana"/>
          <w:sz w:val="18"/>
          <w:szCs w:val="18"/>
          <w:shd w:val="clear" w:color="auto" w:fill="FFFFFF"/>
        </w:rPr>
        <w:t> </w:t>
      </w:r>
      <w:r w:rsidR="0090617C" w:rsidRPr="0090617C">
        <w:rPr>
          <w:rFonts w:ascii="Times New Roman" w:hAnsi="Times New Roman"/>
          <w:sz w:val="24"/>
          <w:szCs w:val="24"/>
          <w:shd w:val="clear" w:color="auto" w:fill="FFFFFF"/>
        </w:rPr>
        <w:t>има задължения за данъци и задължителни осигурителни вноски по смисъла на </w:t>
      </w:r>
      <w:hyperlink r:id="rId13" w:anchor="p35632905" w:tgtFrame="_blank" w:history="1">
        <w:r w:rsidR="0090617C" w:rsidRPr="0090617C">
          <w:rPr>
            <w:rStyle w:val="Hyperlink"/>
            <w:rFonts w:ascii="Times New Roman" w:eastAsia="SimSun" w:hAnsi="Times New Roman"/>
            <w:color w:val="auto"/>
            <w:sz w:val="24"/>
            <w:szCs w:val="24"/>
            <w:shd w:val="clear" w:color="auto" w:fill="FFFFFF"/>
          </w:rPr>
          <w:t xml:space="preserve">чл. </w:t>
        </w:r>
        <w:r w:rsidR="0090617C" w:rsidRPr="0090617C">
          <w:rPr>
            <w:rStyle w:val="Hyperlink"/>
            <w:rFonts w:ascii="Times New Roman" w:eastAsia="SimSun" w:hAnsi="Times New Roman"/>
            <w:color w:val="auto"/>
            <w:sz w:val="24"/>
            <w:szCs w:val="24"/>
            <w:u w:val="none"/>
            <w:shd w:val="clear" w:color="auto" w:fill="FFFFFF"/>
          </w:rPr>
          <w:t>162, ал. 2, т. 1 от Данъчно-осигурителния процесуален кодекс</w:t>
        </w:r>
      </w:hyperlink>
      <w:r w:rsidR="0090617C" w:rsidRPr="0090617C">
        <w:rPr>
          <w:rFonts w:ascii="Times New Roman" w:hAnsi="Times New Roman"/>
          <w:sz w:val="24"/>
          <w:szCs w:val="24"/>
          <w:shd w:val="clear" w:color="auto" w:fill="FFFFFF"/>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w:t>
      </w:r>
      <w:r w:rsidR="0090617C" w:rsidRPr="0090617C">
        <w:rPr>
          <w:rFonts w:ascii="Times New Roman" w:hAnsi="Times New Roman"/>
          <w:sz w:val="24"/>
          <w:szCs w:val="24"/>
          <w:shd w:val="clear" w:color="auto" w:fill="FFFFFF"/>
        </w:rPr>
        <w:lastRenderedPageBreak/>
        <w:t>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6B6D3DE1" w14:textId="3241C9D1"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2.1.4. е налице неравнопоставеност в случаите по чл. 44, ал. 5 от ЗОП; </w:t>
      </w:r>
    </w:p>
    <w:p w14:paraId="58EBE25D"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2.1.5. е установено, че: </w:t>
      </w:r>
    </w:p>
    <w:p w14:paraId="6C57ECEA"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428B2C4"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3C3454A5" w14:textId="333A1FD3" w:rsidR="009A4345" w:rsidRPr="00B16F3F" w:rsidRDefault="00CA7E15" w:rsidP="00A64064">
      <w:pPr>
        <w:widowControl w:val="0"/>
        <w:tabs>
          <w:tab w:val="left" w:pos="10260"/>
        </w:tabs>
        <w:autoSpaceDE w:val="0"/>
        <w:autoSpaceDN w:val="0"/>
        <w:adjustRightInd w:val="0"/>
        <w:spacing w:before="93" w:after="0" w:line="240" w:lineRule="auto"/>
        <w:ind w:left="247"/>
        <w:jc w:val="both"/>
        <w:rPr>
          <w:rFonts w:ascii="Times New Roman" w:hAnsi="Times New Roman"/>
          <w:sz w:val="24"/>
          <w:szCs w:val="24"/>
        </w:rPr>
      </w:pPr>
      <w:r w:rsidRPr="009A4345">
        <w:rPr>
          <w:rFonts w:ascii="Times New Roman" w:hAnsi="Times New Roman"/>
          <w:sz w:val="24"/>
          <w:szCs w:val="24"/>
        </w:rPr>
        <w:t xml:space="preserve">2.1.6. </w:t>
      </w:r>
      <w:r w:rsidR="00B16F3F" w:rsidRPr="00B16F3F">
        <w:rPr>
          <w:rFonts w:ascii="Times New Roman" w:hAnsi="Times New Roman"/>
          <w:sz w:val="24"/>
          <w:szCs w:val="24"/>
          <w:shd w:val="clear" w:color="auto" w:fill="FFFFFF"/>
        </w:rPr>
        <w:t>е установено с влязло в сила наказателно постановление или съдебно решение, нарушение на </w:t>
      </w:r>
      <w:hyperlink r:id="rId14" w:anchor="p5987541" w:tgtFrame="_blank" w:history="1">
        <w:r w:rsidR="00B16F3F" w:rsidRPr="00B16F3F">
          <w:rPr>
            <w:rStyle w:val="Hyperlink"/>
            <w:rFonts w:ascii="Times New Roman" w:eastAsia="SimSun" w:hAnsi="Times New Roman"/>
            <w:color w:val="auto"/>
            <w:sz w:val="24"/>
            <w:szCs w:val="24"/>
            <w:u w:val="none"/>
            <w:shd w:val="clear" w:color="auto" w:fill="FFFFFF"/>
          </w:rPr>
          <w:t>чл. 61, ал. 1</w:t>
        </w:r>
      </w:hyperlink>
      <w:r w:rsidR="00B16F3F" w:rsidRPr="00B16F3F">
        <w:rPr>
          <w:rFonts w:ascii="Times New Roman" w:hAnsi="Times New Roman"/>
          <w:sz w:val="24"/>
          <w:szCs w:val="24"/>
          <w:shd w:val="clear" w:color="auto" w:fill="FFFFFF"/>
        </w:rPr>
        <w:t>, </w:t>
      </w:r>
      <w:hyperlink r:id="rId15" w:anchor="p5988269" w:tgtFrame="_blank" w:history="1">
        <w:r w:rsidR="00B16F3F" w:rsidRPr="00B16F3F">
          <w:rPr>
            <w:rStyle w:val="Hyperlink"/>
            <w:rFonts w:ascii="Times New Roman" w:eastAsia="SimSun" w:hAnsi="Times New Roman"/>
            <w:color w:val="auto"/>
            <w:sz w:val="24"/>
            <w:szCs w:val="24"/>
            <w:u w:val="none"/>
            <w:shd w:val="clear" w:color="auto" w:fill="FFFFFF"/>
          </w:rPr>
          <w:t>чл. 62, ал. 1</w:t>
        </w:r>
      </w:hyperlink>
      <w:r w:rsidR="00B16F3F" w:rsidRPr="00B16F3F">
        <w:rPr>
          <w:rFonts w:ascii="Times New Roman" w:hAnsi="Times New Roman"/>
          <w:sz w:val="24"/>
          <w:szCs w:val="24"/>
          <w:shd w:val="clear" w:color="auto" w:fill="FFFFFF"/>
        </w:rPr>
        <w:t> или </w:t>
      </w:r>
      <w:hyperlink r:id="rId16" w:anchor="p5988269" w:tgtFrame="_blank" w:history="1">
        <w:r w:rsidR="00B16F3F" w:rsidRPr="00B16F3F">
          <w:rPr>
            <w:rStyle w:val="Hyperlink"/>
            <w:rFonts w:ascii="Times New Roman" w:eastAsia="SimSun" w:hAnsi="Times New Roman"/>
            <w:color w:val="auto"/>
            <w:sz w:val="24"/>
            <w:szCs w:val="24"/>
            <w:u w:val="none"/>
            <w:shd w:val="clear" w:color="auto" w:fill="FFFFFF"/>
          </w:rPr>
          <w:t>3</w:t>
        </w:r>
      </w:hyperlink>
      <w:r w:rsidR="00B16F3F" w:rsidRPr="00B16F3F">
        <w:rPr>
          <w:rFonts w:ascii="Times New Roman" w:hAnsi="Times New Roman"/>
          <w:sz w:val="24"/>
          <w:szCs w:val="24"/>
          <w:shd w:val="clear" w:color="auto" w:fill="FFFFFF"/>
        </w:rPr>
        <w:t>, </w:t>
      </w:r>
      <w:hyperlink r:id="rId17" w:anchor="p5987881" w:tgtFrame="_blank" w:history="1">
        <w:r w:rsidR="00B16F3F" w:rsidRPr="00B16F3F">
          <w:rPr>
            <w:rStyle w:val="Hyperlink"/>
            <w:rFonts w:ascii="Times New Roman" w:eastAsia="SimSun" w:hAnsi="Times New Roman"/>
            <w:color w:val="auto"/>
            <w:sz w:val="24"/>
            <w:szCs w:val="24"/>
            <w:u w:val="none"/>
            <w:shd w:val="clear" w:color="auto" w:fill="FFFFFF"/>
          </w:rPr>
          <w:t>чл. 63, ал. 1</w:t>
        </w:r>
      </w:hyperlink>
      <w:r w:rsidR="00B16F3F" w:rsidRPr="00B16F3F">
        <w:rPr>
          <w:rFonts w:ascii="Times New Roman" w:hAnsi="Times New Roman"/>
          <w:sz w:val="24"/>
          <w:szCs w:val="24"/>
          <w:shd w:val="clear" w:color="auto" w:fill="FFFFFF"/>
        </w:rPr>
        <w:t> или </w:t>
      </w:r>
      <w:hyperlink r:id="rId18" w:anchor="p5987881" w:tgtFrame="_blank" w:history="1">
        <w:r w:rsidR="00B16F3F" w:rsidRPr="00B16F3F">
          <w:rPr>
            <w:rStyle w:val="Hyperlink"/>
            <w:rFonts w:ascii="Times New Roman" w:eastAsia="SimSun" w:hAnsi="Times New Roman"/>
            <w:color w:val="auto"/>
            <w:sz w:val="24"/>
            <w:szCs w:val="24"/>
            <w:u w:val="none"/>
            <w:shd w:val="clear" w:color="auto" w:fill="FFFFFF"/>
          </w:rPr>
          <w:t>2</w:t>
        </w:r>
      </w:hyperlink>
      <w:r w:rsidR="00B16F3F" w:rsidRPr="00B16F3F">
        <w:rPr>
          <w:rFonts w:ascii="Times New Roman" w:hAnsi="Times New Roman"/>
          <w:sz w:val="24"/>
          <w:szCs w:val="24"/>
          <w:shd w:val="clear" w:color="auto" w:fill="FFFFFF"/>
        </w:rPr>
        <w:t>, </w:t>
      </w:r>
      <w:hyperlink r:id="rId19" w:anchor="p5987599" w:tgtFrame="_blank" w:history="1">
        <w:r w:rsidR="00B16F3F" w:rsidRPr="00B16F3F">
          <w:rPr>
            <w:rStyle w:val="Hyperlink"/>
            <w:rFonts w:ascii="Times New Roman" w:eastAsia="SimSun" w:hAnsi="Times New Roman"/>
            <w:color w:val="auto"/>
            <w:sz w:val="24"/>
            <w:szCs w:val="24"/>
            <w:u w:val="none"/>
            <w:shd w:val="clear" w:color="auto" w:fill="FFFFFF"/>
          </w:rPr>
          <w:t>чл. 118</w:t>
        </w:r>
      </w:hyperlink>
      <w:r w:rsidR="00B16F3F" w:rsidRPr="00B16F3F">
        <w:rPr>
          <w:rFonts w:ascii="Times New Roman" w:hAnsi="Times New Roman"/>
          <w:sz w:val="24"/>
          <w:szCs w:val="24"/>
          <w:shd w:val="clear" w:color="auto" w:fill="FFFFFF"/>
        </w:rPr>
        <w:t>, </w:t>
      </w:r>
      <w:hyperlink r:id="rId20" w:anchor="p5986991" w:tgtFrame="_blank" w:history="1">
        <w:r w:rsidR="00B16F3F" w:rsidRPr="00B16F3F">
          <w:rPr>
            <w:rStyle w:val="Hyperlink"/>
            <w:rFonts w:ascii="Times New Roman" w:eastAsia="SimSun" w:hAnsi="Times New Roman"/>
            <w:color w:val="auto"/>
            <w:sz w:val="24"/>
            <w:szCs w:val="24"/>
            <w:u w:val="none"/>
            <w:shd w:val="clear" w:color="auto" w:fill="FFFFFF"/>
          </w:rPr>
          <w:t>чл. 128</w:t>
        </w:r>
      </w:hyperlink>
      <w:r w:rsidR="00B16F3F" w:rsidRPr="00B16F3F">
        <w:rPr>
          <w:rFonts w:ascii="Times New Roman" w:hAnsi="Times New Roman"/>
          <w:sz w:val="24"/>
          <w:szCs w:val="24"/>
          <w:shd w:val="clear" w:color="auto" w:fill="FFFFFF"/>
        </w:rPr>
        <w:t>, </w:t>
      </w:r>
      <w:hyperlink r:id="rId21" w:anchor="p36456930" w:tgtFrame="_blank" w:history="1">
        <w:r w:rsidR="00B16F3F" w:rsidRPr="00B16F3F">
          <w:rPr>
            <w:rStyle w:val="Hyperlink"/>
            <w:rFonts w:ascii="Times New Roman" w:eastAsia="SimSun" w:hAnsi="Times New Roman"/>
            <w:color w:val="auto"/>
            <w:sz w:val="24"/>
            <w:szCs w:val="24"/>
            <w:u w:val="none"/>
            <w:shd w:val="clear" w:color="auto" w:fill="FFFFFF"/>
          </w:rPr>
          <w:t>чл. 228, ал. 3</w:t>
        </w:r>
      </w:hyperlink>
      <w:r w:rsidR="00B16F3F" w:rsidRPr="00B16F3F">
        <w:rPr>
          <w:rFonts w:ascii="Times New Roman" w:hAnsi="Times New Roman"/>
          <w:sz w:val="24"/>
          <w:szCs w:val="24"/>
          <w:shd w:val="clear" w:color="auto" w:fill="FFFFFF"/>
        </w:rPr>
        <w:t>, </w:t>
      </w:r>
      <w:hyperlink r:id="rId22" w:anchor="p5987740" w:tgtFrame="_blank" w:history="1">
        <w:r w:rsidR="00B16F3F" w:rsidRPr="00B16F3F">
          <w:rPr>
            <w:rStyle w:val="Hyperlink"/>
            <w:rFonts w:ascii="Times New Roman" w:eastAsia="SimSun" w:hAnsi="Times New Roman"/>
            <w:color w:val="auto"/>
            <w:sz w:val="24"/>
            <w:szCs w:val="24"/>
            <w:u w:val="none"/>
            <w:shd w:val="clear" w:color="auto" w:fill="FFFFFF"/>
          </w:rPr>
          <w:t>чл. 245</w:t>
        </w:r>
      </w:hyperlink>
      <w:r w:rsidR="00B16F3F" w:rsidRPr="00B16F3F">
        <w:rPr>
          <w:rFonts w:ascii="Times New Roman" w:hAnsi="Times New Roman"/>
          <w:sz w:val="24"/>
          <w:szCs w:val="24"/>
          <w:shd w:val="clear" w:color="auto" w:fill="FFFFFF"/>
        </w:rPr>
        <w:t> и </w:t>
      </w:r>
      <w:hyperlink r:id="rId23" w:anchor="p5987759" w:tgtFrame="_blank" w:history="1">
        <w:r w:rsidR="00B16F3F" w:rsidRPr="00B16F3F">
          <w:rPr>
            <w:rStyle w:val="Hyperlink"/>
            <w:rFonts w:ascii="Times New Roman" w:eastAsia="SimSun" w:hAnsi="Times New Roman"/>
            <w:color w:val="auto"/>
            <w:sz w:val="24"/>
            <w:szCs w:val="24"/>
            <w:u w:val="none"/>
            <w:shd w:val="clear" w:color="auto" w:fill="FFFFFF"/>
          </w:rPr>
          <w:t>чл. 301</w:t>
        </w:r>
      </w:hyperlink>
      <w:r w:rsidR="00B16F3F" w:rsidRPr="00B16F3F">
        <w:rPr>
          <w:rFonts w:ascii="Times New Roman" w:hAnsi="Times New Roman"/>
          <w:sz w:val="24"/>
          <w:szCs w:val="24"/>
          <w:shd w:val="clear" w:color="auto" w:fill="FFFFFF"/>
        </w:rPr>
        <w:t> – </w:t>
      </w:r>
      <w:hyperlink r:id="rId24" w:anchor="p5987995" w:tgtFrame="_blank" w:history="1">
        <w:r w:rsidR="00B16F3F" w:rsidRPr="00B16F3F">
          <w:rPr>
            <w:rStyle w:val="Hyperlink"/>
            <w:rFonts w:ascii="Times New Roman" w:eastAsia="SimSun" w:hAnsi="Times New Roman"/>
            <w:color w:val="auto"/>
            <w:sz w:val="24"/>
            <w:szCs w:val="24"/>
            <w:u w:val="none"/>
            <w:shd w:val="clear" w:color="auto" w:fill="FFFFFF"/>
          </w:rPr>
          <w:t>305 от Кодекса на труда</w:t>
        </w:r>
      </w:hyperlink>
      <w:r w:rsidR="00B16F3F" w:rsidRPr="00B16F3F">
        <w:rPr>
          <w:rFonts w:ascii="Times New Roman" w:hAnsi="Times New Roman"/>
          <w:sz w:val="24"/>
          <w:szCs w:val="24"/>
          <w:shd w:val="clear" w:color="auto" w:fill="FFFFFF"/>
        </w:rPr>
        <w:t> или </w:t>
      </w:r>
      <w:hyperlink r:id="rId25" w:anchor="p37429892" w:tgtFrame="_blank" w:history="1">
        <w:r w:rsidR="00B16F3F" w:rsidRPr="00B16F3F">
          <w:rPr>
            <w:rStyle w:val="Hyperlink"/>
            <w:rFonts w:ascii="Times New Roman" w:eastAsia="SimSun" w:hAnsi="Times New Roman"/>
            <w:color w:val="auto"/>
            <w:sz w:val="24"/>
            <w:szCs w:val="24"/>
            <w:u w:val="none"/>
            <w:shd w:val="clear" w:color="auto" w:fill="FFFFFF"/>
          </w:rPr>
          <w:t>чл. 13, ал. 1 от Закона за трудовата миграция и трудовата мобилност</w:t>
        </w:r>
      </w:hyperlink>
      <w:r w:rsidR="00B16F3F" w:rsidRPr="00B16F3F">
        <w:rPr>
          <w:rFonts w:ascii="Times New Roman" w:hAnsi="Times New Roman"/>
          <w:sz w:val="24"/>
          <w:szCs w:val="24"/>
          <w:shd w:val="clear" w:color="auto" w:fill="FFFFFF"/>
        </w:rPr>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0BA8F8D" w14:textId="3EA00D4A" w:rsidR="00EB2AD1" w:rsidRPr="00E84A4F" w:rsidRDefault="00CA7E15" w:rsidP="00A64064">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2.1.7. е налице конфликт на интереси, който не може да бъде отстранен. </w:t>
      </w:r>
    </w:p>
    <w:p w14:paraId="471FA9DC"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24C438F0"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2.3 Не се отстранява от участие в процедура за възлагане на обществена поръчка участник, за когото са налице обстоятелствата по  т. 2.1.3, когато: </w:t>
      </w:r>
    </w:p>
    <w:p w14:paraId="16C904C4"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 се налага да се защитят особено важни държавни или обществени интереси; </w:t>
      </w:r>
    </w:p>
    <w:p w14:paraId="38C881CF"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7F28BB49"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 </w:t>
      </w:r>
    </w:p>
    <w:p w14:paraId="58A5DE99"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2.5. Основанията за отстраняване се прилагат до изтичане на следните срокове: </w:t>
      </w:r>
    </w:p>
    <w:p w14:paraId="6E596FD1"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2.5.1. пет години от влизането в сила на присъдата - по отношение на обстоятелства по т.2.1, и т.2.2, освен ако в присъдата е посочен друг срок; </w:t>
      </w:r>
    </w:p>
    <w:p w14:paraId="782395C4"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2.5.2. три години от датата на настъпване на обстоятелствата по т. 2.1.5, буква "а", т.2.1.6, освен ако в акта, с който е установено обстоятелството, е посочен друг срок. Забележка: Стопанските субекти, за които са налице обстоятелства по т. 2.1.5, буква "а", т.2.1.6, се включват в списък, който има информативен характер.</w:t>
      </w:r>
    </w:p>
    <w:p w14:paraId="04FC8505" w14:textId="62AF2720"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w:t>
      </w:r>
      <w:r w:rsidR="00272E1A">
        <w:rPr>
          <w:rFonts w:ascii="Times New Roman" w:hAnsi="Times New Roman"/>
          <w:color w:val="000000"/>
          <w:sz w:val="24"/>
          <w:szCs w:val="24"/>
        </w:rPr>
        <w:t>6</w:t>
      </w:r>
      <w:r w:rsidRPr="00E84A4F">
        <w:rPr>
          <w:rFonts w:ascii="Times New Roman" w:hAnsi="Times New Roman"/>
          <w:color w:val="000000"/>
          <w:sz w:val="24"/>
          <w:szCs w:val="24"/>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 </w:t>
      </w:r>
    </w:p>
    <w:p w14:paraId="6687B754" w14:textId="779ED599"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w:t>
      </w:r>
      <w:r w:rsidR="00272E1A">
        <w:rPr>
          <w:rFonts w:ascii="Times New Roman" w:hAnsi="Times New Roman"/>
          <w:color w:val="000000"/>
          <w:sz w:val="24"/>
          <w:szCs w:val="24"/>
        </w:rPr>
        <w:t>7</w:t>
      </w:r>
      <w:r w:rsidRPr="00E84A4F">
        <w:rPr>
          <w:rFonts w:ascii="Times New Roman" w:hAnsi="Times New Roman"/>
          <w:color w:val="000000"/>
          <w:sz w:val="24"/>
          <w:szCs w:val="24"/>
        </w:rPr>
        <w:t xml:space="preserve">. В случай, че участникът е обединение, което не е регистрирано като самостоятелно юридическо лице: </w:t>
      </w:r>
    </w:p>
    <w:p w14:paraId="7F90F94A" w14:textId="66F1C00A"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w:t>
      </w:r>
      <w:r w:rsidR="00272E1A">
        <w:rPr>
          <w:rFonts w:ascii="Times New Roman" w:hAnsi="Times New Roman"/>
          <w:color w:val="000000"/>
          <w:sz w:val="24"/>
          <w:szCs w:val="24"/>
        </w:rPr>
        <w:t>7</w:t>
      </w:r>
      <w:r w:rsidRPr="00E84A4F">
        <w:rPr>
          <w:rFonts w:ascii="Times New Roman" w:hAnsi="Times New Roman"/>
          <w:color w:val="000000"/>
          <w:sz w:val="24"/>
          <w:szCs w:val="24"/>
        </w:rPr>
        <w:t>.1. ЕЕДОП се представя за всяко физическо и/или юридическо лице, включено в състава на обединението.</w:t>
      </w:r>
    </w:p>
    <w:p w14:paraId="77B87BAC" w14:textId="227681F6"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w:t>
      </w:r>
      <w:r w:rsidR="00272E1A">
        <w:rPr>
          <w:rFonts w:ascii="Times New Roman" w:hAnsi="Times New Roman"/>
          <w:color w:val="000000"/>
          <w:sz w:val="24"/>
          <w:szCs w:val="24"/>
        </w:rPr>
        <w:t>8</w:t>
      </w:r>
      <w:r w:rsidRPr="00E84A4F">
        <w:rPr>
          <w:rFonts w:ascii="Times New Roman" w:hAnsi="Times New Roman"/>
          <w:color w:val="000000"/>
          <w:sz w:val="24"/>
          <w:szCs w:val="24"/>
        </w:rPr>
        <w:t xml:space="preserve">. В настоящата процедура за възлагане на обществена поръчка не могат да участват пряко и/или косвено дружества, регистрирани в юрисдикции с преференциален данъчен режим, както и контролираните от тях лица, включително и чрез гражданско </w:t>
      </w:r>
      <w:r w:rsidRPr="00E84A4F">
        <w:rPr>
          <w:rFonts w:ascii="Times New Roman" w:hAnsi="Times New Roman"/>
          <w:color w:val="000000"/>
          <w:sz w:val="24"/>
          <w:szCs w:val="24"/>
        </w:rPr>
        <w:lastRenderedPageBreak/>
        <w:t xml:space="preserve">дружество/консорциум, в което участва дружество, регистрирано в юрисдикция с преференциален данъчен режим, освен ако не са налице изключенията по чл. 4 от ЗИФОДРЮПДРКТЛТДС. </w:t>
      </w:r>
    </w:p>
    <w:p w14:paraId="7B6D75FC" w14:textId="27D5EF98"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w:t>
      </w:r>
      <w:r w:rsidR="00272E1A">
        <w:rPr>
          <w:rFonts w:ascii="Times New Roman" w:hAnsi="Times New Roman"/>
          <w:color w:val="000000"/>
          <w:sz w:val="24"/>
          <w:szCs w:val="24"/>
        </w:rPr>
        <w:t>9</w:t>
      </w:r>
      <w:r w:rsidRPr="00E84A4F">
        <w:rPr>
          <w:rFonts w:ascii="Times New Roman" w:hAnsi="Times New Roman"/>
          <w:color w:val="000000"/>
          <w:sz w:val="24"/>
          <w:szCs w:val="24"/>
        </w:rPr>
        <w:t xml:space="preserve">.1. Лицата по чл. 54, ал. 2 от ЗОП са: </w:t>
      </w:r>
    </w:p>
    <w:p w14:paraId="3154322B"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 лицата, които представляват участника; </w:t>
      </w:r>
    </w:p>
    <w:p w14:paraId="06156B93"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 лицата, които са членове на управителни и надзорни органи на участника; </w:t>
      </w:r>
    </w:p>
    <w:p w14:paraId="7ECC929B"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14:paraId="09214AF5" w14:textId="45A38B0D"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2.10.2. Лицата по т. 2.</w:t>
      </w:r>
      <w:r w:rsidR="00272E1A">
        <w:rPr>
          <w:rFonts w:ascii="Times New Roman" w:hAnsi="Times New Roman"/>
          <w:color w:val="000000"/>
          <w:sz w:val="24"/>
          <w:szCs w:val="24"/>
        </w:rPr>
        <w:t>9</w:t>
      </w:r>
      <w:r w:rsidRPr="00E84A4F">
        <w:rPr>
          <w:rFonts w:ascii="Times New Roman" w:hAnsi="Times New Roman"/>
          <w:color w:val="000000"/>
          <w:sz w:val="24"/>
          <w:szCs w:val="24"/>
        </w:rPr>
        <w:t xml:space="preserve">.1, подт. 1) и 2) са, както следва: </w:t>
      </w:r>
    </w:p>
    <w:p w14:paraId="5D455C37"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 при събирателно дружество - лицата по чл. 84, ал. 1 и чл. 89, ал. 1 от Търговския закон; </w:t>
      </w:r>
    </w:p>
    <w:p w14:paraId="48EF8132"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 при командитно дружество - неограничено отговорните съдружници по чл. 105 от Търговския закон; </w:t>
      </w:r>
    </w:p>
    <w:p w14:paraId="273C457D"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4E429C95"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4) при акционерно дружество - лицата по чл. 241, ал. 1, чл. 242, ал. 1 и чл. 244, ал. 1 от Търговския закон; </w:t>
      </w:r>
    </w:p>
    <w:p w14:paraId="6C7DE79A"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5) при командитно дружество с акции - лицата по чл. 256 във връзка с чл. 244, ал. 1 от Търговския закон; </w:t>
      </w:r>
    </w:p>
    <w:p w14:paraId="7938EE0D" w14:textId="77777777" w:rsidR="00025100"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6) при едноличен търговец - физическото лице - търговец; </w:t>
      </w:r>
    </w:p>
    <w:p w14:paraId="62B24923" w14:textId="77777777" w:rsidR="00521593" w:rsidRDefault="00521593"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352AF93B" w14:textId="18116F4C"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14:paraId="4CA810B1" w14:textId="4092935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8) в случаите по т. 2.</w:t>
      </w:r>
      <w:r w:rsidR="00272E1A">
        <w:rPr>
          <w:rFonts w:ascii="Times New Roman" w:hAnsi="Times New Roman"/>
          <w:color w:val="000000"/>
          <w:sz w:val="24"/>
          <w:szCs w:val="24"/>
        </w:rPr>
        <w:t>9</w:t>
      </w:r>
      <w:r w:rsidRPr="00E84A4F">
        <w:rPr>
          <w:rFonts w:ascii="Times New Roman" w:hAnsi="Times New Roman"/>
          <w:color w:val="000000"/>
          <w:sz w:val="24"/>
          <w:szCs w:val="24"/>
        </w:rPr>
        <w:t xml:space="preserve">.2, подт. 1 - 7 - и прокуристите, когато има такива; </w:t>
      </w:r>
    </w:p>
    <w:p w14:paraId="66954258" w14:textId="20342944"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9) в останалите случаи, включително за чуждестранните лица - лицата, които представляват, упр</w:t>
      </w:r>
      <w:r w:rsidR="00C2332F">
        <w:rPr>
          <w:rFonts w:ascii="Times New Roman" w:hAnsi="Times New Roman"/>
          <w:color w:val="000000"/>
          <w:sz w:val="24"/>
          <w:szCs w:val="24"/>
        </w:rPr>
        <w:t xml:space="preserve">авляват и контролират участника, </w:t>
      </w:r>
      <w:r w:rsidRPr="00E84A4F">
        <w:rPr>
          <w:rFonts w:ascii="Times New Roman" w:hAnsi="Times New Roman"/>
          <w:color w:val="000000"/>
          <w:sz w:val="24"/>
          <w:szCs w:val="24"/>
        </w:rPr>
        <w:t xml:space="preserve">съгласно законодателството на държавата, в която са установени. </w:t>
      </w:r>
    </w:p>
    <w:p w14:paraId="071F2754" w14:textId="61526EE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2.1</w:t>
      </w:r>
      <w:r w:rsidR="00272E1A">
        <w:rPr>
          <w:rFonts w:ascii="Times New Roman" w:hAnsi="Times New Roman"/>
          <w:color w:val="000000"/>
          <w:sz w:val="24"/>
          <w:szCs w:val="24"/>
        </w:rPr>
        <w:t>1</w:t>
      </w:r>
      <w:r w:rsidRPr="00E84A4F">
        <w:rPr>
          <w:rFonts w:ascii="Times New Roman" w:hAnsi="Times New Roman"/>
          <w:color w:val="000000"/>
          <w:sz w:val="24"/>
          <w:szCs w:val="24"/>
        </w:rPr>
        <w:t xml:space="preserve">.3. В случаите по т.2.10.2, подт.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14:paraId="51347092"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63CF6D93"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b/>
          <w:color w:val="000000"/>
          <w:sz w:val="24"/>
          <w:szCs w:val="24"/>
        </w:rPr>
        <w:t xml:space="preserve">2.11. Мерки за доказване на надеждност </w:t>
      </w:r>
    </w:p>
    <w:p w14:paraId="27AB86C2"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color w:val="000000"/>
          <w:sz w:val="24"/>
          <w:szCs w:val="24"/>
        </w:rPr>
        <w:t xml:space="preserve">2.11.1.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r w:rsidRPr="00E84A4F">
        <w:rPr>
          <w:rFonts w:ascii="Times New Roman" w:hAnsi="Times New Roman"/>
          <w:b/>
          <w:color w:val="000000"/>
          <w:sz w:val="24"/>
          <w:szCs w:val="24"/>
        </w:rPr>
        <w:t>За тази цел участникът може да докаже, че:</w:t>
      </w:r>
    </w:p>
    <w:p w14:paraId="7A5D7898"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 е погасил задълженията си по чл. 54, ал. 1, т. 3 от ЗОП, включително начислените лихви и/или глоби или че те са разсрочени, отсрочени или обезпечени; </w:t>
      </w:r>
    </w:p>
    <w:p w14:paraId="6EE8614B"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3E960AC"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0B2E8C04"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lastRenderedPageBreak/>
        <w:t xml:space="preserve">2.11.2. 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14:paraId="13BE2DA7"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2.11.3. В случай че предприетите от участника мерки са достатъчни, за да се гарантира неговата надеждност, възложителят не го отстранява от процедурата. </w:t>
      </w:r>
    </w:p>
    <w:p w14:paraId="01EA1BFD"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2.11.4.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7CCFB506" w14:textId="5640D2C8" w:rsidR="00CA7E15" w:rsidRPr="00E84A4F" w:rsidRDefault="00CA7E15" w:rsidP="0031136C">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2.11.5. Участник, който 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 от ЗОП възможност за времето, о</w:t>
      </w:r>
      <w:r w:rsidR="0031136C">
        <w:rPr>
          <w:rFonts w:ascii="Times New Roman" w:hAnsi="Times New Roman"/>
          <w:color w:val="000000"/>
          <w:sz w:val="24"/>
          <w:szCs w:val="24"/>
        </w:rPr>
        <w:t>пределено с присъдата или акта.</w:t>
      </w:r>
    </w:p>
    <w:p w14:paraId="4760923E" w14:textId="72EFCD39"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b/>
          <w:bCs/>
          <w:color w:val="000000"/>
          <w:sz w:val="24"/>
          <w:szCs w:val="24"/>
          <w:u w:val="single"/>
        </w:rPr>
        <w:t>Специфични основания за изключване</w:t>
      </w:r>
      <w:r w:rsidR="004A13E9">
        <w:rPr>
          <w:rFonts w:ascii="Times New Roman" w:hAnsi="Times New Roman"/>
          <w:b/>
          <w:bCs/>
          <w:color w:val="000000"/>
          <w:sz w:val="24"/>
          <w:szCs w:val="24"/>
          <w:u w:val="single"/>
        </w:rPr>
        <w:t>:</w:t>
      </w:r>
    </w:p>
    <w:p w14:paraId="5ED734CE" w14:textId="32758D4E"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sz w:val="24"/>
          <w:szCs w:val="24"/>
        </w:rPr>
        <w:t xml:space="preserve">Участниците в настоящата обществена поръчка и контролираните от тях лица следва да </w:t>
      </w:r>
      <w:r w:rsidRPr="00E84A4F">
        <w:rPr>
          <w:rFonts w:ascii="Times New Roman" w:hAnsi="Times New Roman"/>
          <w:b/>
          <w:sz w:val="24"/>
          <w:szCs w:val="24"/>
          <w:u w:val="single"/>
        </w:rPr>
        <w:t xml:space="preserve">НЕ са регистрирани </w:t>
      </w:r>
      <w:r w:rsidRPr="00E84A4F">
        <w:rPr>
          <w:rFonts w:ascii="Times New Roman" w:hAnsi="Times New Roman"/>
          <w:sz w:val="24"/>
          <w:szCs w:val="24"/>
        </w:rPr>
        <w:t>в юрисдикции с преференциален данъчен режим</w:t>
      </w:r>
      <w:r w:rsidRPr="00E84A4F">
        <w:rPr>
          <w:rFonts w:ascii="Times New Roman" w:hAnsi="Times New Roman"/>
          <w:color w:val="000000"/>
          <w:sz w:val="24"/>
          <w:szCs w:val="24"/>
        </w:rPr>
        <w:t>, съгласно чл. 3</w:t>
      </w:r>
      <w:r w:rsidR="00272E1A">
        <w:rPr>
          <w:rFonts w:ascii="Times New Roman" w:hAnsi="Times New Roman"/>
          <w:color w:val="000000"/>
          <w:sz w:val="24"/>
          <w:szCs w:val="24"/>
        </w:rPr>
        <w:t>, т.8</w:t>
      </w:r>
      <w:r w:rsidRPr="00E84A4F">
        <w:rPr>
          <w:rFonts w:ascii="Times New Roman" w:hAnsi="Times New Roman"/>
          <w:color w:val="000000"/>
          <w:sz w:val="24"/>
          <w:szCs w:val="24"/>
        </w:rPr>
        <w:t xml:space="preserve"> от </w:t>
      </w:r>
      <w:r w:rsidRPr="00E84A4F">
        <w:rPr>
          <w:rFonts w:ascii="Times New Roman" w:hAnsi="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0111AC57" w14:textId="2534EAC6"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b/>
          <w:sz w:val="24"/>
          <w:szCs w:val="24"/>
        </w:rPr>
        <w:t>Свързани лица</w:t>
      </w:r>
      <w:r w:rsidRPr="00E84A4F">
        <w:rPr>
          <w:rFonts w:ascii="Times New Roman" w:hAnsi="Times New Roman"/>
          <w:sz w:val="24"/>
          <w:szCs w:val="24"/>
        </w:rPr>
        <w:t xml:space="preserve">, </w:t>
      </w:r>
      <w:r w:rsidRPr="00E84A4F">
        <w:rPr>
          <w:rFonts w:ascii="Times New Roman" w:hAnsi="Times New Roman"/>
          <w:bCs/>
          <w:sz w:val="24"/>
          <w:szCs w:val="24"/>
        </w:rPr>
        <w:t>съгласно §2, т. 45 от ДР на ЗОП,</w:t>
      </w:r>
      <w:r w:rsidR="005A266A">
        <w:rPr>
          <w:rFonts w:ascii="Times New Roman" w:hAnsi="Times New Roman"/>
          <w:bCs/>
          <w:sz w:val="24"/>
          <w:szCs w:val="24"/>
        </w:rPr>
        <w:t xml:space="preserve"> </w:t>
      </w:r>
      <w:r w:rsidRPr="00E84A4F">
        <w:rPr>
          <w:rFonts w:ascii="Times New Roman" w:hAnsi="Times New Roman"/>
          <w:bCs/>
          <w:sz w:val="24"/>
          <w:szCs w:val="24"/>
        </w:rPr>
        <w:t xml:space="preserve">във връзка с §1, т. 13 и 14 от ДР на Закона за публичното предлагане на ценни книжа, </w:t>
      </w:r>
      <w:r w:rsidRPr="00E84A4F">
        <w:rPr>
          <w:rFonts w:ascii="Times New Roman" w:hAnsi="Times New Roman"/>
          <w:b/>
          <w:sz w:val="24"/>
          <w:szCs w:val="24"/>
          <w:u w:val="single"/>
        </w:rPr>
        <w:t>не могат да бъдат самостоятелни участници в настоящата обществена поръчка</w:t>
      </w:r>
      <w:r w:rsidRPr="00E84A4F">
        <w:rPr>
          <w:rFonts w:ascii="Times New Roman" w:hAnsi="Times New Roman"/>
          <w:sz w:val="24"/>
          <w:szCs w:val="24"/>
        </w:rPr>
        <w:t xml:space="preserve">. </w:t>
      </w:r>
    </w:p>
    <w:p w14:paraId="1E0D2F7E"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bCs/>
          <w:i/>
          <w:sz w:val="24"/>
          <w:szCs w:val="24"/>
        </w:rPr>
        <w:t>Забележка:</w:t>
      </w:r>
    </w:p>
    <w:p w14:paraId="7AE3BCDA"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i/>
          <w:sz w:val="24"/>
          <w:szCs w:val="24"/>
        </w:rPr>
        <w:t xml:space="preserve">Съгласно §1, т. 13 от ДР на Закона за публично предлагане на ценни книжа „свързани лица” са:  </w:t>
      </w:r>
    </w:p>
    <w:p w14:paraId="0DD0F8DD"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i/>
          <w:sz w:val="24"/>
          <w:szCs w:val="24"/>
        </w:rPr>
        <w:t>а) лицата, едното от които контролира другото лице или негово дъщерно дружество;</w:t>
      </w:r>
    </w:p>
    <w:p w14:paraId="24E7E352"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i/>
          <w:sz w:val="24"/>
          <w:szCs w:val="24"/>
        </w:rPr>
        <w:t>б) лицата, чиято дейност се контролира от трето лице;</w:t>
      </w:r>
    </w:p>
    <w:p w14:paraId="6F087AA2"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i/>
          <w:sz w:val="24"/>
          <w:szCs w:val="24"/>
        </w:rPr>
        <w:t>в) лицата, които съвместно контролират трето лице;</w:t>
      </w:r>
    </w:p>
    <w:p w14:paraId="33557B62"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i/>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16B330B"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i/>
          <w:sz w:val="24"/>
          <w:szCs w:val="24"/>
        </w:rPr>
        <w:t>Съответно, съгласно § 1, т. 14 от ДР на Закона за публично предлагане на ценни книжа „контрол” е налице, когато едно лице:</w:t>
      </w:r>
    </w:p>
    <w:p w14:paraId="38922209"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i/>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5930829E"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i/>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14:paraId="350FCEF3" w14:textId="77777777" w:rsidR="00CA7E15" w:rsidRPr="00E84A4F" w:rsidRDefault="00CA7E15" w:rsidP="00CA7E15">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i/>
          <w:sz w:val="24"/>
          <w:szCs w:val="24"/>
        </w:rPr>
        <w:t>в) може по друг начин да упражнява решаващо влияние върху вземането на решения във връзка с дейността на юридическо лице.</w:t>
      </w:r>
    </w:p>
    <w:p w14:paraId="3A831B2B" w14:textId="0C1FE8E1"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color w:val="000000"/>
          <w:sz w:val="24"/>
          <w:szCs w:val="24"/>
        </w:rPr>
      </w:pPr>
      <w:r w:rsidRPr="00E84A4F">
        <w:rPr>
          <w:rFonts w:ascii="Times New Roman" w:hAnsi="Times New Roman"/>
          <w:sz w:val="24"/>
          <w:szCs w:val="24"/>
        </w:rPr>
        <w:t>Лицата следва да отбележат в съответното поле в Част III: Основания за изключване, Буква Г: „Други основания за изключване, които могат да бъдат предвидени в националното законодателство на възлагащия орган или възложителя на държава членка“ от ЕЕДОП</w:t>
      </w:r>
      <w:r w:rsidR="0090617C">
        <w:rPr>
          <w:rFonts w:ascii="Times New Roman" w:hAnsi="Times New Roman"/>
          <w:sz w:val="24"/>
          <w:szCs w:val="24"/>
        </w:rPr>
        <w:t xml:space="preserve"> </w:t>
      </w:r>
      <w:r w:rsidRPr="00E84A4F">
        <w:rPr>
          <w:rFonts w:ascii="Times New Roman" w:hAnsi="Times New Roman"/>
          <w:sz w:val="24"/>
          <w:szCs w:val="24"/>
        </w:rPr>
        <w:t>наличието или липсата на специфични основания за отстраняване по отношение на тях. Ако по отношение на тях липсват такива основания се отбелязва отговор "НЕ" и в полето се декларира, че:</w:t>
      </w:r>
    </w:p>
    <w:p w14:paraId="52B600C2" w14:textId="77777777"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color w:val="000000"/>
          <w:sz w:val="24"/>
          <w:szCs w:val="24"/>
        </w:rPr>
      </w:pPr>
      <w:r w:rsidRPr="00E84A4F">
        <w:rPr>
          <w:rFonts w:ascii="Times New Roman" w:hAnsi="Times New Roman"/>
          <w:sz w:val="24"/>
          <w:szCs w:val="24"/>
        </w:rPr>
        <w:lastRenderedPageBreak/>
        <w:t xml:space="preserve">1/ </w:t>
      </w:r>
      <w:r w:rsidRPr="00E84A4F">
        <w:rPr>
          <w:rFonts w:ascii="Times New Roman" w:hAnsi="Times New Roman"/>
          <w:b/>
          <w:sz w:val="24"/>
          <w:szCs w:val="24"/>
          <w:u w:val="single"/>
        </w:rPr>
        <w:t>не са</w:t>
      </w:r>
      <w:r w:rsidRPr="00E84A4F">
        <w:rPr>
          <w:rFonts w:ascii="Times New Roman" w:hAnsi="Times New Roman"/>
          <w:sz w:val="24"/>
          <w:szCs w:val="24"/>
        </w:rPr>
        <w:t xml:space="preserve"> свързани лица, </w:t>
      </w:r>
      <w:r w:rsidRPr="00E84A4F">
        <w:rPr>
          <w:rFonts w:ascii="Times New Roman" w:hAnsi="Times New Roman"/>
          <w:bCs/>
          <w:sz w:val="24"/>
          <w:szCs w:val="24"/>
        </w:rPr>
        <w:t>съгласно §2, т. 45 от ДР на ЗОП, във връзка с §1, т. 13 и 14 от ДР на Закона за публичното предлагане на ценни книжа с други участници в процедурата;</w:t>
      </w:r>
    </w:p>
    <w:p w14:paraId="2B47FEE6" w14:textId="77777777"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color w:val="000000"/>
          <w:sz w:val="24"/>
          <w:szCs w:val="24"/>
        </w:rPr>
      </w:pPr>
      <w:r w:rsidRPr="00E84A4F">
        <w:rPr>
          <w:rFonts w:ascii="Times New Roman" w:hAnsi="Times New Roman"/>
          <w:bCs/>
          <w:sz w:val="24"/>
          <w:szCs w:val="24"/>
        </w:rPr>
        <w:t xml:space="preserve">2/ </w:t>
      </w:r>
      <w:r w:rsidRPr="00E84A4F">
        <w:rPr>
          <w:rFonts w:ascii="Times New Roman" w:hAnsi="Times New Roman"/>
          <w:sz w:val="24"/>
          <w:szCs w:val="24"/>
        </w:rPr>
        <w:t xml:space="preserve">лицето и контролираните от него лица </w:t>
      </w:r>
      <w:r w:rsidRPr="00E84A4F">
        <w:rPr>
          <w:rFonts w:ascii="Times New Roman" w:hAnsi="Times New Roman"/>
          <w:b/>
          <w:sz w:val="24"/>
          <w:szCs w:val="24"/>
          <w:u w:val="single"/>
        </w:rPr>
        <w:t>не са</w:t>
      </w:r>
      <w:r w:rsidRPr="00E84A4F">
        <w:rPr>
          <w:rFonts w:ascii="Times New Roman" w:hAnsi="Times New Roman"/>
          <w:sz w:val="24"/>
          <w:szCs w:val="24"/>
        </w:rPr>
        <w:t xml:space="preserve"> регистрирани в юрисдикция с преференциален данъчен режим</w:t>
      </w:r>
      <w:r w:rsidRPr="00E84A4F">
        <w:rPr>
          <w:rFonts w:ascii="Times New Roman" w:hAnsi="Times New Roman"/>
          <w:bCs/>
          <w:iCs/>
          <w:sz w:val="24"/>
          <w:szCs w:val="24"/>
        </w:rPr>
        <w:t xml:space="preserve">. В случай че, </w:t>
      </w:r>
      <w:r w:rsidRPr="00E84A4F">
        <w:rPr>
          <w:rFonts w:ascii="Times New Roman" w:hAnsi="Times New Roman"/>
          <w:sz w:val="24"/>
          <w:szCs w:val="24"/>
        </w:rPr>
        <w:t>участника и контролираните от него лица са регистрирани в юрисдикция с преференциален данъчен режим,</w:t>
      </w:r>
      <w:r w:rsidRPr="00E84A4F">
        <w:rPr>
          <w:rFonts w:ascii="Times New Roman" w:hAnsi="Times New Roman"/>
          <w:bCs/>
          <w:iCs/>
          <w:sz w:val="24"/>
          <w:szCs w:val="24"/>
        </w:rPr>
        <w:t xml:space="preserve"> но са приложими изключенията по чл. 4 от </w:t>
      </w:r>
      <w:r w:rsidRPr="00E84A4F">
        <w:rPr>
          <w:rFonts w:ascii="Times New Roman" w:hAnsi="Times New Roman"/>
          <w:sz w:val="24"/>
          <w:szCs w:val="24"/>
        </w:rPr>
        <w:t>ЗИФОДРЮПДРСЛТДС, се посочва конкретното изключение. Ако по отношение на лицето са налице специфични основания за отстраняване в съответното поле се посочва "ДА" и се декларира кои основания са налице, респ. предприетите мерки;</w:t>
      </w:r>
    </w:p>
    <w:p w14:paraId="238C2610" w14:textId="15E9EEA2" w:rsidR="005A266A"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sz w:val="24"/>
          <w:szCs w:val="24"/>
        </w:rPr>
      </w:pPr>
      <w:r w:rsidRPr="00E84A4F">
        <w:rPr>
          <w:rFonts w:ascii="Times New Roman" w:hAnsi="Times New Roman"/>
          <w:sz w:val="24"/>
          <w:szCs w:val="24"/>
        </w:rPr>
        <w:t xml:space="preserve">3/ </w:t>
      </w:r>
      <w:r w:rsidRPr="00E84A4F">
        <w:rPr>
          <w:rFonts w:ascii="Times New Roman" w:hAnsi="Times New Roman"/>
          <w:b/>
          <w:sz w:val="24"/>
          <w:szCs w:val="24"/>
        </w:rPr>
        <w:t>Не е налице</w:t>
      </w:r>
      <w:r w:rsidRPr="00E84A4F">
        <w:rPr>
          <w:rFonts w:ascii="Times New Roman" w:hAnsi="Times New Roman"/>
          <w:sz w:val="24"/>
          <w:szCs w:val="24"/>
        </w:rPr>
        <w:t xml:space="preserve"> осъждан</w:t>
      </w:r>
      <w:r w:rsidR="00932DC7">
        <w:rPr>
          <w:rFonts w:ascii="Times New Roman" w:hAnsi="Times New Roman"/>
          <w:sz w:val="24"/>
          <w:szCs w:val="24"/>
        </w:rPr>
        <w:t>е</w:t>
      </w:r>
      <w:r w:rsidRPr="00E84A4F">
        <w:rPr>
          <w:rFonts w:ascii="Times New Roman" w:hAnsi="Times New Roman"/>
          <w:sz w:val="24"/>
          <w:szCs w:val="24"/>
        </w:rPr>
        <w:t xml:space="preserve"> за престъпления по </w:t>
      </w:r>
      <w:r w:rsidR="00A64064">
        <w:rPr>
          <w:rFonts w:ascii="Times New Roman" w:hAnsi="Times New Roman"/>
          <w:sz w:val="24"/>
          <w:szCs w:val="24"/>
        </w:rPr>
        <w:t xml:space="preserve">чл.172, </w:t>
      </w:r>
      <w:r w:rsidRPr="00E84A4F">
        <w:rPr>
          <w:rFonts w:ascii="Times New Roman" w:hAnsi="Times New Roman"/>
          <w:sz w:val="24"/>
          <w:szCs w:val="24"/>
        </w:rPr>
        <w:t>чл. 194 – 208, чл. 213а – 217, чл. 219-252 и чл. 254а-260</w:t>
      </w:r>
      <w:r w:rsidR="00A64064">
        <w:rPr>
          <w:rFonts w:ascii="Times New Roman" w:hAnsi="Times New Roman"/>
          <w:sz w:val="24"/>
          <w:szCs w:val="24"/>
        </w:rPr>
        <w:t xml:space="preserve"> и чл.352-353е</w:t>
      </w:r>
      <w:r w:rsidRPr="00E84A4F">
        <w:rPr>
          <w:rFonts w:ascii="Times New Roman" w:hAnsi="Times New Roman"/>
          <w:sz w:val="24"/>
          <w:szCs w:val="24"/>
        </w:rPr>
        <w:t xml:space="preserve"> от Наказателния кодекс. </w:t>
      </w:r>
    </w:p>
    <w:p w14:paraId="6CABE226" w14:textId="4399E9D3" w:rsidR="005A266A" w:rsidRDefault="005A266A" w:rsidP="00B96720">
      <w:pPr>
        <w:pStyle w:val="NoSpacing"/>
        <w:ind w:firstLine="247"/>
        <w:jc w:val="both"/>
        <w:rPr>
          <w:rFonts w:ascii="Times New Roman" w:hAnsi="Times New Roman"/>
          <w:sz w:val="24"/>
          <w:szCs w:val="24"/>
        </w:rPr>
      </w:pPr>
      <w:r w:rsidRPr="00A64064">
        <w:rPr>
          <w:rFonts w:ascii="Times New Roman" w:hAnsi="Times New Roman"/>
          <w:sz w:val="24"/>
          <w:szCs w:val="24"/>
        </w:rPr>
        <w:t>Участникът предоставя информация относно присъди за престъпления по чл. 172, чл. 194 – 208, чл. 213а – 217, чл. 219 – 252, чл. 254а – 260 и чл. 352- 353е от НК и за престъпления, аналогични на тези по чл. 54, ал. 1, т. 1 от ЗОП в друга д</w:t>
      </w:r>
      <w:r w:rsidR="00B96720">
        <w:rPr>
          <w:rFonts w:ascii="Times New Roman" w:hAnsi="Times New Roman"/>
          <w:sz w:val="24"/>
          <w:szCs w:val="24"/>
        </w:rPr>
        <w:t>ържава членка или трета страна.</w:t>
      </w:r>
    </w:p>
    <w:p w14:paraId="040A9107" w14:textId="529D03E9"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color w:val="000000"/>
          <w:sz w:val="24"/>
          <w:szCs w:val="24"/>
        </w:rPr>
      </w:pPr>
      <w:r w:rsidRPr="00E84A4F">
        <w:rPr>
          <w:rFonts w:ascii="Times New Roman" w:hAnsi="Times New Roman"/>
          <w:sz w:val="24"/>
          <w:szCs w:val="24"/>
        </w:rPr>
        <w:t xml:space="preserve">Посочва се информация за престъпления, аналогични на описаните, когато лицата са осъдени в друга държава членка на ЕС или трета страна. </w:t>
      </w:r>
    </w:p>
    <w:p w14:paraId="246A7A5C" w14:textId="07FB6FBF"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color w:val="000000"/>
          <w:sz w:val="24"/>
          <w:szCs w:val="24"/>
        </w:rPr>
      </w:pPr>
      <w:r w:rsidRPr="00E84A4F">
        <w:rPr>
          <w:rFonts w:ascii="Times New Roman" w:hAnsi="Times New Roman"/>
          <w:b/>
          <w:sz w:val="24"/>
          <w:szCs w:val="24"/>
          <w:u w:val="single"/>
        </w:rPr>
        <w:t>При участие на подизпълнители или използване капацитета на трети лица, за същите следва да не са налице горните специфични основания за отстраняване от процедурата, като обстоятелствата трябва да бъдат декларирани от тях в Част III, Буква Г в ЕЕДОП</w:t>
      </w:r>
      <w:r w:rsidR="00C2332F">
        <w:rPr>
          <w:rFonts w:ascii="Times New Roman" w:hAnsi="Times New Roman"/>
          <w:b/>
          <w:sz w:val="24"/>
          <w:szCs w:val="24"/>
          <w:u w:val="single"/>
        </w:rPr>
        <w:t>.</w:t>
      </w:r>
    </w:p>
    <w:p w14:paraId="23E4D378" w14:textId="77777777"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color w:val="000000"/>
          <w:sz w:val="24"/>
          <w:szCs w:val="24"/>
        </w:rPr>
      </w:pPr>
      <w:r w:rsidRPr="00E84A4F">
        <w:rPr>
          <w:rFonts w:ascii="Times New Roman" w:hAnsi="Times New Roman"/>
          <w:b/>
          <w:sz w:val="24"/>
          <w:szCs w:val="24"/>
          <w:u w:val="single"/>
        </w:rPr>
        <w:t xml:space="preserve">Участник се отстранява от процедурата, ако е налице някое от горепосочените основания, както и ако е налице и някое от обстоятелствата по чл. 107 от ЗОП: </w:t>
      </w:r>
    </w:p>
    <w:p w14:paraId="1C917757" w14:textId="77777777"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color w:val="000000"/>
          <w:sz w:val="24"/>
          <w:szCs w:val="24"/>
        </w:rPr>
      </w:pPr>
      <w:r w:rsidRPr="00E84A4F">
        <w:rPr>
          <w:rFonts w:ascii="Times New Roman" w:hAnsi="Times New Roman"/>
          <w:sz w:val="24"/>
          <w:szCs w:val="24"/>
        </w:rPr>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139C08CB" w14:textId="77777777"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sz w:val="24"/>
          <w:szCs w:val="24"/>
        </w:rPr>
      </w:pPr>
      <w:r w:rsidRPr="00E84A4F">
        <w:rPr>
          <w:rFonts w:ascii="Times New Roman" w:hAnsi="Times New Roman"/>
          <w:sz w:val="24"/>
          <w:szCs w:val="24"/>
        </w:rPr>
        <w:t>б/ участник, който е представил оферта, която не отговаря на:</w:t>
      </w:r>
    </w:p>
    <w:p w14:paraId="640A1276" w14:textId="77777777"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sz w:val="24"/>
          <w:szCs w:val="24"/>
        </w:rPr>
      </w:pPr>
      <w:r w:rsidRPr="00E84A4F">
        <w:rPr>
          <w:rFonts w:ascii="Times New Roman" w:hAnsi="Times New Roman"/>
          <w:sz w:val="24"/>
          <w:szCs w:val="24"/>
        </w:rPr>
        <w:t>- предварително обявените условия на поръчката;</w:t>
      </w:r>
    </w:p>
    <w:p w14:paraId="717313FA" w14:textId="58F7C972" w:rsidR="00CA7E15" w:rsidRPr="00E84A4F" w:rsidRDefault="00BD0319"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sz w:val="24"/>
          <w:szCs w:val="24"/>
        </w:rPr>
      </w:pPr>
      <w:r>
        <w:rPr>
          <w:rFonts w:ascii="Times New Roman" w:hAnsi="Times New Roman"/>
          <w:sz w:val="24"/>
          <w:szCs w:val="24"/>
        </w:rPr>
        <w:t>-</w:t>
      </w:r>
      <w:r w:rsidR="00CA7E15" w:rsidRPr="00E84A4F">
        <w:rPr>
          <w:rFonts w:ascii="Times New Roman" w:hAnsi="Times New Roman"/>
          <w:sz w:val="24"/>
          <w:szCs w:val="24"/>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ЗОП;</w:t>
      </w:r>
    </w:p>
    <w:p w14:paraId="66D2593A" w14:textId="77777777"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sz w:val="24"/>
          <w:szCs w:val="24"/>
        </w:rPr>
      </w:pPr>
      <w:r w:rsidRPr="00E84A4F">
        <w:rPr>
          <w:rFonts w:ascii="Times New Roman" w:hAnsi="Times New Roman"/>
          <w:sz w:val="24"/>
          <w:szCs w:val="24"/>
        </w:rPr>
        <w:t xml:space="preserve">в/ участник, който не е представил в срок обосновката по </w:t>
      </w:r>
      <w:hyperlink r:id="rId26" w:history="1">
        <w:r w:rsidRPr="00E84A4F">
          <w:rPr>
            <w:rFonts w:ascii="Times New Roman" w:hAnsi="Times New Roman"/>
            <w:sz w:val="24"/>
            <w:szCs w:val="24"/>
          </w:rPr>
          <w:t>чл. 72, ал. 1</w:t>
        </w:r>
      </w:hyperlink>
      <w:r w:rsidRPr="00E84A4F">
        <w:rPr>
          <w:rFonts w:ascii="Times New Roman" w:hAnsi="Times New Roman"/>
          <w:sz w:val="24"/>
          <w:szCs w:val="24"/>
        </w:rPr>
        <w:t xml:space="preserve"> ЗОП или чиято обосновка не е приета съгласно </w:t>
      </w:r>
      <w:hyperlink r:id="rId27" w:history="1">
        <w:r w:rsidRPr="00E84A4F">
          <w:rPr>
            <w:rFonts w:ascii="Times New Roman" w:hAnsi="Times New Roman"/>
            <w:sz w:val="24"/>
            <w:szCs w:val="24"/>
          </w:rPr>
          <w:t>чл. 72, ал. 3</w:t>
        </w:r>
      </w:hyperlink>
      <w:r w:rsidRPr="00E84A4F">
        <w:rPr>
          <w:rFonts w:ascii="Times New Roman" w:hAnsi="Times New Roman"/>
          <w:sz w:val="24"/>
          <w:szCs w:val="24"/>
        </w:rPr>
        <w:t xml:space="preserve"> – 5 ЗОП;</w:t>
      </w:r>
    </w:p>
    <w:p w14:paraId="2EB5E634" w14:textId="77777777"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sz w:val="24"/>
          <w:szCs w:val="24"/>
        </w:rPr>
      </w:pPr>
      <w:r w:rsidRPr="00E84A4F">
        <w:rPr>
          <w:rFonts w:ascii="Times New Roman" w:hAnsi="Times New Roman"/>
          <w:sz w:val="24"/>
          <w:szCs w:val="24"/>
        </w:rPr>
        <w:t>г/ участници, които са свързани лица.</w:t>
      </w:r>
    </w:p>
    <w:p w14:paraId="134D3475" w14:textId="77777777"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sz w:val="24"/>
          <w:szCs w:val="24"/>
        </w:rPr>
      </w:pPr>
    </w:p>
    <w:p w14:paraId="13E21EA2" w14:textId="77777777" w:rsidR="00CA7E15" w:rsidRPr="00E84A4F" w:rsidRDefault="00CA7E15" w:rsidP="00CA7E15">
      <w:pPr>
        <w:spacing w:after="0" w:line="240" w:lineRule="auto"/>
        <w:ind w:firstLine="567"/>
        <w:jc w:val="both"/>
        <w:rPr>
          <w:rFonts w:ascii="Times New Roman" w:hAnsi="Times New Roman"/>
          <w:b/>
          <w:sz w:val="24"/>
          <w:szCs w:val="24"/>
        </w:rPr>
      </w:pPr>
      <w:r w:rsidRPr="00E84A4F">
        <w:rPr>
          <w:rFonts w:ascii="Times New Roman" w:hAnsi="Times New Roman"/>
          <w:b/>
          <w:sz w:val="24"/>
          <w:szCs w:val="24"/>
        </w:rPr>
        <w:t xml:space="preserve">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С ПРЕДОСТАВЯНЕ НА СЪОТВЕТНАТА ИНФОРМАЦИЯ, ИЗИСКВАНА ОТ ВЪЗЛОЖИТЕЛЯ – попълват се съответните раздели на ЕЕДОП в част ІІІ – Основание за изключване. </w:t>
      </w:r>
    </w:p>
    <w:p w14:paraId="64BDF42E" w14:textId="77777777" w:rsidR="00CA7E15" w:rsidRPr="00E84A4F" w:rsidRDefault="00CA7E15" w:rsidP="00CA7E15">
      <w:pPr>
        <w:spacing w:after="0" w:line="240" w:lineRule="auto"/>
        <w:ind w:firstLine="567"/>
        <w:jc w:val="both"/>
        <w:rPr>
          <w:rFonts w:ascii="Times New Roman" w:hAnsi="Times New Roman"/>
          <w:b/>
          <w:sz w:val="24"/>
          <w:szCs w:val="24"/>
        </w:rPr>
      </w:pPr>
      <w:r w:rsidRPr="00E84A4F">
        <w:rPr>
          <w:rFonts w:ascii="Times New Roman" w:hAnsi="Times New Roman"/>
          <w:b/>
          <w:sz w:val="24"/>
          <w:szCs w:val="24"/>
        </w:rPr>
        <w:t>Доказването липсата на основанията за отстраняване се извършва по реда на чл. 58 от ЗОП.</w:t>
      </w:r>
    </w:p>
    <w:p w14:paraId="664D85EA" w14:textId="77777777" w:rsidR="00CA7E15" w:rsidRPr="00E84A4F" w:rsidRDefault="00CA7E15" w:rsidP="00CA7E15">
      <w:pPr>
        <w:spacing w:after="0" w:line="240" w:lineRule="auto"/>
        <w:ind w:firstLine="567"/>
        <w:jc w:val="both"/>
        <w:rPr>
          <w:rFonts w:ascii="Times New Roman" w:hAnsi="Times New Roman"/>
          <w:sz w:val="24"/>
          <w:szCs w:val="24"/>
          <w:u w:val="single"/>
        </w:rPr>
      </w:pPr>
      <w:r w:rsidRPr="00E84A4F">
        <w:rPr>
          <w:rFonts w:ascii="Times New Roman" w:hAnsi="Times New Roman"/>
          <w:sz w:val="24"/>
          <w:szCs w:val="24"/>
          <w:u w:val="single"/>
        </w:rPr>
        <w:t>Документите, чрез които се доказва липсата на основания за отстраняване на участника (представят се преди подписване на Договора), са:</w:t>
      </w:r>
    </w:p>
    <w:p w14:paraId="645F42F9" w14:textId="77777777" w:rsidR="00CA7E15" w:rsidRPr="00E84A4F" w:rsidRDefault="00CA7E15" w:rsidP="00CA7E15">
      <w:pPr>
        <w:spacing w:after="0" w:line="240" w:lineRule="auto"/>
        <w:ind w:firstLine="567"/>
        <w:jc w:val="both"/>
        <w:rPr>
          <w:rFonts w:ascii="Times New Roman" w:hAnsi="Times New Roman"/>
          <w:sz w:val="24"/>
          <w:szCs w:val="24"/>
        </w:rPr>
      </w:pPr>
      <w:r w:rsidRPr="00E84A4F">
        <w:rPr>
          <w:rFonts w:ascii="Times New Roman" w:hAnsi="Times New Roman"/>
          <w:sz w:val="24"/>
          <w:szCs w:val="24"/>
        </w:rPr>
        <w:t>- удостоверение от органите по приходите и удостоверение от общината по седалището на Възложителя и на участника;</w:t>
      </w:r>
    </w:p>
    <w:p w14:paraId="35993010" w14:textId="77777777" w:rsidR="00CA7E15" w:rsidRPr="00E84A4F" w:rsidRDefault="00CA7E15" w:rsidP="00CA7E15">
      <w:pPr>
        <w:spacing w:after="0" w:line="240" w:lineRule="auto"/>
        <w:ind w:firstLine="567"/>
        <w:jc w:val="both"/>
        <w:rPr>
          <w:rFonts w:ascii="Times New Roman" w:hAnsi="Times New Roman"/>
          <w:bCs/>
          <w:sz w:val="24"/>
          <w:szCs w:val="24"/>
        </w:rPr>
      </w:pPr>
      <w:r w:rsidRPr="00E84A4F">
        <w:rPr>
          <w:rFonts w:ascii="Times New Roman" w:hAnsi="Times New Roman"/>
          <w:sz w:val="24"/>
          <w:szCs w:val="24"/>
        </w:rPr>
        <w:t>- удостоверение от органите на Изпълнителна агенция „Главна инспекция по труда“.</w:t>
      </w:r>
    </w:p>
    <w:p w14:paraId="50D594FA" w14:textId="77777777" w:rsidR="00CA7E15" w:rsidRPr="00E84A4F" w:rsidRDefault="00CA7E15" w:rsidP="00CA7E15">
      <w:pPr>
        <w:widowControl w:val="0"/>
        <w:tabs>
          <w:tab w:val="left" w:pos="10260"/>
        </w:tabs>
        <w:autoSpaceDE w:val="0"/>
        <w:autoSpaceDN w:val="0"/>
        <w:adjustRightInd w:val="0"/>
        <w:spacing w:before="93" w:after="0" w:line="240" w:lineRule="auto"/>
        <w:ind w:left="247" w:firstLine="653"/>
        <w:jc w:val="both"/>
        <w:rPr>
          <w:rFonts w:ascii="Times New Roman" w:hAnsi="Times New Roman"/>
          <w:color w:val="000000"/>
          <w:sz w:val="24"/>
          <w:szCs w:val="24"/>
        </w:rPr>
      </w:pPr>
    </w:p>
    <w:p w14:paraId="17BDBA05" w14:textId="49CF4961" w:rsidR="006862F4" w:rsidRPr="00E84A4F" w:rsidRDefault="00CA7E15" w:rsidP="00433BD5">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lang w:val="en-GB"/>
        </w:rPr>
      </w:pPr>
      <w:r w:rsidRPr="00E84A4F">
        <w:rPr>
          <w:rFonts w:ascii="Times New Roman" w:hAnsi="Times New Roman"/>
          <w:b/>
          <w:color w:val="000000"/>
          <w:sz w:val="24"/>
          <w:szCs w:val="24"/>
        </w:rPr>
        <w:t xml:space="preserve">3. КРИТЕРИИ ЗА ПОДБОР: </w:t>
      </w:r>
    </w:p>
    <w:p w14:paraId="06E542DA" w14:textId="77777777" w:rsidR="00433BD5" w:rsidRPr="00E84A4F" w:rsidRDefault="00433BD5" w:rsidP="00433BD5">
      <w:pPr>
        <w:ind w:firstLine="708"/>
        <w:jc w:val="both"/>
        <w:rPr>
          <w:rFonts w:ascii="Times New Roman" w:eastAsia="MS ??" w:hAnsi="Times New Roman"/>
          <w:sz w:val="24"/>
          <w:szCs w:val="24"/>
        </w:rPr>
      </w:pPr>
      <w:r w:rsidRPr="00E84A4F">
        <w:rPr>
          <w:rFonts w:ascii="Times New Roman" w:eastAsia="MS ??" w:hAnsi="Times New Roman"/>
          <w:sz w:val="24"/>
          <w:szCs w:val="24"/>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14:paraId="24425F44" w14:textId="6B819735" w:rsidR="00433BD5" w:rsidRDefault="00433BD5" w:rsidP="00433BD5">
      <w:pPr>
        <w:ind w:firstLine="708"/>
        <w:jc w:val="both"/>
        <w:rPr>
          <w:rFonts w:ascii="Times New Roman" w:eastAsia="MS ??" w:hAnsi="Times New Roman"/>
          <w:sz w:val="24"/>
          <w:szCs w:val="24"/>
        </w:rPr>
      </w:pPr>
      <w:r w:rsidRPr="00E84A4F">
        <w:rPr>
          <w:rFonts w:ascii="Times New Roman" w:eastAsia="MS ??"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0FB069D" w14:textId="2C849E62" w:rsidR="00C30012" w:rsidRPr="00C30012" w:rsidRDefault="00C30012" w:rsidP="00C30012">
      <w:pPr>
        <w:ind w:firstLine="720"/>
        <w:jc w:val="both"/>
        <w:rPr>
          <w:rFonts w:ascii="Times New Roman" w:eastAsia="SimSun" w:hAnsi="Times New Roman"/>
          <w:color w:val="000000"/>
          <w:sz w:val="24"/>
          <w:szCs w:val="24"/>
        </w:rPr>
      </w:pPr>
      <w:r w:rsidRPr="00FF3208">
        <w:rPr>
          <w:rStyle w:val="inputvalue"/>
          <w:rFonts w:ascii="Times New Roman" w:eastAsia="SimSun" w:hAnsi="Times New Roman"/>
          <w:color w:val="000000"/>
          <w:sz w:val="24"/>
          <w:szCs w:val="24"/>
        </w:rPr>
        <w:t>Определената от възложителя комисия за провеждане на процедурата, има право на всеки етап,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(чл. 54, ал. 13 от ППЗОП).</w:t>
      </w:r>
      <w:r>
        <w:rPr>
          <w:rStyle w:val="inputvalue"/>
          <w:rFonts w:ascii="Times New Roman" w:eastAsia="SimSun" w:hAnsi="Times New Roman"/>
          <w:color w:val="000000"/>
          <w:sz w:val="24"/>
          <w:szCs w:val="24"/>
        </w:rPr>
        <w:t xml:space="preserve"> </w:t>
      </w:r>
      <w:r w:rsidRPr="00FF3208">
        <w:rPr>
          <w:rStyle w:val="inputvalue"/>
          <w:rFonts w:ascii="Times New Roman" w:eastAsia="SimSun" w:hAnsi="Times New Roman"/>
          <w:color w:val="000000"/>
          <w:sz w:val="24"/>
          <w:szCs w:val="24"/>
        </w:rPr>
        <w:t>Преди сключването на договор за обществена поръчка, възложителят ще изиска от участницика, определен за изпълнител, да представи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(чл. 67, ал.6 от ЗОП).</w:t>
      </w:r>
    </w:p>
    <w:p w14:paraId="214D84C7" w14:textId="77777777" w:rsidR="00433BD5" w:rsidRPr="00E84A4F" w:rsidRDefault="00433BD5" w:rsidP="00433BD5">
      <w:pPr>
        <w:jc w:val="both"/>
        <w:rPr>
          <w:rFonts w:ascii="Times New Roman" w:eastAsia="MS ??" w:hAnsi="Times New Roman"/>
          <w:b/>
          <w:sz w:val="24"/>
          <w:szCs w:val="24"/>
        </w:rPr>
      </w:pPr>
      <w:r w:rsidRPr="00E84A4F">
        <w:rPr>
          <w:rFonts w:ascii="Times New Roman" w:eastAsia="MS ??" w:hAnsi="Times New Roman"/>
          <w:b/>
          <w:sz w:val="24"/>
          <w:szCs w:val="24"/>
        </w:rPr>
        <w:t>1. Годност (правоспособност) за упражняване на професионална дейност</w:t>
      </w:r>
    </w:p>
    <w:p w14:paraId="4C88524A" w14:textId="070E58ED" w:rsidR="009F601C" w:rsidRPr="009F601C" w:rsidRDefault="00C30012" w:rsidP="009F601C">
      <w:pPr>
        <w:tabs>
          <w:tab w:val="left" w:pos="420"/>
        </w:tabs>
        <w:spacing w:after="240"/>
        <w:jc w:val="both"/>
        <w:rPr>
          <w:rFonts w:ascii="Times New Roman" w:hAnsi="Times New Roman"/>
          <w:sz w:val="24"/>
          <w:szCs w:val="24"/>
        </w:rPr>
      </w:pPr>
      <w:r>
        <w:rPr>
          <w:rFonts w:ascii="Times New Roman" w:hAnsi="Times New Roman"/>
          <w:b/>
          <w:sz w:val="24"/>
          <w:szCs w:val="24"/>
        </w:rPr>
        <w:tab/>
      </w:r>
      <w:r w:rsidR="009F601C" w:rsidRPr="00C30012">
        <w:rPr>
          <w:rFonts w:ascii="Times New Roman" w:hAnsi="Times New Roman"/>
          <w:b/>
          <w:sz w:val="24"/>
          <w:szCs w:val="24"/>
        </w:rPr>
        <w:t>1.1.</w:t>
      </w:r>
      <w:r w:rsidR="009F601C" w:rsidRPr="009F601C">
        <w:rPr>
          <w:rFonts w:ascii="Times New Roman" w:hAnsi="Times New Roman"/>
          <w:sz w:val="24"/>
          <w:szCs w:val="24"/>
        </w:rPr>
        <w:t>Възложителят не поставя изисквания</w:t>
      </w:r>
      <w:r w:rsidR="009F601C" w:rsidRPr="009F601C">
        <w:rPr>
          <w:rFonts w:ascii="Times New Roman" w:hAnsi="Times New Roman"/>
          <w:b/>
          <w:sz w:val="24"/>
          <w:szCs w:val="24"/>
        </w:rPr>
        <w:t xml:space="preserve"> </w:t>
      </w:r>
      <w:r w:rsidR="009F601C" w:rsidRPr="009F601C">
        <w:rPr>
          <w:rFonts w:ascii="Times New Roman" w:hAnsi="Times New Roman"/>
          <w:sz w:val="24"/>
          <w:szCs w:val="24"/>
        </w:rPr>
        <w:t xml:space="preserve">относно годността </w:t>
      </w:r>
      <w:r w:rsidR="009F601C" w:rsidRPr="009F601C">
        <w:rPr>
          <w:rFonts w:ascii="Times New Roman" w:hAnsi="Times New Roman"/>
          <w:sz w:val="24"/>
          <w:szCs w:val="24"/>
          <w:lang w:val="en-US"/>
        </w:rPr>
        <w:t>(</w:t>
      </w:r>
      <w:r w:rsidR="009F601C" w:rsidRPr="009F601C">
        <w:rPr>
          <w:rFonts w:ascii="Times New Roman" w:hAnsi="Times New Roman"/>
          <w:sz w:val="24"/>
          <w:szCs w:val="24"/>
        </w:rPr>
        <w:t>правоспособността</w:t>
      </w:r>
      <w:r w:rsidR="009F601C" w:rsidRPr="009F601C">
        <w:rPr>
          <w:rFonts w:ascii="Times New Roman" w:hAnsi="Times New Roman"/>
          <w:sz w:val="24"/>
          <w:szCs w:val="24"/>
          <w:lang w:val="en-US"/>
        </w:rPr>
        <w:t>)</w:t>
      </w:r>
      <w:r w:rsidR="009F601C" w:rsidRPr="009F601C">
        <w:rPr>
          <w:rFonts w:ascii="Times New Roman" w:hAnsi="Times New Roman"/>
          <w:sz w:val="24"/>
          <w:szCs w:val="24"/>
        </w:rPr>
        <w:t xml:space="preserve"> за упражняване на професионална дейност</w:t>
      </w:r>
      <w:r w:rsidR="00535455">
        <w:rPr>
          <w:rFonts w:ascii="Times New Roman" w:hAnsi="Times New Roman"/>
          <w:sz w:val="24"/>
          <w:szCs w:val="24"/>
        </w:rPr>
        <w:t xml:space="preserve"> на участниците.</w:t>
      </w:r>
    </w:p>
    <w:p w14:paraId="008F67CD" w14:textId="77777777" w:rsidR="00483108" w:rsidRDefault="00433BD5" w:rsidP="00483108">
      <w:pPr>
        <w:jc w:val="both"/>
        <w:rPr>
          <w:rFonts w:ascii="Times New Roman" w:eastAsia="MS ??" w:hAnsi="Times New Roman"/>
          <w:b/>
          <w:sz w:val="24"/>
          <w:szCs w:val="24"/>
        </w:rPr>
      </w:pPr>
      <w:r w:rsidRPr="00E84A4F">
        <w:rPr>
          <w:rFonts w:ascii="Times New Roman" w:eastAsia="MS ??" w:hAnsi="Times New Roman"/>
          <w:b/>
          <w:sz w:val="24"/>
          <w:szCs w:val="24"/>
        </w:rPr>
        <w:t>2. Минимални изисквания към икономическо и финансово състояние и доказателства за тях.</w:t>
      </w:r>
    </w:p>
    <w:p w14:paraId="2F89B2B5" w14:textId="52F21CB0" w:rsidR="00483108" w:rsidRDefault="00483108" w:rsidP="00483108">
      <w:pPr>
        <w:ind w:firstLine="708"/>
        <w:jc w:val="both"/>
        <w:rPr>
          <w:rStyle w:val="inputvalue"/>
          <w:rFonts w:ascii="Times New Roman" w:eastAsia="SimSun" w:hAnsi="Times New Roman"/>
          <w:color w:val="000000"/>
          <w:sz w:val="24"/>
          <w:szCs w:val="24"/>
        </w:rPr>
      </w:pPr>
      <w:r>
        <w:rPr>
          <w:rFonts w:ascii="Times New Roman" w:eastAsia="MS ??" w:hAnsi="Times New Roman"/>
          <w:b/>
          <w:sz w:val="24"/>
          <w:szCs w:val="24"/>
        </w:rPr>
        <w:t>2.1.</w:t>
      </w:r>
      <w:r w:rsidRPr="00FF3208">
        <w:rPr>
          <w:rStyle w:val="inputvalue"/>
          <w:rFonts w:ascii="Times New Roman" w:eastAsia="SimSun" w:hAnsi="Times New Roman"/>
          <w:color w:val="000000"/>
          <w:sz w:val="24"/>
          <w:szCs w:val="24"/>
        </w:rPr>
        <w:t>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проектир</w:t>
      </w:r>
      <w:r w:rsidR="0057370B">
        <w:rPr>
          <w:rStyle w:val="inputvalue"/>
          <w:rFonts w:ascii="Times New Roman" w:eastAsia="SimSun" w:hAnsi="Times New Roman"/>
          <w:color w:val="000000"/>
          <w:sz w:val="24"/>
          <w:szCs w:val="24"/>
        </w:rPr>
        <w:t>ане по смисъла на ЗУТ</w:t>
      </w:r>
      <w:r w:rsidRPr="00FF3208">
        <w:rPr>
          <w:rStyle w:val="inputvalue"/>
          <w:rFonts w:ascii="Times New Roman" w:eastAsia="SimSun" w:hAnsi="Times New Roman"/>
          <w:color w:val="000000"/>
          <w:sz w:val="24"/>
          <w:szCs w:val="24"/>
        </w:rPr>
        <w:t xml:space="preserve">, с минимална застрахователна сума в размер, съгласно чл. 5, ал. 1, т. </w:t>
      </w:r>
      <w:r w:rsidR="00550349">
        <w:rPr>
          <w:rStyle w:val="inputvalue"/>
          <w:rFonts w:ascii="Times New Roman" w:eastAsia="SimSun" w:hAnsi="Times New Roman"/>
          <w:color w:val="000000"/>
          <w:sz w:val="24"/>
          <w:szCs w:val="24"/>
        </w:rPr>
        <w:t>4</w:t>
      </w:r>
      <w:r w:rsidRPr="00FF3208">
        <w:rPr>
          <w:rStyle w:val="inputvalue"/>
          <w:rFonts w:ascii="Times New Roman" w:eastAsia="SimSun" w:hAnsi="Times New Roman"/>
          <w:color w:val="000000"/>
          <w:sz w:val="24"/>
          <w:szCs w:val="24"/>
        </w:rPr>
        <w:t xml:space="preserve"> от Наредба за условията и реда за задължително застраховане в проектирането и строителството (приета с ПМС № 38 от 24.02.2004 г., Обн. ДВ. бр.17 от 2 Март 2004г.)</w:t>
      </w:r>
      <w:r w:rsidR="0057370B">
        <w:rPr>
          <w:rStyle w:val="inputvalue"/>
          <w:rFonts w:ascii="Times New Roman" w:eastAsia="SimSun" w:hAnsi="Times New Roman"/>
          <w:color w:val="000000"/>
          <w:sz w:val="24"/>
          <w:szCs w:val="24"/>
        </w:rPr>
        <w:t xml:space="preserve"> и в съответствие </w:t>
      </w:r>
      <w:r w:rsidR="009D6DFC">
        <w:rPr>
          <w:rStyle w:val="inputvalue"/>
          <w:rFonts w:ascii="Times New Roman" w:eastAsia="SimSun" w:hAnsi="Times New Roman"/>
          <w:color w:val="000000"/>
          <w:sz w:val="24"/>
          <w:szCs w:val="24"/>
        </w:rPr>
        <w:t>с</w:t>
      </w:r>
      <w:r w:rsidR="0057370B">
        <w:rPr>
          <w:rStyle w:val="inputvalue"/>
          <w:rFonts w:ascii="Times New Roman" w:eastAsia="SimSun" w:hAnsi="Times New Roman"/>
          <w:color w:val="000000"/>
          <w:sz w:val="24"/>
          <w:szCs w:val="24"/>
        </w:rPr>
        <w:t xml:space="preserve"> категорията на обекта на поръчката</w:t>
      </w:r>
      <w:r w:rsidR="00630A20">
        <w:rPr>
          <w:rStyle w:val="inputvalue"/>
          <w:rFonts w:ascii="Times New Roman" w:eastAsia="SimSun" w:hAnsi="Times New Roman"/>
          <w:color w:val="000000"/>
          <w:sz w:val="24"/>
          <w:szCs w:val="24"/>
        </w:rPr>
        <w:t xml:space="preserve"> – четвърта категория.</w:t>
      </w:r>
    </w:p>
    <w:p w14:paraId="438CD1E5" w14:textId="103F36F7" w:rsidR="00483108" w:rsidRPr="00483108" w:rsidRDefault="00483108" w:rsidP="00483108">
      <w:pPr>
        <w:ind w:firstLine="708"/>
        <w:jc w:val="both"/>
        <w:rPr>
          <w:rStyle w:val="inputvalue"/>
          <w:rFonts w:ascii="Times New Roman" w:eastAsia="SimSun" w:hAnsi="Times New Roman"/>
          <w:color w:val="000000"/>
          <w:sz w:val="24"/>
          <w:szCs w:val="24"/>
        </w:rPr>
      </w:pPr>
      <w:r w:rsidRPr="00FF3208">
        <w:rPr>
          <w:rStyle w:val="inputvalue"/>
          <w:rFonts w:ascii="Times New Roman" w:eastAsia="SimSun" w:hAnsi="Times New Roman"/>
          <w:color w:val="000000"/>
          <w:sz w:val="24"/>
          <w:szCs w:val="24"/>
        </w:rPr>
        <w:t xml:space="preserve">За участник, установен / регистриран в Република България, застраховката за професионална отговорност следва да бъде съгласно чл.171, ал.1 от Закона за устройство на територията (ЗУТ) и в съответствие с чл. 5, ал. 1, т. </w:t>
      </w:r>
      <w:r w:rsidR="00550349">
        <w:rPr>
          <w:rStyle w:val="inputvalue"/>
          <w:rFonts w:ascii="Times New Roman" w:eastAsia="SimSun" w:hAnsi="Times New Roman"/>
          <w:color w:val="000000"/>
          <w:sz w:val="24"/>
          <w:szCs w:val="24"/>
        </w:rPr>
        <w:t>4</w:t>
      </w:r>
      <w:r w:rsidRPr="00FF3208">
        <w:rPr>
          <w:rStyle w:val="inputvalue"/>
          <w:rFonts w:ascii="Times New Roman" w:eastAsia="SimSun" w:hAnsi="Times New Roman"/>
          <w:color w:val="000000"/>
          <w:sz w:val="24"/>
          <w:szCs w:val="24"/>
        </w:rPr>
        <w:t xml:space="preserve"> от Наредба за условията и реда за задължително застраховане в проектирането и строителството (приета с ПМС № 38 от 24.02.2004 г., Обн. ДВ. бр.17 от 2 Март 2004г.). За участник, установен/ регистриран извън Република България застраховката за професионална отговорност следва да бъде еквивалента на тази по чл.171, ал.1 от ЗУТ, но направена съгласно законодателството на държавата, където е установен / регистриран участника, както и със застрахователна сума съответстваща </w:t>
      </w:r>
      <w:r w:rsidRPr="00FF3208">
        <w:rPr>
          <w:rStyle w:val="inputvalue"/>
          <w:rFonts w:ascii="Times New Roman" w:eastAsia="SimSun" w:hAnsi="Times New Roman"/>
          <w:color w:val="000000"/>
          <w:sz w:val="24"/>
          <w:szCs w:val="24"/>
        </w:rPr>
        <w:lastRenderedPageBreak/>
        <w:t xml:space="preserve">минимум на тази по чл. 5, ал. 1, т. </w:t>
      </w:r>
      <w:r w:rsidR="00550349">
        <w:rPr>
          <w:rStyle w:val="inputvalue"/>
          <w:rFonts w:ascii="Times New Roman" w:eastAsia="SimSun" w:hAnsi="Times New Roman"/>
          <w:color w:val="000000"/>
          <w:sz w:val="24"/>
          <w:szCs w:val="24"/>
        </w:rPr>
        <w:t>4</w:t>
      </w:r>
      <w:r w:rsidRPr="00FF3208">
        <w:rPr>
          <w:rStyle w:val="inputvalue"/>
          <w:rFonts w:ascii="Times New Roman" w:eastAsia="SimSun" w:hAnsi="Times New Roman"/>
          <w:color w:val="000000"/>
          <w:sz w:val="24"/>
          <w:szCs w:val="24"/>
        </w:rPr>
        <w:t xml:space="preserve"> от Наредба за условията и реда за задължително застраховане в проектирането и строителството (приета с ПМС № 38 от 24.02.2004 г., Обн. ДВ. бр.17 от 2 Март 2004г.).</w:t>
      </w:r>
    </w:p>
    <w:p w14:paraId="0C5D0753" w14:textId="77777777" w:rsidR="00483108" w:rsidRPr="00B96720" w:rsidRDefault="00483108" w:rsidP="00483108">
      <w:pPr>
        <w:jc w:val="both"/>
        <w:rPr>
          <w:rStyle w:val="inputvalue"/>
          <w:rFonts w:ascii="Times New Roman" w:eastAsia="SimSun" w:hAnsi="Times New Roman"/>
          <w:b/>
          <w:color w:val="000000"/>
          <w:sz w:val="24"/>
          <w:szCs w:val="24"/>
        </w:rPr>
      </w:pPr>
      <w:r w:rsidRPr="007A55D0">
        <w:rPr>
          <w:rFonts w:ascii="Times New Roman" w:hAnsi="Times New Roman"/>
          <w:b/>
          <w:sz w:val="24"/>
          <w:szCs w:val="24"/>
        </w:rPr>
        <w:t>Важно</w:t>
      </w:r>
      <w:r>
        <w:rPr>
          <w:rFonts w:ascii="Times New Roman" w:hAnsi="Times New Roman"/>
          <w:b/>
          <w:sz w:val="24"/>
          <w:szCs w:val="24"/>
        </w:rPr>
        <w:t xml:space="preserve">! </w:t>
      </w:r>
      <w:r w:rsidRPr="00B96720">
        <w:rPr>
          <w:rFonts w:ascii="Times New Roman" w:hAnsi="Times New Roman"/>
          <w:b/>
          <w:sz w:val="24"/>
          <w:szCs w:val="24"/>
        </w:rPr>
        <w:t>С</w:t>
      </w:r>
      <w:r w:rsidRPr="00B96720">
        <w:rPr>
          <w:rStyle w:val="inputvalue"/>
          <w:rFonts w:ascii="Times New Roman" w:eastAsia="SimSun" w:hAnsi="Times New Roman"/>
          <w:b/>
          <w:color w:val="000000"/>
          <w:sz w:val="24"/>
          <w:szCs w:val="24"/>
        </w:rPr>
        <w:t>ледва да се има предвид, че застраховка по чл. 171 от ЗУТ е специализирана – тя касае само „проектантът”, „лицето, упражняващо технически контрол по част „Конструктивна”, „консултантът”, „строителят” и „лицето, упражняващо строителен надзор” /чл. 171, ал. 1 от ЗУТ/.</w:t>
      </w:r>
    </w:p>
    <w:p w14:paraId="67EEB96A" w14:textId="4ED4D6D0" w:rsidR="00483108" w:rsidRDefault="00483108" w:rsidP="00483108">
      <w:pPr>
        <w:ind w:firstLine="720"/>
        <w:jc w:val="both"/>
        <w:rPr>
          <w:rStyle w:val="inputvalue"/>
          <w:rFonts w:ascii="Times New Roman" w:eastAsia="SimSun" w:hAnsi="Times New Roman"/>
          <w:color w:val="000000"/>
          <w:sz w:val="24"/>
          <w:szCs w:val="24"/>
        </w:rPr>
      </w:pPr>
      <w:r w:rsidRPr="00FF3208">
        <w:rPr>
          <w:rStyle w:val="inputvalue"/>
          <w:rFonts w:ascii="Times New Roman" w:eastAsia="SimSun" w:hAnsi="Times New Roman"/>
          <w:color w:val="000000"/>
          <w:sz w:val="24"/>
          <w:szCs w:val="24"/>
        </w:rPr>
        <w:t xml:space="preserve">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w:t>
      </w:r>
      <w:r w:rsidR="009D6DFC">
        <w:rPr>
          <w:rStyle w:val="inputvalue"/>
          <w:rFonts w:ascii="Times New Roman" w:eastAsia="SimSun" w:hAnsi="Times New Roman"/>
          <w:color w:val="000000"/>
          <w:sz w:val="24"/>
          <w:szCs w:val="24"/>
        </w:rPr>
        <w:t xml:space="preserve">или трети лица, </w:t>
      </w:r>
      <w:r w:rsidRPr="00FF3208">
        <w:rPr>
          <w:rStyle w:val="inputvalue"/>
          <w:rFonts w:ascii="Times New Roman" w:eastAsia="SimSun" w:hAnsi="Times New Roman"/>
          <w:color w:val="000000"/>
          <w:sz w:val="24"/>
          <w:szCs w:val="24"/>
        </w:rPr>
        <w:t>застраховката се представя за всеки един от членовете на обединението/консорциума, както и за подизпълнителите</w:t>
      </w:r>
      <w:r w:rsidR="009D6DFC">
        <w:rPr>
          <w:rStyle w:val="inputvalue"/>
          <w:rFonts w:ascii="Times New Roman" w:eastAsia="SimSun" w:hAnsi="Times New Roman"/>
          <w:color w:val="000000"/>
          <w:sz w:val="24"/>
          <w:szCs w:val="24"/>
        </w:rPr>
        <w:t xml:space="preserve"> и третите лица</w:t>
      </w:r>
      <w:r w:rsidRPr="00FF3208">
        <w:rPr>
          <w:rStyle w:val="inputvalue"/>
          <w:rFonts w:ascii="Times New Roman" w:eastAsia="SimSun" w:hAnsi="Times New Roman"/>
          <w:color w:val="000000"/>
          <w:sz w:val="24"/>
          <w:szCs w:val="24"/>
        </w:rPr>
        <w:t>, които ще изпълняват дейности свързани с проектирането.</w:t>
      </w:r>
    </w:p>
    <w:p w14:paraId="4C4C1589" w14:textId="20777F2A" w:rsidR="00483108" w:rsidRPr="004027CB" w:rsidRDefault="004027CB" w:rsidP="00483108">
      <w:pPr>
        <w:ind w:firstLine="720"/>
        <w:jc w:val="both"/>
        <w:rPr>
          <w:rStyle w:val="inputvalue"/>
          <w:rFonts w:ascii="Times New Roman" w:eastAsia="SimSun" w:hAnsi="Times New Roman"/>
          <w:color w:val="000000"/>
          <w:sz w:val="24"/>
          <w:szCs w:val="24"/>
          <w:u w:val="single"/>
        </w:rPr>
      </w:pPr>
      <w:r w:rsidRPr="004027CB">
        <w:rPr>
          <w:rStyle w:val="inputvalue"/>
          <w:rFonts w:ascii="Times New Roman" w:eastAsia="SimSun" w:hAnsi="Times New Roman"/>
          <w:color w:val="000000"/>
          <w:sz w:val="24"/>
          <w:szCs w:val="24"/>
          <w:u w:val="single"/>
        </w:rPr>
        <w:t xml:space="preserve">Съответствето с критерия за подбор по </w:t>
      </w:r>
      <w:r>
        <w:rPr>
          <w:rStyle w:val="inputvalue"/>
          <w:rFonts w:ascii="Times New Roman" w:eastAsia="SimSun" w:hAnsi="Times New Roman"/>
          <w:color w:val="000000"/>
          <w:sz w:val="24"/>
          <w:szCs w:val="24"/>
          <w:u w:val="single"/>
        </w:rPr>
        <w:t>т.</w:t>
      </w:r>
      <w:r w:rsidRPr="004027CB">
        <w:rPr>
          <w:rStyle w:val="inputvalue"/>
          <w:rFonts w:ascii="Times New Roman" w:eastAsia="SimSun" w:hAnsi="Times New Roman"/>
          <w:color w:val="000000"/>
          <w:sz w:val="24"/>
          <w:szCs w:val="24"/>
          <w:u w:val="single"/>
        </w:rPr>
        <w:t>2.1. се декларира п</w:t>
      </w:r>
      <w:r w:rsidR="00483108" w:rsidRPr="004027CB">
        <w:rPr>
          <w:rStyle w:val="inputvalue"/>
          <w:rFonts w:ascii="Times New Roman" w:eastAsia="SimSun" w:hAnsi="Times New Roman"/>
          <w:color w:val="000000"/>
          <w:sz w:val="24"/>
          <w:szCs w:val="24"/>
          <w:u w:val="single"/>
        </w:rPr>
        <w:t>ри подаване на оферта чрез попълване</w:t>
      </w:r>
      <w:r w:rsidR="00535455">
        <w:rPr>
          <w:rStyle w:val="inputvalue"/>
          <w:rFonts w:ascii="Times New Roman" w:eastAsia="SimSun" w:hAnsi="Times New Roman"/>
          <w:color w:val="000000"/>
          <w:sz w:val="24"/>
          <w:szCs w:val="24"/>
          <w:u w:val="single"/>
        </w:rPr>
        <w:t xml:space="preserve"> на</w:t>
      </w:r>
      <w:r w:rsidR="00483108" w:rsidRPr="004027CB">
        <w:rPr>
          <w:rStyle w:val="inputvalue"/>
          <w:rFonts w:ascii="Times New Roman" w:eastAsia="SimSun" w:hAnsi="Times New Roman"/>
          <w:color w:val="000000"/>
          <w:sz w:val="24"/>
          <w:szCs w:val="24"/>
          <w:u w:val="single"/>
        </w:rPr>
        <w:t xml:space="preserve"> </w:t>
      </w:r>
      <w:r w:rsidR="00333634">
        <w:rPr>
          <w:rFonts w:ascii="Times New Roman" w:hAnsi="Times New Roman"/>
          <w:sz w:val="24"/>
          <w:szCs w:val="24"/>
          <w:u w:val="single"/>
        </w:rPr>
        <w:t xml:space="preserve">публикувания в електронното досие на поръчката </w:t>
      </w:r>
      <w:r w:rsidR="005A42B9">
        <w:rPr>
          <w:rFonts w:ascii="Times New Roman" w:hAnsi="Times New Roman"/>
          <w:sz w:val="24"/>
          <w:szCs w:val="24"/>
          <w:u w:val="single"/>
        </w:rPr>
        <w:t>ЕЕДОП</w:t>
      </w:r>
      <w:r w:rsidR="00483108" w:rsidRPr="004027CB">
        <w:rPr>
          <w:rStyle w:val="inputvalue"/>
          <w:rFonts w:ascii="Times New Roman" w:eastAsia="SimSun" w:hAnsi="Times New Roman"/>
          <w:color w:val="000000"/>
          <w:sz w:val="24"/>
          <w:szCs w:val="24"/>
          <w:u w:val="single"/>
        </w:rPr>
        <w:t xml:space="preserve">, </w:t>
      </w:r>
      <w:r>
        <w:rPr>
          <w:rStyle w:val="inputvalue"/>
          <w:rFonts w:ascii="Times New Roman" w:eastAsia="SimSun" w:hAnsi="Times New Roman"/>
          <w:color w:val="000000"/>
          <w:sz w:val="24"/>
          <w:szCs w:val="24"/>
          <w:u w:val="single"/>
        </w:rPr>
        <w:t>(</w:t>
      </w:r>
      <w:r w:rsidR="00483108" w:rsidRPr="004027CB">
        <w:rPr>
          <w:rStyle w:val="inputvalue"/>
          <w:rFonts w:ascii="Times New Roman" w:eastAsia="SimSun" w:hAnsi="Times New Roman"/>
          <w:color w:val="000000"/>
          <w:sz w:val="24"/>
          <w:szCs w:val="24"/>
          <w:u w:val="single"/>
        </w:rPr>
        <w:t>Част ІV. „Критерий за подбор”, буква „Б”, „Икономическо и финансово състояние”,</w:t>
      </w:r>
      <w:r w:rsidR="00470200">
        <w:rPr>
          <w:rStyle w:val="inputvalue"/>
          <w:rFonts w:ascii="Times New Roman" w:eastAsia="SimSun" w:hAnsi="Times New Roman"/>
          <w:color w:val="000000"/>
          <w:sz w:val="24"/>
          <w:szCs w:val="24"/>
          <w:u w:val="single"/>
        </w:rPr>
        <w:t>т.5</w:t>
      </w:r>
      <w:r w:rsidR="00483108" w:rsidRPr="004027CB">
        <w:rPr>
          <w:rStyle w:val="inputvalue"/>
          <w:rFonts w:ascii="Times New Roman" w:eastAsia="SimSun" w:hAnsi="Times New Roman"/>
          <w:color w:val="000000"/>
          <w:sz w:val="24"/>
          <w:szCs w:val="24"/>
          <w:u w:val="single"/>
        </w:rPr>
        <w:t>) от ЕЕДОП.</w:t>
      </w:r>
    </w:p>
    <w:p w14:paraId="6237B7A9" w14:textId="630D4706" w:rsidR="00C30012" w:rsidRPr="004F2BCE" w:rsidRDefault="004F2BCE" w:rsidP="004F2BCE">
      <w:pPr>
        <w:widowControl w:val="0"/>
        <w:tabs>
          <w:tab w:val="left" w:pos="10260"/>
        </w:tabs>
        <w:autoSpaceDE w:val="0"/>
        <w:autoSpaceDN w:val="0"/>
        <w:adjustRightInd w:val="0"/>
        <w:spacing w:before="93"/>
        <w:jc w:val="both"/>
        <w:rPr>
          <w:color w:val="000000"/>
        </w:rPr>
      </w:pPr>
      <w:r>
        <w:rPr>
          <w:rFonts w:ascii="Times New Roman" w:hAnsi="Times New Roman"/>
          <w:color w:val="000000"/>
          <w:sz w:val="24"/>
          <w:szCs w:val="24"/>
        </w:rPr>
        <w:t xml:space="preserve">       </w:t>
      </w:r>
      <w:r w:rsidRPr="004F2BCE">
        <w:rPr>
          <w:rFonts w:ascii="Times New Roman" w:hAnsi="Times New Roman"/>
          <w:color w:val="000000"/>
          <w:sz w:val="24"/>
          <w:szCs w:val="24"/>
        </w:rPr>
        <w:t>Пр</w:t>
      </w:r>
      <w:r>
        <w:rPr>
          <w:rFonts w:ascii="Times New Roman" w:hAnsi="Times New Roman"/>
          <w:color w:val="000000"/>
          <w:sz w:val="24"/>
          <w:szCs w:val="24"/>
        </w:rPr>
        <w:t>еди</w:t>
      </w:r>
      <w:r w:rsidRPr="004F2BCE">
        <w:rPr>
          <w:rFonts w:ascii="Times New Roman" w:hAnsi="Times New Roman"/>
          <w:color w:val="000000"/>
          <w:sz w:val="24"/>
          <w:szCs w:val="24"/>
        </w:rPr>
        <w:t xml:space="preserve"> сключване на договора, участникът избран за изпълнител следва да представи заверено копие на актуализирана/валидна застрахователна полица или еквивалентен документ /за чуждестранните лица/ съобразно декларираното в ЕЕДОП, а в случай, че срокът на валидност на полицата изтича до датата на подписване на договора – и заверено копие на новата застрахователна полица.</w:t>
      </w:r>
      <w:r>
        <w:rPr>
          <w:color w:val="000000"/>
        </w:rPr>
        <w:t xml:space="preserve"> </w:t>
      </w:r>
      <w:r w:rsidR="00C30012" w:rsidRPr="004F09A7">
        <w:rPr>
          <w:rFonts w:ascii="Times New Roman" w:eastAsia="Calibri" w:hAnsi="Times New Roman"/>
          <w:sz w:val="24"/>
          <w:szCs w:val="24"/>
        </w:rPr>
        <w:t>При необходимост, с оглед законосъобразното провеждане на процедурата може да бъде приложена разпоредбата на чл.67, ал.5 от ЗОП.</w:t>
      </w:r>
    </w:p>
    <w:p w14:paraId="4C70F422" w14:textId="7642BD2E" w:rsidR="00483108" w:rsidRPr="004F2BCE" w:rsidRDefault="00483108" w:rsidP="004F2BCE">
      <w:pPr>
        <w:ind w:firstLine="708"/>
        <w:jc w:val="both"/>
        <w:rPr>
          <w:rStyle w:val="inputvalue"/>
          <w:rFonts w:ascii="Times New Roman" w:hAnsi="Times New Roman"/>
          <w:color w:val="000000"/>
          <w:sz w:val="24"/>
          <w:szCs w:val="24"/>
        </w:rPr>
      </w:pPr>
      <w:r w:rsidRPr="00FF3208">
        <w:rPr>
          <w:rStyle w:val="inputvalue"/>
          <w:rFonts w:ascii="Times New Roman" w:eastAsia="SimSun" w:hAnsi="Times New Roman"/>
          <w:color w:val="000000"/>
          <w:sz w:val="24"/>
          <w:szCs w:val="24"/>
        </w:rPr>
        <w:t>Чуждестранните участници представят еквивалентни на изискуемите по ЗОП, документи съобразно законодателството си. Когато в държавата, в която участникът е установен, не се изискват документи за съответните обстоятелства или когато документите не включват всички обстоятелства, участникът/избрания изпълнител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r w:rsidRPr="00FF3208">
        <w:t> </w:t>
      </w:r>
    </w:p>
    <w:p w14:paraId="267E7380" w14:textId="77777777" w:rsidR="00433BD5" w:rsidRPr="00E84A4F" w:rsidRDefault="00433BD5" w:rsidP="00433BD5">
      <w:pPr>
        <w:tabs>
          <w:tab w:val="left" w:pos="720"/>
        </w:tabs>
        <w:jc w:val="both"/>
        <w:rPr>
          <w:rFonts w:ascii="Times New Roman" w:hAnsi="Times New Roman"/>
          <w:b/>
          <w:sz w:val="24"/>
          <w:szCs w:val="24"/>
        </w:rPr>
      </w:pPr>
      <w:r w:rsidRPr="00E84A4F">
        <w:rPr>
          <w:rFonts w:ascii="Times New Roman" w:eastAsia="MS ??" w:hAnsi="Times New Roman"/>
          <w:b/>
          <w:sz w:val="24"/>
          <w:szCs w:val="24"/>
        </w:rPr>
        <w:t>3. Минимални изисквания към техническите и професионалните способности</w:t>
      </w:r>
      <w:bookmarkStart w:id="2" w:name="_Toc324373070"/>
      <w:r w:rsidRPr="00E84A4F">
        <w:rPr>
          <w:rFonts w:ascii="Times New Roman" w:eastAsia="MS ??" w:hAnsi="Times New Roman"/>
          <w:b/>
          <w:sz w:val="24"/>
          <w:szCs w:val="24"/>
        </w:rPr>
        <w:t xml:space="preserve"> и доказателства за тях</w:t>
      </w:r>
      <w:bookmarkEnd w:id="2"/>
      <w:r w:rsidRPr="00E84A4F">
        <w:rPr>
          <w:rFonts w:ascii="Times New Roman" w:eastAsia="MS ??" w:hAnsi="Times New Roman"/>
          <w:b/>
          <w:sz w:val="24"/>
          <w:szCs w:val="24"/>
        </w:rPr>
        <w:t>.</w:t>
      </w:r>
    </w:p>
    <w:p w14:paraId="6316EAC6" w14:textId="07B5120A" w:rsidR="004F09A7" w:rsidRPr="004F09A7" w:rsidRDefault="004F09A7" w:rsidP="004F09A7">
      <w:pPr>
        <w:ind w:firstLine="426"/>
        <w:jc w:val="both"/>
        <w:rPr>
          <w:rFonts w:ascii="Times New Roman" w:hAnsi="Times New Roman"/>
          <w:sz w:val="24"/>
          <w:szCs w:val="24"/>
        </w:rPr>
      </w:pPr>
      <w:r w:rsidRPr="001240F5">
        <w:rPr>
          <w:rFonts w:ascii="Times New Roman" w:hAnsi="Times New Roman"/>
          <w:b/>
          <w:sz w:val="24"/>
          <w:szCs w:val="24"/>
        </w:rPr>
        <w:t>3.1.</w:t>
      </w:r>
      <w:r w:rsidRPr="004F09A7">
        <w:rPr>
          <w:rFonts w:ascii="Times New Roman" w:hAnsi="Times New Roman"/>
          <w:sz w:val="24"/>
          <w:szCs w:val="24"/>
        </w:rPr>
        <w:t xml:space="preserve"> Участникът следва да е изпълнил </w:t>
      </w:r>
      <w:r>
        <w:rPr>
          <w:rFonts w:ascii="Times New Roman" w:hAnsi="Times New Roman"/>
          <w:sz w:val="24"/>
          <w:szCs w:val="24"/>
        </w:rPr>
        <w:t>минимум</w:t>
      </w:r>
      <w:r w:rsidRPr="004F09A7">
        <w:rPr>
          <w:rFonts w:ascii="Times New Roman" w:hAnsi="Times New Roman"/>
          <w:sz w:val="24"/>
          <w:szCs w:val="24"/>
        </w:rPr>
        <w:t xml:space="preserve"> </w:t>
      </w:r>
      <w:r w:rsidR="003E281C">
        <w:rPr>
          <w:rFonts w:ascii="Times New Roman" w:hAnsi="Times New Roman"/>
          <w:sz w:val="24"/>
          <w:szCs w:val="24"/>
        </w:rPr>
        <w:t>1</w:t>
      </w:r>
      <w:r w:rsidRPr="004F09A7">
        <w:rPr>
          <w:rFonts w:ascii="Times New Roman" w:hAnsi="Times New Roman"/>
          <w:sz w:val="24"/>
          <w:szCs w:val="24"/>
        </w:rPr>
        <w:t xml:space="preserve"> (</w:t>
      </w:r>
      <w:r w:rsidR="003E281C">
        <w:rPr>
          <w:rFonts w:ascii="Times New Roman" w:hAnsi="Times New Roman"/>
          <w:sz w:val="24"/>
          <w:szCs w:val="24"/>
        </w:rPr>
        <w:t>една</w:t>
      </w:r>
      <w:r w:rsidRPr="004F09A7">
        <w:rPr>
          <w:rFonts w:ascii="Times New Roman" w:hAnsi="Times New Roman"/>
          <w:sz w:val="24"/>
          <w:szCs w:val="24"/>
        </w:rPr>
        <w:t>) дейност</w:t>
      </w:r>
      <w:r w:rsidR="003E281C">
        <w:rPr>
          <w:rFonts w:ascii="Times New Roman" w:hAnsi="Times New Roman"/>
          <w:sz w:val="24"/>
          <w:szCs w:val="24"/>
        </w:rPr>
        <w:t xml:space="preserve"> </w:t>
      </w:r>
      <w:r w:rsidR="00483108">
        <w:rPr>
          <w:rFonts w:ascii="Times New Roman" w:hAnsi="Times New Roman"/>
          <w:sz w:val="24"/>
          <w:szCs w:val="24"/>
        </w:rPr>
        <w:t xml:space="preserve"> (услуг</w:t>
      </w:r>
      <w:r w:rsidR="003E281C">
        <w:rPr>
          <w:rFonts w:ascii="Times New Roman" w:hAnsi="Times New Roman"/>
          <w:sz w:val="24"/>
          <w:szCs w:val="24"/>
        </w:rPr>
        <w:t>а</w:t>
      </w:r>
      <w:r w:rsidR="00483108">
        <w:rPr>
          <w:rFonts w:ascii="Times New Roman" w:hAnsi="Times New Roman"/>
          <w:sz w:val="24"/>
          <w:szCs w:val="24"/>
        </w:rPr>
        <w:t>)</w:t>
      </w:r>
      <w:r w:rsidRPr="004F09A7">
        <w:rPr>
          <w:rFonts w:ascii="Times New Roman" w:hAnsi="Times New Roman"/>
          <w:sz w:val="24"/>
          <w:szCs w:val="24"/>
        </w:rPr>
        <w:t xml:space="preserve"> с предмет и обем, идентич</w:t>
      </w:r>
      <w:r w:rsidR="003E281C">
        <w:rPr>
          <w:rFonts w:ascii="Times New Roman" w:hAnsi="Times New Roman"/>
          <w:sz w:val="24"/>
          <w:szCs w:val="24"/>
        </w:rPr>
        <w:t>ен</w:t>
      </w:r>
      <w:r w:rsidRPr="004F09A7">
        <w:rPr>
          <w:rFonts w:ascii="Times New Roman" w:hAnsi="Times New Roman"/>
          <w:sz w:val="24"/>
          <w:szCs w:val="24"/>
        </w:rPr>
        <w:t xml:space="preserve"> или сход</w:t>
      </w:r>
      <w:r w:rsidR="003E281C">
        <w:rPr>
          <w:rFonts w:ascii="Times New Roman" w:hAnsi="Times New Roman"/>
          <w:sz w:val="24"/>
          <w:szCs w:val="24"/>
        </w:rPr>
        <w:t>е</w:t>
      </w:r>
      <w:r w:rsidRPr="004F09A7">
        <w:rPr>
          <w:rFonts w:ascii="Times New Roman" w:hAnsi="Times New Roman"/>
          <w:sz w:val="24"/>
          <w:szCs w:val="24"/>
        </w:rPr>
        <w:t>н с т</w:t>
      </w:r>
      <w:r w:rsidR="003E281C">
        <w:rPr>
          <w:rFonts w:ascii="Times New Roman" w:hAnsi="Times New Roman"/>
          <w:sz w:val="24"/>
          <w:szCs w:val="24"/>
        </w:rPr>
        <w:t>а</w:t>
      </w:r>
      <w:r w:rsidRPr="004F09A7">
        <w:rPr>
          <w:rFonts w:ascii="Times New Roman" w:hAnsi="Times New Roman"/>
          <w:sz w:val="24"/>
          <w:szCs w:val="24"/>
        </w:rPr>
        <w:t>зи на поръчката за последните 3 (три) години от датата на подаване на офертата.</w:t>
      </w:r>
    </w:p>
    <w:p w14:paraId="1C3D33BE" w14:textId="1D875862" w:rsidR="004F09A7" w:rsidRPr="004F09A7" w:rsidRDefault="00483108" w:rsidP="00A510B7">
      <w:pPr>
        <w:ind w:firstLine="426"/>
        <w:jc w:val="both"/>
        <w:rPr>
          <w:rStyle w:val="inputvalue"/>
          <w:rFonts w:ascii="Times New Roman" w:hAnsi="Times New Roman"/>
          <w:sz w:val="24"/>
          <w:szCs w:val="24"/>
        </w:rPr>
      </w:pPr>
      <w:r w:rsidRPr="00483108">
        <w:rPr>
          <w:rFonts w:ascii="Times New Roman" w:hAnsi="Times New Roman"/>
          <w:color w:val="000000"/>
          <w:sz w:val="24"/>
          <w:szCs w:val="24"/>
        </w:rPr>
        <w:t>Под „сходни“ дейност/услуг</w:t>
      </w:r>
      <w:r w:rsidR="003E281C">
        <w:rPr>
          <w:rFonts w:ascii="Times New Roman" w:hAnsi="Times New Roman"/>
          <w:color w:val="000000"/>
          <w:sz w:val="24"/>
          <w:szCs w:val="24"/>
        </w:rPr>
        <w:t>а</w:t>
      </w:r>
      <w:r w:rsidR="009D6DFC" w:rsidRPr="009D6DFC">
        <w:rPr>
          <w:rFonts w:ascii="Times New Roman" w:hAnsi="Times New Roman"/>
          <w:sz w:val="24"/>
          <w:szCs w:val="24"/>
        </w:rPr>
        <w:t xml:space="preserve"> </w:t>
      </w:r>
      <w:r w:rsidR="009D6DFC" w:rsidRPr="004F09A7">
        <w:rPr>
          <w:rFonts w:ascii="Times New Roman" w:hAnsi="Times New Roman"/>
          <w:sz w:val="24"/>
          <w:szCs w:val="24"/>
        </w:rPr>
        <w:t>с предмет и обем, идентич</w:t>
      </w:r>
      <w:r w:rsidR="003E281C">
        <w:rPr>
          <w:rFonts w:ascii="Times New Roman" w:hAnsi="Times New Roman"/>
          <w:sz w:val="24"/>
          <w:szCs w:val="24"/>
        </w:rPr>
        <w:t>е</w:t>
      </w:r>
      <w:r w:rsidR="009D6DFC" w:rsidRPr="004F09A7">
        <w:rPr>
          <w:rFonts w:ascii="Times New Roman" w:hAnsi="Times New Roman"/>
          <w:sz w:val="24"/>
          <w:szCs w:val="24"/>
        </w:rPr>
        <w:t>н</w:t>
      </w:r>
      <w:r w:rsidR="003E281C">
        <w:rPr>
          <w:rFonts w:ascii="Times New Roman" w:hAnsi="Times New Roman"/>
          <w:sz w:val="24"/>
          <w:szCs w:val="24"/>
        </w:rPr>
        <w:t xml:space="preserve"> </w:t>
      </w:r>
      <w:r w:rsidR="009D6DFC" w:rsidRPr="004F09A7">
        <w:rPr>
          <w:rFonts w:ascii="Times New Roman" w:hAnsi="Times New Roman"/>
          <w:sz w:val="24"/>
          <w:szCs w:val="24"/>
        </w:rPr>
        <w:t>или сход</w:t>
      </w:r>
      <w:r w:rsidR="003E281C">
        <w:rPr>
          <w:rFonts w:ascii="Times New Roman" w:hAnsi="Times New Roman"/>
          <w:sz w:val="24"/>
          <w:szCs w:val="24"/>
        </w:rPr>
        <w:t>е</w:t>
      </w:r>
      <w:r w:rsidR="009D6DFC" w:rsidRPr="004F09A7">
        <w:rPr>
          <w:rFonts w:ascii="Times New Roman" w:hAnsi="Times New Roman"/>
          <w:sz w:val="24"/>
          <w:szCs w:val="24"/>
        </w:rPr>
        <w:t>н с тези на поръчката</w:t>
      </w:r>
      <w:r w:rsidR="00A510B7">
        <w:rPr>
          <w:rFonts w:ascii="Times New Roman" w:hAnsi="Times New Roman"/>
          <w:color w:val="000000"/>
          <w:sz w:val="24"/>
          <w:szCs w:val="24"/>
        </w:rPr>
        <w:t xml:space="preserve">, следва да се имат предвид </w:t>
      </w:r>
      <w:r w:rsidR="004F09A7">
        <w:rPr>
          <w:rStyle w:val="inputvalue"/>
          <w:rFonts w:ascii="Times New Roman" w:hAnsi="Times New Roman"/>
          <w:sz w:val="24"/>
          <w:szCs w:val="24"/>
        </w:rPr>
        <w:t xml:space="preserve">следните дейности: </w:t>
      </w:r>
      <w:r w:rsidR="004F09A7" w:rsidRPr="00E84A4F">
        <w:rPr>
          <w:rStyle w:val="inputvalue"/>
          <w:rFonts w:ascii="Times New Roman" w:hAnsi="Times New Roman"/>
          <w:i/>
          <w:sz w:val="24"/>
          <w:szCs w:val="24"/>
        </w:rPr>
        <w:t>Проектиране на</w:t>
      </w:r>
      <w:r w:rsidR="004F09A7" w:rsidRPr="00E84A4F">
        <w:rPr>
          <w:rFonts w:ascii="Times New Roman" w:hAnsi="Times New Roman"/>
          <w:i/>
          <w:color w:val="000000"/>
          <w:sz w:val="24"/>
          <w:szCs w:val="24"/>
        </w:rPr>
        <w:t xml:space="preserve"> </w:t>
      </w:r>
      <w:r w:rsidR="004F09A7" w:rsidRPr="00DB6478">
        <w:rPr>
          <w:rStyle w:val="inputvalue"/>
          <w:rFonts w:ascii="Times New Roman" w:hAnsi="Times New Roman"/>
          <w:i/>
          <w:sz w:val="24"/>
          <w:szCs w:val="24"/>
        </w:rPr>
        <w:t xml:space="preserve">строителство, </w:t>
      </w:r>
      <w:r w:rsidR="004F09A7" w:rsidRPr="00DB6478">
        <w:rPr>
          <w:rStyle w:val="inputvalue"/>
          <w:rFonts w:ascii="Times New Roman" w:hAnsi="Times New Roman"/>
          <w:i/>
          <w:sz w:val="24"/>
          <w:szCs w:val="24"/>
        </w:rPr>
        <w:lastRenderedPageBreak/>
        <w:t xml:space="preserve">реконструкция, преустройство на </w:t>
      </w:r>
      <w:r w:rsidR="004F09A7" w:rsidRPr="00DB6478">
        <w:rPr>
          <w:rFonts w:ascii="Times New Roman" w:hAnsi="Times New Roman"/>
          <w:i/>
          <w:color w:val="000000"/>
          <w:sz w:val="24"/>
          <w:szCs w:val="24"/>
        </w:rPr>
        <w:t>сгради</w:t>
      </w:r>
      <w:r w:rsidR="003E281C">
        <w:rPr>
          <w:rFonts w:ascii="Times New Roman" w:hAnsi="Times New Roman"/>
          <w:i/>
          <w:color w:val="000000"/>
          <w:sz w:val="24"/>
          <w:szCs w:val="24"/>
        </w:rPr>
        <w:t xml:space="preserve"> за обществено</w:t>
      </w:r>
      <w:r w:rsidR="004F09A7" w:rsidRPr="00E84A4F">
        <w:rPr>
          <w:rFonts w:ascii="Times New Roman" w:hAnsi="Times New Roman"/>
          <w:i/>
          <w:color w:val="000000"/>
          <w:sz w:val="24"/>
          <w:szCs w:val="24"/>
        </w:rPr>
        <w:t xml:space="preserve"> обслужване </w:t>
      </w:r>
      <w:r w:rsidR="003E281C">
        <w:rPr>
          <w:rFonts w:ascii="Times New Roman" w:hAnsi="Times New Roman"/>
          <w:i/>
          <w:color w:val="000000"/>
          <w:sz w:val="24"/>
          <w:szCs w:val="24"/>
        </w:rPr>
        <w:t xml:space="preserve"> по т.1, 2,3,4 и</w:t>
      </w:r>
      <w:r w:rsidR="004F09A7" w:rsidRPr="00E84A4F">
        <w:rPr>
          <w:rFonts w:ascii="Times New Roman" w:hAnsi="Times New Roman"/>
          <w:i/>
          <w:color w:val="000000"/>
          <w:sz w:val="24"/>
          <w:szCs w:val="24"/>
        </w:rPr>
        <w:t xml:space="preserve"> </w:t>
      </w:r>
      <w:r w:rsidR="00B96720">
        <w:rPr>
          <w:rFonts w:ascii="Times New Roman" w:hAnsi="Times New Roman"/>
          <w:i/>
          <w:color w:val="000000"/>
          <w:sz w:val="24"/>
          <w:szCs w:val="24"/>
        </w:rPr>
        <w:t>т.</w:t>
      </w:r>
      <w:r w:rsidR="004F09A7" w:rsidRPr="00E84A4F">
        <w:rPr>
          <w:rFonts w:ascii="Times New Roman" w:hAnsi="Times New Roman"/>
          <w:i/>
          <w:color w:val="000000"/>
          <w:sz w:val="24"/>
          <w:szCs w:val="24"/>
        </w:rPr>
        <w:t>6 на приложение № 2 към Наредба № 1/30.07.2003г. за номенклатурата на видовете строежи, представляващи</w:t>
      </w:r>
      <w:r w:rsidR="004F09A7" w:rsidRPr="00E84A4F">
        <w:rPr>
          <w:rStyle w:val="inputvalue"/>
          <w:rFonts w:ascii="Times New Roman" w:hAnsi="Times New Roman"/>
          <w:i/>
          <w:sz w:val="24"/>
          <w:szCs w:val="24"/>
        </w:rPr>
        <w:t xml:space="preserve"> обекти четвърта </w:t>
      </w:r>
      <w:r w:rsidR="00ED5F58">
        <w:rPr>
          <w:rStyle w:val="inputvalue"/>
          <w:rFonts w:ascii="Times New Roman" w:hAnsi="Times New Roman"/>
          <w:i/>
          <w:sz w:val="24"/>
          <w:szCs w:val="24"/>
        </w:rPr>
        <w:t xml:space="preserve">или по-висока категория, </w:t>
      </w:r>
      <w:r w:rsidR="00ED5F58" w:rsidRPr="00B96720">
        <w:rPr>
          <w:rStyle w:val="inputvalue"/>
          <w:rFonts w:ascii="Times New Roman" w:hAnsi="Times New Roman"/>
          <w:i/>
          <w:sz w:val="24"/>
          <w:szCs w:val="24"/>
        </w:rPr>
        <w:t>с РЗП минимум 1000 кв.м.</w:t>
      </w:r>
    </w:p>
    <w:p w14:paraId="5FDB577B" w14:textId="1806866F" w:rsidR="004F09A7" w:rsidRPr="004F09A7" w:rsidRDefault="004F09A7" w:rsidP="004F09A7">
      <w:pPr>
        <w:adjustRightInd w:val="0"/>
        <w:spacing w:after="120"/>
        <w:ind w:firstLine="425"/>
        <w:jc w:val="both"/>
        <w:rPr>
          <w:rFonts w:ascii="Times New Roman" w:hAnsi="Times New Roman"/>
          <w:sz w:val="24"/>
          <w:szCs w:val="24"/>
        </w:rPr>
      </w:pPr>
      <w:r w:rsidRPr="004F09A7">
        <w:rPr>
          <w:rFonts w:ascii="Times New Roman" w:hAnsi="Times New Roman"/>
          <w:color w:val="000000"/>
          <w:sz w:val="24"/>
          <w:szCs w:val="24"/>
        </w:rPr>
        <w:t xml:space="preserve">Под </w:t>
      </w:r>
      <w:r w:rsidRPr="004F09A7">
        <w:rPr>
          <w:rFonts w:ascii="Times New Roman" w:hAnsi="Times New Roman"/>
          <w:sz w:val="24"/>
          <w:szCs w:val="24"/>
        </w:rPr>
        <w:t>“</w:t>
      </w:r>
      <w:r w:rsidRPr="004F09A7">
        <w:rPr>
          <w:rFonts w:ascii="Times New Roman" w:hAnsi="Times New Roman"/>
          <w:color w:val="000000"/>
          <w:sz w:val="24"/>
          <w:szCs w:val="24"/>
        </w:rPr>
        <w:t xml:space="preserve">изпълнени </w:t>
      </w:r>
      <w:r>
        <w:rPr>
          <w:rFonts w:ascii="Times New Roman" w:hAnsi="Times New Roman"/>
          <w:color w:val="000000"/>
          <w:sz w:val="24"/>
          <w:szCs w:val="24"/>
        </w:rPr>
        <w:t>дейности</w:t>
      </w:r>
      <w:r w:rsidRPr="004F09A7">
        <w:rPr>
          <w:rFonts w:ascii="Times New Roman" w:hAnsi="Times New Roman"/>
          <w:sz w:val="24"/>
          <w:szCs w:val="24"/>
        </w:rPr>
        <w:t xml:space="preserve">” </w:t>
      </w:r>
      <w:r w:rsidRPr="004F09A7">
        <w:rPr>
          <w:rFonts w:ascii="Times New Roman" w:hAnsi="Times New Roman"/>
          <w:color w:val="000000"/>
          <w:sz w:val="24"/>
          <w:szCs w:val="24"/>
        </w:rPr>
        <w:t>се разбират такива, които независимо от датата на сключването/възлагането им, са приключили в посочения по-горе период.</w:t>
      </w:r>
    </w:p>
    <w:p w14:paraId="45B4099A" w14:textId="253D0D15" w:rsidR="00DA26E7" w:rsidRPr="00DA26E7" w:rsidRDefault="00A405AD" w:rsidP="00DA26E7">
      <w:pPr>
        <w:widowControl w:val="0"/>
        <w:tabs>
          <w:tab w:val="left" w:pos="10260"/>
        </w:tabs>
        <w:autoSpaceDE w:val="0"/>
        <w:autoSpaceDN w:val="0"/>
        <w:adjustRightInd w:val="0"/>
        <w:spacing w:before="93"/>
        <w:jc w:val="both"/>
        <w:rPr>
          <w:rFonts w:ascii="Times New Roman" w:hAnsi="Times New Roman"/>
          <w:sz w:val="24"/>
          <w:szCs w:val="24"/>
        </w:rPr>
      </w:pPr>
      <w:r w:rsidRPr="00A405AD">
        <w:rPr>
          <w:rStyle w:val="inputvalue"/>
          <w:rFonts w:ascii="Times New Roman" w:eastAsia="SimSun" w:hAnsi="Times New Roman"/>
          <w:color w:val="000000"/>
          <w:sz w:val="24"/>
          <w:szCs w:val="24"/>
        </w:rPr>
        <w:t xml:space="preserve">        </w:t>
      </w:r>
      <w:r>
        <w:rPr>
          <w:rStyle w:val="inputvalue"/>
          <w:rFonts w:ascii="Times New Roman" w:eastAsia="SimSun" w:hAnsi="Times New Roman"/>
          <w:color w:val="000000"/>
          <w:sz w:val="24"/>
          <w:szCs w:val="24"/>
          <w:u w:val="single"/>
        </w:rPr>
        <w:t xml:space="preserve"> </w:t>
      </w:r>
      <w:r w:rsidR="004027CB" w:rsidRPr="00DA26E7">
        <w:rPr>
          <w:rStyle w:val="inputvalue"/>
          <w:rFonts w:ascii="Times New Roman" w:eastAsia="SimSun" w:hAnsi="Times New Roman"/>
          <w:color w:val="000000"/>
          <w:sz w:val="24"/>
          <w:szCs w:val="24"/>
          <w:u w:val="single"/>
        </w:rPr>
        <w:t xml:space="preserve">Съответствето с критерия за подбор по </w:t>
      </w:r>
      <w:r w:rsidR="004F09A7" w:rsidRPr="00DA26E7">
        <w:rPr>
          <w:rFonts w:ascii="Times New Roman" w:hAnsi="Times New Roman"/>
          <w:sz w:val="24"/>
          <w:szCs w:val="24"/>
          <w:u w:val="single"/>
        </w:rPr>
        <w:t xml:space="preserve">т. 3.1 </w:t>
      </w:r>
      <w:r w:rsidR="004027CB" w:rsidRPr="00DA26E7">
        <w:rPr>
          <w:rStyle w:val="inputvalue"/>
          <w:rFonts w:ascii="Times New Roman" w:eastAsia="SimSun" w:hAnsi="Times New Roman"/>
          <w:color w:val="000000"/>
          <w:sz w:val="24"/>
          <w:szCs w:val="24"/>
          <w:u w:val="single"/>
        </w:rPr>
        <w:t xml:space="preserve">се декларира при подаване на оферта чрез попълване на </w:t>
      </w:r>
      <w:r w:rsidR="00333634">
        <w:rPr>
          <w:rFonts w:ascii="Times New Roman" w:hAnsi="Times New Roman"/>
          <w:sz w:val="24"/>
          <w:szCs w:val="24"/>
          <w:u w:val="single"/>
        </w:rPr>
        <w:t xml:space="preserve">публикувания в електронното досие на поръчката </w:t>
      </w:r>
      <w:r w:rsidR="00333634" w:rsidRPr="00DA26E7">
        <w:rPr>
          <w:rFonts w:ascii="Times New Roman" w:hAnsi="Times New Roman"/>
          <w:sz w:val="24"/>
          <w:szCs w:val="24"/>
          <w:u w:val="single"/>
        </w:rPr>
        <w:t xml:space="preserve">ЕЕДОП </w:t>
      </w:r>
      <w:r w:rsidR="00333634">
        <w:rPr>
          <w:rFonts w:ascii="Times New Roman" w:hAnsi="Times New Roman"/>
          <w:sz w:val="24"/>
          <w:szCs w:val="24"/>
          <w:u w:val="single"/>
        </w:rPr>
        <w:t xml:space="preserve">– </w:t>
      </w:r>
      <w:r w:rsidR="004F09A7" w:rsidRPr="00DA26E7">
        <w:rPr>
          <w:rFonts w:ascii="Times New Roman" w:hAnsi="Times New Roman"/>
          <w:sz w:val="24"/>
          <w:szCs w:val="24"/>
          <w:u w:val="single"/>
        </w:rPr>
        <w:t>(част IV</w:t>
      </w:r>
      <w:r w:rsidR="003352F0" w:rsidRPr="00DA26E7">
        <w:rPr>
          <w:rStyle w:val="inputvalue"/>
          <w:rFonts w:ascii="Times New Roman" w:eastAsia="SimSun" w:hAnsi="Times New Roman"/>
          <w:color w:val="000000"/>
          <w:sz w:val="24"/>
          <w:szCs w:val="24"/>
          <w:u w:val="single"/>
        </w:rPr>
        <w:t>„Критерий за подбор”</w:t>
      </w:r>
      <w:r w:rsidR="004F09A7" w:rsidRPr="00DA26E7">
        <w:rPr>
          <w:rFonts w:ascii="Times New Roman" w:hAnsi="Times New Roman"/>
          <w:sz w:val="24"/>
          <w:szCs w:val="24"/>
          <w:u w:val="single"/>
        </w:rPr>
        <w:t>, буква В</w:t>
      </w:r>
      <w:r w:rsidR="003352F0" w:rsidRPr="00DA26E7">
        <w:rPr>
          <w:rFonts w:ascii="Times New Roman" w:hAnsi="Times New Roman"/>
          <w:sz w:val="24"/>
          <w:szCs w:val="24"/>
          <w:u w:val="single"/>
        </w:rPr>
        <w:t xml:space="preserve"> “Технически и професионални способности“</w:t>
      </w:r>
      <w:r w:rsidR="004F09A7" w:rsidRPr="00DA26E7">
        <w:rPr>
          <w:rFonts w:ascii="Times New Roman" w:hAnsi="Times New Roman"/>
          <w:sz w:val="24"/>
          <w:szCs w:val="24"/>
          <w:u w:val="single"/>
        </w:rPr>
        <w:t>,</w:t>
      </w:r>
      <w:r w:rsidR="00DA26E7" w:rsidRPr="00DA26E7">
        <w:rPr>
          <w:rFonts w:ascii="Times New Roman" w:hAnsi="Times New Roman"/>
          <w:i/>
          <w:sz w:val="24"/>
          <w:szCs w:val="24"/>
        </w:rPr>
        <w:t xml:space="preserve"> </w:t>
      </w:r>
      <w:r w:rsidR="00470200">
        <w:rPr>
          <w:rFonts w:ascii="Times New Roman" w:hAnsi="Times New Roman"/>
          <w:sz w:val="24"/>
          <w:szCs w:val="24"/>
        </w:rPr>
        <w:t>т.1б</w:t>
      </w:r>
      <w:r w:rsidR="00DA26E7" w:rsidRPr="00DA26E7">
        <w:rPr>
          <w:rFonts w:ascii="Times New Roman" w:hAnsi="Times New Roman"/>
          <w:i/>
          <w:sz w:val="24"/>
          <w:szCs w:val="24"/>
        </w:rPr>
        <w:t xml:space="preserve">) </w:t>
      </w:r>
      <w:r w:rsidR="0072154F">
        <w:rPr>
          <w:rFonts w:ascii="Times New Roman" w:hAnsi="Times New Roman"/>
          <w:sz w:val="24"/>
          <w:szCs w:val="24"/>
        </w:rPr>
        <w:t>с посочване на стойности</w:t>
      </w:r>
      <w:r w:rsidR="00DA26E7" w:rsidRPr="00DA26E7">
        <w:rPr>
          <w:rFonts w:ascii="Times New Roman" w:hAnsi="Times New Roman"/>
          <w:sz w:val="24"/>
          <w:szCs w:val="24"/>
        </w:rPr>
        <w:t xml:space="preserve">, </w:t>
      </w:r>
      <w:r w:rsidR="005908C8">
        <w:rPr>
          <w:rFonts w:ascii="Times New Roman" w:hAnsi="Times New Roman"/>
          <w:sz w:val="24"/>
          <w:szCs w:val="24"/>
        </w:rPr>
        <w:t>дати</w:t>
      </w:r>
      <w:r w:rsidR="00DA26E7" w:rsidRPr="00DA26E7">
        <w:rPr>
          <w:rFonts w:ascii="Times New Roman" w:hAnsi="Times New Roman"/>
          <w:sz w:val="24"/>
          <w:szCs w:val="24"/>
        </w:rPr>
        <w:t xml:space="preserve"> на </w:t>
      </w:r>
      <w:r w:rsidR="005908C8">
        <w:rPr>
          <w:rFonts w:ascii="Times New Roman" w:hAnsi="Times New Roman"/>
          <w:sz w:val="24"/>
          <w:szCs w:val="24"/>
        </w:rPr>
        <w:t>които</w:t>
      </w:r>
      <w:r w:rsidR="00DA26E7" w:rsidRPr="00DA26E7">
        <w:rPr>
          <w:rFonts w:ascii="Times New Roman" w:hAnsi="Times New Roman"/>
          <w:sz w:val="24"/>
          <w:szCs w:val="24"/>
        </w:rPr>
        <w:t xml:space="preserve"> е приключило изпълнението, </w:t>
      </w:r>
      <w:r w:rsidR="005908C8">
        <w:rPr>
          <w:rFonts w:ascii="Times New Roman" w:hAnsi="Times New Roman"/>
          <w:sz w:val="24"/>
          <w:szCs w:val="24"/>
        </w:rPr>
        <w:t xml:space="preserve">получатели и </w:t>
      </w:r>
      <w:r w:rsidR="00DA26E7" w:rsidRPr="00DA26E7">
        <w:rPr>
          <w:rFonts w:ascii="Times New Roman" w:hAnsi="Times New Roman"/>
          <w:sz w:val="24"/>
          <w:szCs w:val="24"/>
        </w:rPr>
        <w:t>обем</w:t>
      </w:r>
      <w:r w:rsidR="00FA5AB9">
        <w:rPr>
          <w:rFonts w:ascii="Times New Roman" w:hAnsi="Times New Roman"/>
          <w:sz w:val="24"/>
          <w:szCs w:val="24"/>
        </w:rPr>
        <w:t>а</w:t>
      </w:r>
      <w:r w:rsidR="0072154F">
        <w:rPr>
          <w:rFonts w:ascii="Times New Roman" w:hAnsi="Times New Roman"/>
          <w:sz w:val="24"/>
          <w:szCs w:val="24"/>
        </w:rPr>
        <w:t xml:space="preserve"> на изпълнената услуга.</w:t>
      </w:r>
    </w:p>
    <w:p w14:paraId="398D0031" w14:textId="64AAA3E8" w:rsidR="004F09A7" w:rsidRDefault="00C30012" w:rsidP="00C30012">
      <w:pPr>
        <w:spacing w:after="120"/>
        <w:ind w:firstLine="425"/>
        <w:jc w:val="both"/>
        <w:rPr>
          <w:rFonts w:ascii="Times New Roman" w:eastAsia="Calibri" w:hAnsi="Times New Roman"/>
          <w:sz w:val="24"/>
          <w:szCs w:val="24"/>
        </w:rPr>
      </w:pPr>
      <w:r>
        <w:rPr>
          <w:rStyle w:val="inputvalue1"/>
          <w:rFonts w:ascii="Times New Roman" w:hAnsi="Times New Roman"/>
          <w:sz w:val="24"/>
        </w:rPr>
        <w:t xml:space="preserve">Преди сключване на договор за обществена поръчка, възложителят изисква от участника да представи </w:t>
      </w:r>
      <w:r w:rsidRPr="00B70754">
        <w:rPr>
          <w:rStyle w:val="inputvalue1"/>
          <w:rFonts w:ascii="Times New Roman" w:hAnsi="Times New Roman"/>
          <w:sz w:val="24"/>
        </w:rPr>
        <w:t>документи по чл. 64</w:t>
      </w:r>
      <w:r>
        <w:rPr>
          <w:rStyle w:val="inputvalue1"/>
          <w:rFonts w:ascii="Times New Roman" w:hAnsi="Times New Roman"/>
          <w:sz w:val="24"/>
        </w:rPr>
        <w:t>, ал.1, т.2 ЗОП</w:t>
      </w:r>
      <w:r w:rsidRPr="00C30012">
        <w:rPr>
          <w:rFonts w:ascii="Times New Roman" w:hAnsi="Times New Roman"/>
          <w:sz w:val="24"/>
          <w:szCs w:val="24"/>
        </w:rPr>
        <w:t xml:space="preserve"> - </w:t>
      </w:r>
      <w:r w:rsidR="004F09A7" w:rsidRPr="004F09A7">
        <w:rPr>
          <w:rFonts w:ascii="Times New Roman" w:eastAsia="Calibri" w:hAnsi="Times New Roman"/>
          <w:sz w:val="24"/>
          <w:szCs w:val="24"/>
        </w:rPr>
        <w:t xml:space="preserve">списък на услугите, които са идентични или сходни с предмета </w:t>
      </w:r>
      <w:r w:rsidR="00130D61">
        <w:rPr>
          <w:rFonts w:ascii="Times New Roman" w:eastAsia="Calibri" w:hAnsi="Times New Roman"/>
          <w:sz w:val="24"/>
          <w:szCs w:val="24"/>
        </w:rPr>
        <w:t xml:space="preserve">и обема </w:t>
      </w:r>
      <w:r w:rsidR="004F09A7" w:rsidRPr="004F09A7">
        <w:rPr>
          <w:rFonts w:ascii="Times New Roman" w:eastAsia="Calibri" w:hAnsi="Times New Roman"/>
          <w:sz w:val="24"/>
          <w:szCs w:val="24"/>
        </w:rPr>
        <w:t xml:space="preserve">на обществената поръчка, изпълнени </w:t>
      </w:r>
      <w:r w:rsidR="00FA5AB9">
        <w:rPr>
          <w:rFonts w:ascii="Times New Roman" w:eastAsia="Calibri" w:hAnsi="Times New Roman"/>
          <w:sz w:val="24"/>
          <w:szCs w:val="24"/>
        </w:rPr>
        <w:t>за</w:t>
      </w:r>
      <w:r w:rsidR="004F09A7" w:rsidRPr="004F09A7">
        <w:rPr>
          <w:rFonts w:ascii="Times New Roman" w:eastAsia="Calibri" w:hAnsi="Times New Roman"/>
          <w:sz w:val="24"/>
          <w:szCs w:val="24"/>
        </w:rPr>
        <w:t xml:space="preserve"> последните 3 (три) години от датата на подаване на офертата, с посочване на стойностите, датите и получателите, заедно с доказателство за извършената услуга, съобразно чл. 64, ал. 1, т. 2 от ЗОП. При необходимост, с оглед законосъобразното провеждане на процедурата може да бъде приложена разпоредбата на чл.67, ал.5 от ЗОП.</w:t>
      </w:r>
    </w:p>
    <w:p w14:paraId="321943D0" w14:textId="6983B759" w:rsidR="00036C45" w:rsidRPr="00437D39" w:rsidRDefault="00036C45" w:rsidP="00036C45">
      <w:pPr>
        <w:spacing w:line="276" w:lineRule="auto"/>
        <w:ind w:firstLine="720"/>
        <w:jc w:val="both"/>
        <w:rPr>
          <w:rFonts w:ascii="Times New Roman" w:hAnsi="Times New Roman"/>
          <w:sz w:val="24"/>
          <w:szCs w:val="24"/>
        </w:rPr>
      </w:pPr>
      <w:r w:rsidRPr="00036C45">
        <w:rPr>
          <w:rFonts w:ascii="Times New Roman" w:eastAsia="Calibri" w:hAnsi="Times New Roman"/>
          <w:b/>
          <w:sz w:val="24"/>
          <w:szCs w:val="24"/>
        </w:rPr>
        <w:t xml:space="preserve">3.2. </w:t>
      </w:r>
      <w:r w:rsidRPr="00036C45">
        <w:rPr>
          <w:rFonts w:ascii="Times New Roman" w:eastAsia="Calibri" w:hAnsi="Times New Roman"/>
          <w:sz w:val="24"/>
          <w:szCs w:val="24"/>
        </w:rPr>
        <w:t xml:space="preserve">Участникът трябва да разполага през целия период на изпълнение на договора с </w:t>
      </w:r>
      <w:r w:rsidRPr="00437D39">
        <w:rPr>
          <w:rFonts w:ascii="Times New Roman" w:hAnsi="Times New Roman"/>
          <w:color w:val="000000"/>
          <w:sz w:val="24"/>
          <w:szCs w:val="24"/>
        </w:rPr>
        <w:t>технически лица и/или организации,</w:t>
      </w:r>
      <w:r w:rsidRPr="00036C45">
        <w:rPr>
          <w:rFonts w:ascii="Times New Roman" w:hAnsi="Times New Roman"/>
          <w:b/>
          <w:color w:val="000000"/>
          <w:sz w:val="24"/>
          <w:szCs w:val="24"/>
        </w:rPr>
        <w:t xml:space="preserve"> </w:t>
      </w:r>
      <w:r w:rsidRPr="00036C45">
        <w:rPr>
          <w:rFonts w:ascii="Times New Roman" w:eastAsia="Calibri" w:hAnsi="Times New Roman"/>
          <w:sz w:val="24"/>
          <w:szCs w:val="24"/>
        </w:rPr>
        <w:t>чиято компетентност покрива спецификата на поръчката за инвестиционното проектиране,</w:t>
      </w:r>
      <w:r>
        <w:rPr>
          <w:rFonts w:ascii="Times New Roman" w:hAnsi="Times New Roman"/>
          <w:b/>
          <w:sz w:val="24"/>
          <w:szCs w:val="24"/>
        </w:rPr>
        <w:t xml:space="preserve"> </w:t>
      </w:r>
      <w:r>
        <w:rPr>
          <w:rFonts w:ascii="Times New Roman" w:eastAsia="Calibri" w:hAnsi="Times New Roman"/>
          <w:sz w:val="24"/>
          <w:szCs w:val="24"/>
        </w:rPr>
        <w:t xml:space="preserve">а именно – проектанти, притежаващи </w:t>
      </w:r>
      <w:r w:rsidR="002105FD">
        <w:rPr>
          <w:rFonts w:ascii="Times New Roman" w:eastAsia="Calibri" w:hAnsi="Times New Roman"/>
          <w:sz w:val="24"/>
          <w:szCs w:val="24"/>
        </w:rPr>
        <w:t xml:space="preserve">техническа правоспособност, съобразно придобитата им специалност и образователно-квалификационна степен и </w:t>
      </w:r>
      <w:r>
        <w:rPr>
          <w:rFonts w:ascii="Times New Roman" w:eastAsia="Calibri" w:hAnsi="Times New Roman"/>
          <w:sz w:val="24"/>
          <w:szCs w:val="24"/>
        </w:rPr>
        <w:t xml:space="preserve">пълна проектантска правоспособност, съгласно чл.230 от ЗУТ и </w:t>
      </w:r>
      <w:r w:rsidR="00613315">
        <w:rPr>
          <w:rFonts w:ascii="Times New Roman" w:eastAsia="Calibri" w:hAnsi="Times New Roman"/>
          <w:sz w:val="24"/>
          <w:szCs w:val="24"/>
        </w:rPr>
        <w:t xml:space="preserve">съгласно </w:t>
      </w:r>
      <w:r>
        <w:rPr>
          <w:rFonts w:ascii="Times New Roman" w:eastAsia="Calibri" w:hAnsi="Times New Roman"/>
          <w:sz w:val="24"/>
          <w:szCs w:val="24"/>
        </w:rPr>
        <w:t>ЗКА</w:t>
      </w:r>
      <w:r w:rsidR="00A510B7">
        <w:rPr>
          <w:rFonts w:ascii="Times New Roman" w:eastAsia="Calibri" w:hAnsi="Times New Roman"/>
          <w:sz w:val="24"/>
          <w:szCs w:val="24"/>
        </w:rPr>
        <w:t>ИИП</w:t>
      </w:r>
      <w:r>
        <w:rPr>
          <w:rFonts w:ascii="Times New Roman" w:eastAsia="Calibri" w:hAnsi="Times New Roman"/>
          <w:sz w:val="24"/>
          <w:szCs w:val="24"/>
        </w:rPr>
        <w:t xml:space="preserve">, по всяка една от частите на инвестиционния проект, </w:t>
      </w:r>
      <w:r w:rsidRPr="00437D39">
        <w:rPr>
          <w:rFonts w:ascii="Times New Roman" w:hAnsi="Times New Roman"/>
          <w:color w:val="000000"/>
          <w:sz w:val="24"/>
          <w:szCs w:val="24"/>
        </w:rPr>
        <w:t>включени или не в структурата му</w:t>
      </w:r>
      <w:r w:rsidRPr="00437D39">
        <w:rPr>
          <w:rFonts w:ascii="Times New Roman" w:hAnsi="Times New Roman"/>
          <w:sz w:val="24"/>
          <w:szCs w:val="24"/>
        </w:rPr>
        <w:t xml:space="preserve"> за изпълнението на предмета на поръчката минимум в следния състав, образование и професионален опит</w:t>
      </w:r>
      <w:r w:rsidR="002A1C6A">
        <w:rPr>
          <w:rFonts w:ascii="Times New Roman" w:hAnsi="Times New Roman"/>
          <w:sz w:val="24"/>
          <w:szCs w:val="24"/>
        </w:rPr>
        <w:t>, както следва:</w:t>
      </w:r>
    </w:p>
    <w:p w14:paraId="27F3B50C" w14:textId="66FC6275" w:rsidR="00AF4687" w:rsidRPr="002A3389" w:rsidRDefault="00AF4687" w:rsidP="00437D39">
      <w:pPr>
        <w:spacing w:line="276" w:lineRule="auto"/>
        <w:jc w:val="both"/>
        <w:rPr>
          <w:rFonts w:ascii="Times New Roman" w:hAnsi="Times New Roman"/>
          <w:b/>
          <w:sz w:val="24"/>
          <w:szCs w:val="24"/>
          <w:u w:val="single"/>
        </w:rPr>
      </w:pPr>
      <w:r w:rsidRPr="002A3389">
        <w:rPr>
          <w:rFonts w:ascii="Times New Roman" w:hAnsi="Times New Roman"/>
          <w:b/>
          <w:sz w:val="24"/>
          <w:szCs w:val="24"/>
          <w:u w:val="single"/>
        </w:rPr>
        <w:t xml:space="preserve">1. Експерт </w:t>
      </w:r>
      <w:r w:rsidR="00437D39" w:rsidRPr="002A3389">
        <w:rPr>
          <w:rFonts w:ascii="Times New Roman" w:hAnsi="Times New Roman"/>
          <w:b/>
          <w:sz w:val="24"/>
          <w:szCs w:val="24"/>
          <w:u w:val="single"/>
        </w:rPr>
        <w:t xml:space="preserve"> проектант по част </w:t>
      </w:r>
      <w:r w:rsidRPr="002A3389">
        <w:rPr>
          <w:rFonts w:ascii="Times New Roman" w:hAnsi="Times New Roman"/>
          <w:b/>
          <w:sz w:val="24"/>
          <w:szCs w:val="24"/>
          <w:u w:val="single"/>
        </w:rPr>
        <w:t>„</w:t>
      </w:r>
      <w:r w:rsidR="00437D39" w:rsidRPr="002A3389">
        <w:rPr>
          <w:rFonts w:ascii="Times New Roman" w:hAnsi="Times New Roman"/>
          <w:b/>
          <w:sz w:val="24"/>
          <w:szCs w:val="24"/>
          <w:u w:val="single"/>
        </w:rPr>
        <w:t>Архитектура</w:t>
      </w:r>
      <w:r w:rsidRPr="002A3389">
        <w:rPr>
          <w:rFonts w:ascii="Times New Roman" w:hAnsi="Times New Roman"/>
          <w:b/>
          <w:sz w:val="24"/>
          <w:szCs w:val="24"/>
          <w:u w:val="single"/>
        </w:rPr>
        <w:t>“</w:t>
      </w:r>
      <w:r w:rsidR="00413E5B">
        <w:rPr>
          <w:rFonts w:ascii="Times New Roman" w:hAnsi="Times New Roman"/>
          <w:b/>
          <w:sz w:val="24"/>
          <w:szCs w:val="24"/>
          <w:u w:val="single"/>
        </w:rPr>
        <w:t xml:space="preserve"> – ръководител на екипа</w:t>
      </w:r>
      <w:r w:rsidR="002A3389">
        <w:rPr>
          <w:rFonts w:ascii="Times New Roman" w:hAnsi="Times New Roman"/>
          <w:b/>
          <w:sz w:val="24"/>
          <w:szCs w:val="24"/>
          <w:u w:val="single"/>
        </w:rPr>
        <w:t>:</w:t>
      </w:r>
    </w:p>
    <w:p w14:paraId="152256E6" w14:textId="77777777" w:rsidR="000821B4" w:rsidRDefault="00AF4687" w:rsidP="00437D39">
      <w:pPr>
        <w:spacing w:line="276" w:lineRule="auto"/>
        <w:ind w:firstLine="720"/>
        <w:jc w:val="both"/>
        <w:rPr>
          <w:rFonts w:ascii="Times New Roman" w:hAnsi="Times New Roman"/>
          <w:sz w:val="24"/>
          <w:szCs w:val="24"/>
        </w:rPr>
      </w:pPr>
      <w:r w:rsidRPr="00437D39">
        <w:rPr>
          <w:rFonts w:ascii="Times New Roman" w:hAnsi="Times New Roman"/>
          <w:b/>
          <w:sz w:val="24"/>
          <w:szCs w:val="24"/>
        </w:rPr>
        <w:t xml:space="preserve">Квалификация и умения: </w:t>
      </w:r>
      <w:r w:rsidRPr="00437D39">
        <w:rPr>
          <w:rFonts w:ascii="Times New Roman" w:hAnsi="Times New Roman"/>
          <w:sz w:val="24"/>
          <w:szCs w:val="24"/>
        </w:rPr>
        <w:t>архитект с</w:t>
      </w:r>
      <w:r w:rsidRPr="00437D39">
        <w:rPr>
          <w:rFonts w:ascii="Times New Roman" w:hAnsi="Times New Roman"/>
          <w:b/>
          <w:sz w:val="24"/>
          <w:szCs w:val="24"/>
        </w:rPr>
        <w:t xml:space="preserve"> </w:t>
      </w:r>
      <w:r w:rsidRPr="00437D39">
        <w:rPr>
          <w:rFonts w:ascii="Times New Roman" w:hAnsi="Times New Roman"/>
          <w:sz w:val="24"/>
          <w:szCs w:val="24"/>
        </w:rPr>
        <w:t xml:space="preserve">висше образование, с образователно-квалификационна степен „магистър“, специалност „Архитектура“ </w:t>
      </w:r>
      <w:r w:rsidR="000821B4" w:rsidRPr="00437D39">
        <w:rPr>
          <w:rFonts w:ascii="Times New Roman" w:hAnsi="Times New Roman"/>
          <w:sz w:val="24"/>
          <w:szCs w:val="24"/>
        </w:rPr>
        <w:t>или еквивалентна образователна степен за чуждестранни лица</w:t>
      </w:r>
      <w:r w:rsidR="000821B4">
        <w:rPr>
          <w:rFonts w:ascii="Times New Roman" w:hAnsi="Times New Roman"/>
          <w:sz w:val="24"/>
          <w:szCs w:val="24"/>
        </w:rPr>
        <w:t>;</w:t>
      </w:r>
    </w:p>
    <w:p w14:paraId="7006B1ED" w14:textId="7EE6D2F9" w:rsidR="00AF4687" w:rsidRPr="00437D39" w:rsidRDefault="000821B4" w:rsidP="000821B4">
      <w:pPr>
        <w:spacing w:line="276" w:lineRule="auto"/>
        <w:ind w:firstLine="708"/>
        <w:jc w:val="both"/>
        <w:rPr>
          <w:rFonts w:ascii="Times New Roman" w:hAnsi="Times New Roman"/>
          <w:sz w:val="24"/>
          <w:szCs w:val="24"/>
        </w:rPr>
      </w:pPr>
      <w:r>
        <w:rPr>
          <w:rFonts w:ascii="Times New Roman" w:hAnsi="Times New Roman"/>
          <w:sz w:val="24"/>
          <w:szCs w:val="24"/>
        </w:rPr>
        <w:t>-</w:t>
      </w:r>
      <w:r w:rsidR="00AF4687" w:rsidRPr="00437D39">
        <w:rPr>
          <w:rFonts w:ascii="Times New Roman" w:hAnsi="Times New Roman"/>
          <w:sz w:val="24"/>
          <w:szCs w:val="24"/>
        </w:rPr>
        <w:t>с пълна проектантска правоспособност</w:t>
      </w:r>
      <w:r>
        <w:rPr>
          <w:rFonts w:ascii="Times New Roman" w:hAnsi="Times New Roman"/>
          <w:sz w:val="24"/>
          <w:szCs w:val="24"/>
        </w:rPr>
        <w:t xml:space="preserve"> по част „Архитектура“</w:t>
      </w:r>
      <w:r w:rsidR="00AF4687" w:rsidRPr="00437D39">
        <w:rPr>
          <w:rFonts w:ascii="Times New Roman" w:hAnsi="Times New Roman"/>
          <w:sz w:val="24"/>
          <w:szCs w:val="24"/>
        </w:rPr>
        <w:t>(ППП) по Закона за камарите на архитектите и инженерите в инвестиционното проектиране (ЗКАИИП)</w:t>
      </w:r>
      <w:r>
        <w:rPr>
          <w:rFonts w:ascii="Times New Roman" w:hAnsi="Times New Roman"/>
          <w:sz w:val="24"/>
          <w:szCs w:val="24"/>
        </w:rPr>
        <w:t>, респективно призната професионална квалификация, съгласно Закона за признаване на професионални квалификации.</w:t>
      </w:r>
      <w:r w:rsidRPr="00437D39">
        <w:rPr>
          <w:rFonts w:ascii="Times New Roman" w:hAnsi="Times New Roman"/>
          <w:sz w:val="24"/>
          <w:szCs w:val="24"/>
        </w:rPr>
        <w:t xml:space="preserve"> </w:t>
      </w:r>
    </w:p>
    <w:p w14:paraId="4BE4D3D9" w14:textId="014AC121" w:rsidR="00AF4687" w:rsidRDefault="00AF4687" w:rsidP="00437D39">
      <w:pPr>
        <w:spacing w:line="276" w:lineRule="auto"/>
        <w:ind w:firstLine="720"/>
        <w:jc w:val="both"/>
        <w:rPr>
          <w:rFonts w:ascii="Times New Roman" w:hAnsi="Times New Roman"/>
          <w:sz w:val="24"/>
          <w:szCs w:val="24"/>
        </w:rPr>
      </w:pPr>
      <w:r w:rsidRPr="00437D39">
        <w:rPr>
          <w:rFonts w:ascii="Times New Roman" w:hAnsi="Times New Roman"/>
          <w:b/>
          <w:sz w:val="24"/>
          <w:szCs w:val="24"/>
        </w:rPr>
        <w:t>Професионален опит:</w:t>
      </w:r>
      <w:r w:rsidRPr="00437D39">
        <w:rPr>
          <w:rFonts w:ascii="Times New Roman" w:hAnsi="Times New Roman"/>
          <w:sz w:val="24"/>
          <w:szCs w:val="24"/>
        </w:rPr>
        <w:t xml:space="preserve"> минимум 5 години професионален опит по специалността.</w:t>
      </w:r>
    </w:p>
    <w:p w14:paraId="2BDFCE28" w14:textId="4C49D7A7" w:rsidR="002A1C6A" w:rsidRPr="00A510B7" w:rsidRDefault="002A1C6A" w:rsidP="00742A10">
      <w:pPr>
        <w:ind w:firstLine="708"/>
        <w:jc w:val="both"/>
        <w:rPr>
          <w:rFonts w:ascii="Times New Roman" w:hAnsi="Times New Roman"/>
          <w:sz w:val="24"/>
          <w:szCs w:val="24"/>
        </w:rPr>
      </w:pPr>
      <w:r w:rsidRPr="00A510B7">
        <w:rPr>
          <w:rFonts w:ascii="Times New Roman" w:hAnsi="Times New Roman"/>
          <w:b/>
          <w:sz w:val="24"/>
          <w:szCs w:val="24"/>
        </w:rPr>
        <w:t>Специфичен</w:t>
      </w:r>
      <w:r w:rsidR="00055E3C" w:rsidRPr="00A510B7">
        <w:rPr>
          <w:rFonts w:ascii="Times New Roman" w:hAnsi="Times New Roman"/>
          <w:b/>
          <w:sz w:val="24"/>
          <w:szCs w:val="24"/>
        </w:rPr>
        <w:t xml:space="preserve"> професионален </w:t>
      </w:r>
      <w:r w:rsidRPr="00A510B7">
        <w:rPr>
          <w:rFonts w:ascii="Times New Roman" w:hAnsi="Times New Roman"/>
          <w:b/>
          <w:sz w:val="24"/>
          <w:szCs w:val="24"/>
        </w:rPr>
        <w:t>опит</w:t>
      </w:r>
      <w:r w:rsidR="00A67E06" w:rsidRPr="00A510B7">
        <w:rPr>
          <w:rFonts w:ascii="Times New Roman" w:hAnsi="Times New Roman"/>
          <w:b/>
          <w:sz w:val="24"/>
          <w:szCs w:val="24"/>
        </w:rPr>
        <w:t xml:space="preserve"> като проектант по част „Архитектура“</w:t>
      </w:r>
      <w:r w:rsidRPr="00A510B7">
        <w:rPr>
          <w:rFonts w:ascii="Times New Roman" w:hAnsi="Times New Roman"/>
          <w:b/>
          <w:sz w:val="24"/>
          <w:szCs w:val="24"/>
        </w:rPr>
        <w:t>:</w:t>
      </w:r>
      <w:r w:rsidR="00055E3C" w:rsidRPr="00A510B7">
        <w:rPr>
          <w:rFonts w:ascii="Times New Roman" w:hAnsi="Times New Roman"/>
          <w:b/>
          <w:sz w:val="24"/>
          <w:szCs w:val="24"/>
        </w:rPr>
        <w:t xml:space="preserve"> </w:t>
      </w:r>
      <w:r w:rsidR="00055E3C" w:rsidRPr="00A510B7">
        <w:rPr>
          <w:rFonts w:ascii="Times New Roman" w:hAnsi="Times New Roman"/>
          <w:sz w:val="24"/>
          <w:szCs w:val="24"/>
        </w:rPr>
        <w:t>участие в</w:t>
      </w:r>
      <w:r w:rsidR="006B508D">
        <w:rPr>
          <w:rFonts w:ascii="Times New Roman" w:hAnsi="Times New Roman"/>
          <w:sz w:val="24"/>
          <w:szCs w:val="24"/>
        </w:rPr>
        <w:t xml:space="preserve"> минимум</w:t>
      </w:r>
      <w:r w:rsidR="00055E3C" w:rsidRPr="00A510B7">
        <w:rPr>
          <w:rFonts w:ascii="Times New Roman" w:hAnsi="Times New Roman"/>
          <w:sz w:val="24"/>
          <w:szCs w:val="24"/>
        </w:rPr>
        <w:t xml:space="preserve"> </w:t>
      </w:r>
      <w:r w:rsidR="006B508D">
        <w:rPr>
          <w:rFonts w:ascii="Times New Roman" w:hAnsi="Times New Roman"/>
          <w:sz w:val="24"/>
          <w:szCs w:val="24"/>
        </w:rPr>
        <w:t>една услуга по</w:t>
      </w:r>
      <w:r w:rsidR="00055E3C" w:rsidRPr="00A510B7">
        <w:rPr>
          <w:rFonts w:ascii="Times New Roman" w:hAnsi="Times New Roman"/>
          <w:sz w:val="24"/>
          <w:szCs w:val="24"/>
        </w:rPr>
        <w:t xml:space="preserve"> проектиране на СМР</w:t>
      </w:r>
      <w:r w:rsidR="0072154F">
        <w:rPr>
          <w:rFonts w:ascii="Times New Roman" w:hAnsi="Times New Roman"/>
          <w:sz w:val="24"/>
          <w:szCs w:val="24"/>
        </w:rPr>
        <w:t>(</w:t>
      </w:r>
      <w:r w:rsidR="00CD0F2C">
        <w:rPr>
          <w:rFonts w:ascii="Times New Roman" w:hAnsi="Times New Roman"/>
          <w:sz w:val="24"/>
          <w:szCs w:val="24"/>
        </w:rPr>
        <w:t xml:space="preserve">в този смисъл </w:t>
      </w:r>
      <w:r w:rsidR="0072154F">
        <w:rPr>
          <w:rFonts w:ascii="Times New Roman" w:hAnsi="Times New Roman"/>
          <w:sz w:val="24"/>
          <w:szCs w:val="24"/>
        </w:rPr>
        <w:t>проектиране на строителство, реконструкция, преустройство)</w:t>
      </w:r>
      <w:r w:rsidR="00A67E06" w:rsidRPr="00A510B7">
        <w:rPr>
          <w:rFonts w:ascii="Times New Roman" w:hAnsi="Times New Roman"/>
          <w:sz w:val="24"/>
          <w:szCs w:val="24"/>
        </w:rPr>
        <w:t>, свързан</w:t>
      </w:r>
      <w:r w:rsidR="006B508D">
        <w:rPr>
          <w:rFonts w:ascii="Times New Roman" w:hAnsi="Times New Roman"/>
          <w:sz w:val="24"/>
          <w:szCs w:val="24"/>
        </w:rPr>
        <w:t>а</w:t>
      </w:r>
      <w:r w:rsidR="00A67E06" w:rsidRPr="00A510B7">
        <w:rPr>
          <w:rFonts w:ascii="Times New Roman" w:hAnsi="Times New Roman"/>
          <w:sz w:val="24"/>
          <w:szCs w:val="24"/>
        </w:rPr>
        <w:t xml:space="preserve"> с обекти/строежи на сграда/сгради със същото или сходно предназначение</w:t>
      </w:r>
      <w:r w:rsidR="00A510B7">
        <w:rPr>
          <w:rFonts w:ascii="Times New Roman" w:hAnsi="Times New Roman"/>
          <w:sz w:val="24"/>
          <w:szCs w:val="24"/>
        </w:rPr>
        <w:t xml:space="preserve">, </w:t>
      </w:r>
      <w:r w:rsidR="00A510B7" w:rsidRPr="00A510B7">
        <w:rPr>
          <w:rFonts w:ascii="Times New Roman" w:hAnsi="Times New Roman"/>
          <w:sz w:val="24"/>
          <w:szCs w:val="24"/>
        </w:rPr>
        <w:t>с</w:t>
      </w:r>
      <w:r w:rsidR="00A510B7">
        <w:rPr>
          <w:rFonts w:ascii="Times New Roman" w:hAnsi="Times New Roman"/>
          <w:sz w:val="24"/>
          <w:szCs w:val="24"/>
        </w:rPr>
        <w:t xml:space="preserve">ъгласно дефиницията за сходни дейности дадена в настоящата </w:t>
      </w:r>
      <w:r w:rsidR="00A510B7">
        <w:rPr>
          <w:rFonts w:ascii="Times New Roman" w:hAnsi="Times New Roman"/>
          <w:sz w:val="24"/>
          <w:szCs w:val="24"/>
        </w:rPr>
        <w:lastRenderedPageBreak/>
        <w:t xml:space="preserve">процедура, </w:t>
      </w:r>
      <w:r w:rsidR="00055E3C" w:rsidRPr="00A510B7">
        <w:rPr>
          <w:rFonts w:ascii="Times New Roman" w:hAnsi="Times New Roman"/>
          <w:sz w:val="24"/>
          <w:szCs w:val="24"/>
        </w:rPr>
        <w:t>на позиция архитект или на позиция</w:t>
      </w:r>
      <w:r w:rsidR="00A67E06" w:rsidRPr="00A510B7">
        <w:rPr>
          <w:rFonts w:ascii="Times New Roman" w:hAnsi="Times New Roman"/>
          <w:sz w:val="24"/>
          <w:szCs w:val="24"/>
        </w:rPr>
        <w:t xml:space="preserve">, </w:t>
      </w:r>
      <w:r w:rsidR="00055E3C" w:rsidRPr="00A510B7">
        <w:rPr>
          <w:rFonts w:ascii="Times New Roman" w:hAnsi="Times New Roman"/>
          <w:sz w:val="24"/>
          <w:szCs w:val="24"/>
        </w:rPr>
        <w:t xml:space="preserve">съобразно еквивалентната образователна степен за чуждестранни лица. </w:t>
      </w:r>
    </w:p>
    <w:p w14:paraId="03E49B70" w14:textId="499E728F" w:rsidR="00437D39" w:rsidRPr="002A3389" w:rsidRDefault="00437D39" w:rsidP="00437D39">
      <w:pPr>
        <w:spacing w:line="276" w:lineRule="auto"/>
        <w:jc w:val="both"/>
        <w:rPr>
          <w:rFonts w:ascii="Times New Roman" w:hAnsi="Times New Roman"/>
          <w:b/>
          <w:sz w:val="24"/>
          <w:szCs w:val="24"/>
          <w:u w:val="single"/>
        </w:rPr>
      </w:pPr>
      <w:r w:rsidRPr="002A3389">
        <w:rPr>
          <w:rFonts w:ascii="Times New Roman" w:hAnsi="Times New Roman"/>
          <w:b/>
          <w:sz w:val="24"/>
          <w:szCs w:val="24"/>
          <w:u w:val="single"/>
        </w:rPr>
        <w:t>2.Експерт  проектант по част „Конструктивна“</w:t>
      </w:r>
      <w:r w:rsidR="00742A10" w:rsidRPr="002A3389">
        <w:rPr>
          <w:rFonts w:ascii="Times New Roman" w:hAnsi="Times New Roman"/>
          <w:b/>
          <w:sz w:val="24"/>
          <w:szCs w:val="24"/>
          <w:u w:val="single"/>
        </w:rPr>
        <w:t>:</w:t>
      </w:r>
    </w:p>
    <w:p w14:paraId="2C926E2A" w14:textId="32C25BD1" w:rsidR="000821B4" w:rsidRDefault="00437D39" w:rsidP="00437D39">
      <w:pPr>
        <w:spacing w:line="276" w:lineRule="auto"/>
        <w:ind w:firstLine="720"/>
        <w:jc w:val="both"/>
        <w:rPr>
          <w:rFonts w:ascii="Times New Roman" w:hAnsi="Times New Roman"/>
          <w:sz w:val="24"/>
          <w:szCs w:val="24"/>
        </w:rPr>
      </w:pPr>
      <w:r w:rsidRPr="00437D39">
        <w:rPr>
          <w:rFonts w:ascii="Times New Roman" w:hAnsi="Times New Roman"/>
          <w:b/>
          <w:sz w:val="24"/>
          <w:szCs w:val="24"/>
        </w:rPr>
        <w:t xml:space="preserve">Квалификация и умения: </w:t>
      </w:r>
      <w:r w:rsidR="002A1C6A">
        <w:rPr>
          <w:rFonts w:ascii="Times New Roman" w:hAnsi="Times New Roman"/>
          <w:sz w:val="24"/>
          <w:szCs w:val="24"/>
        </w:rPr>
        <w:t>строителен инженер</w:t>
      </w:r>
      <w:r w:rsidRPr="00437D39">
        <w:rPr>
          <w:rFonts w:ascii="Times New Roman" w:hAnsi="Times New Roman"/>
          <w:sz w:val="24"/>
          <w:szCs w:val="24"/>
        </w:rPr>
        <w:t xml:space="preserve"> с</w:t>
      </w:r>
      <w:r w:rsidRPr="00437D39">
        <w:rPr>
          <w:rFonts w:ascii="Times New Roman" w:hAnsi="Times New Roman"/>
          <w:b/>
          <w:sz w:val="24"/>
          <w:szCs w:val="24"/>
        </w:rPr>
        <w:t xml:space="preserve"> </w:t>
      </w:r>
      <w:r w:rsidRPr="00437D39">
        <w:rPr>
          <w:rFonts w:ascii="Times New Roman" w:hAnsi="Times New Roman"/>
          <w:sz w:val="24"/>
          <w:szCs w:val="24"/>
        </w:rPr>
        <w:t>висше образование, с образователно-квалификационна степен „магистър“, специалност „</w:t>
      </w:r>
      <w:r w:rsidR="002A1C6A">
        <w:rPr>
          <w:rFonts w:ascii="Times New Roman" w:hAnsi="Times New Roman"/>
          <w:sz w:val="24"/>
          <w:szCs w:val="24"/>
        </w:rPr>
        <w:t>Промишлено и гражданско строителство</w:t>
      </w:r>
      <w:r w:rsidRPr="00437D39">
        <w:rPr>
          <w:rFonts w:ascii="Times New Roman" w:hAnsi="Times New Roman"/>
          <w:sz w:val="24"/>
          <w:szCs w:val="24"/>
        </w:rPr>
        <w:t>“</w:t>
      </w:r>
      <w:r w:rsidR="002A1C6A">
        <w:rPr>
          <w:rFonts w:ascii="Times New Roman" w:hAnsi="Times New Roman"/>
          <w:sz w:val="24"/>
          <w:szCs w:val="24"/>
        </w:rPr>
        <w:t xml:space="preserve"> или „Строителство на сгради и съоръжения“</w:t>
      </w:r>
      <w:r w:rsidRPr="00437D39">
        <w:rPr>
          <w:rFonts w:ascii="Times New Roman" w:hAnsi="Times New Roman"/>
          <w:sz w:val="24"/>
          <w:szCs w:val="24"/>
        </w:rPr>
        <w:t xml:space="preserve"> </w:t>
      </w:r>
      <w:r w:rsidR="000821B4" w:rsidRPr="00437D39">
        <w:rPr>
          <w:rFonts w:ascii="Times New Roman" w:hAnsi="Times New Roman"/>
          <w:sz w:val="24"/>
          <w:szCs w:val="24"/>
        </w:rPr>
        <w:t>или еквивалентна образователна степен за чуждестранни лица.</w:t>
      </w:r>
    </w:p>
    <w:p w14:paraId="7607E1C2" w14:textId="36072304" w:rsidR="000821B4" w:rsidRPr="00437D39" w:rsidRDefault="000821B4" w:rsidP="000821B4">
      <w:pPr>
        <w:spacing w:line="276" w:lineRule="auto"/>
        <w:ind w:firstLine="708"/>
        <w:jc w:val="both"/>
        <w:rPr>
          <w:rFonts w:ascii="Times New Roman" w:hAnsi="Times New Roman"/>
          <w:sz w:val="24"/>
          <w:szCs w:val="24"/>
        </w:rPr>
      </w:pPr>
      <w:r>
        <w:rPr>
          <w:rFonts w:ascii="Times New Roman" w:hAnsi="Times New Roman"/>
          <w:sz w:val="24"/>
          <w:szCs w:val="24"/>
        </w:rPr>
        <w:t>-</w:t>
      </w:r>
      <w:r w:rsidRPr="00437D39">
        <w:rPr>
          <w:rFonts w:ascii="Times New Roman" w:hAnsi="Times New Roman"/>
          <w:sz w:val="24"/>
          <w:szCs w:val="24"/>
        </w:rPr>
        <w:t>с пълна проектантска правоспособност</w:t>
      </w:r>
      <w:r>
        <w:rPr>
          <w:rFonts w:ascii="Times New Roman" w:hAnsi="Times New Roman"/>
          <w:sz w:val="24"/>
          <w:szCs w:val="24"/>
        </w:rPr>
        <w:t xml:space="preserve"> </w:t>
      </w:r>
      <w:r w:rsidRPr="00437D39">
        <w:rPr>
          <w:rFonts w:ascii="Times New Roman" w:hAnsi="Times New Roman"/>
          <w:sz w:val="24"/>
          <w:szCs w:val="24"/>
        </w:rPr>
        <w:t xml:space="preserve">(ППП) </w:t>
      </w:r>
      <w:r>
        <w:rPr>
          <w:rFonts w:ascii="Times New Roman" w:hAnsi="Times New Roman"/>
          <w:sz w:val="24"/>
          <w:szCs w:val="24"/>
        </w:rPr>
        <w:t xml:space="preserve"> по част ПГС/ССС </w:t>
      </w:r>
      <w:r w:rsidRPr="00437D39">
        <w:rPr>
          <w:rFonts w:ascii="Times New Roman" w:hAnsi="Times New Roman"/>
          <w:sz w:val="24"/>
          <w:szCs w:val="24"/>
        </w:rPr>
        <w:t>по Закона за камарите на архитектите и инженерите в инвестиционното проектиране (ЗКАИИП)</w:t>
      </w:r>
      <w:r>
        <w:rPr>
          <w:rFonts w:ascii="Times New Roman" w:hAnsi="Times New Roman"/>
          <w:sz w:val="24"/>
          <w:szCs w:val="24"/>
        </w:rPr>
        <w:t>, респективно призната професионална квалификация, съгласно Закона за признаване на професионални квалификации.</w:t>
      </w:r>
    </w:p>
    <w:p w14:paraId="50B049D3" w14:textId="0E834BBF" w:rsidR="00437D39" w:rsidRDefault="00437D39" w:rsidP="00437D39">
      <w:pPr>
        <w:spacing w:line="276" w:lineRule="auto"/>
        <w:ind w:firstLine="720"/>
        <w:jc w:val="both"/>
        <w:rPr>
          <w:rFonts w:ascii="Times New Roman" w:hAnsi="Times New Roman"/>
          <w:sz w:val="24"/>
          <w:szCs w:val="24"/>
        </w:rPr>
      </w:pPr>
      <w:r w:rsidRPr="00437D39">
        <w:rPr>
          <w:rFonts w:ascii="Times New Roman" w:hAnsi="Times New Roman"/>
          <w:b/>
          <w:sz w:val="24"/>
          <w:szCs w:val="24"/>
        </w:rPr>
        <w:t>Професионален опит:</w:t>
      </w:r>
      <w:r w:rsidRPr="00437D39">
        <w:rPr>
          <w:rFonts w:ascii="Times New Roman" w:hAnsi="Times New Roman"/>
          <w:sz w:val="24"/>
          <w:szCs w:val="24"/>
        </w:rPr>
        <w:t xml:space="preserve"> минимум 5 години професионален опит по специалността.</w:t>
      </w:r>
    </w:p>
    <w:p w14:paraId="5DFD9322" w14:textId="43C5ADB2" w:rsidR="002A1C6A" w:rsidRPr="006E5947" w:rsidRDefault="002A1C6A" w:rsidP="002A3389">
      <w:pPr>
        <w:ind w:firstLine="708"/>
        <w:jc w:val="both"/>
        <w:rPr>
          <w:rFonts w:ascii="Times New Roman" w:hAnsi="Times New Roman"/>
          <w:sz w:val="24"/>
          <w:szCs w:val="24"/>
        </w:rPr>
      </w:pPr>
      <w:r w:rsidRPr="006E5947">
        <w:rPr>
          <w:rFonts w:ascii="Times New Roman" w:hAnsi="Times New Roman"/>
          <w:b/>
          <w:sz w:val="24"/>
          <w:szCs w:val="24"/>
        </w:rPr>
        <w:t>Специфичен опит:</w:t>
      </w:r>
      <w:r w:rsidR="00742A10" w:rsidRPr="006E5947">
        <w:rPr>
          <w:rFonts w:ascii="Times New Roman" w:hAnsi="Times New Roman"/>
          <w:sz w:val="24"/>
          <w:szCs w:val="24"/>
        </w:rPr>
        <w:t xml:space="preserve"> участие в </w:t>
      </w:r>
      <w:r w:rsidR="004C238C">
        <w:rPr>
          <w:rFonts w:ascii="Times New Roman" w:hAnsi="Times New Roman"/>
          <w:sz w:val="24"/>
          <w:szCs w:val="24"/>
        </w:rPr>
        <w:t>минимум една услуга по</w:t>
      </w:r>
      <w:r w:rsidR="00742A10" w:rsidRPr="006E5947">
        <w:rPr>
          <w:rFonts w:ascii="Times New Roman" w:hAnsi="Times New Roman"/>
          <w:sz w:val="24"/>
          <w:szCs w:val="24"/>
        </w:rPr>
        <w:t xml:space="preserve"> проектиране на СМР</w:t>
      </w:r>
      <w:r w:rsidR="00C467CF">
        <w:rPr>
          <w:rFonts w:ascii="Times New Roman" w:hAnsi="Times New Roman"/>
          <w:sz w:val="24"/>
          <w:szCs w:val="24"/>
        </w:rPr>
        <w:t>(в този смисъл проектиране на строителство, реконструкция, преустройство)</w:t>
      </w:r>
      <w:r w:rsidR="006E5947">
        <w:rPr>
          <w:rFonts w:ascii="Times New Roman" w:hAnsi="Times New Roman"/>
          <w:sz w:val="24"/>
          <w:szCs w:val="24"/>
        </w:rPr>
        <w:t xml:space="preserve">, </w:t>
      </w:r>
      <w:r w:rsidR="00A67E06" w:rsidRPr="006E5947">
        <w:rPr>
          <w:rFonts w:ascii="Times New Roman" w:hAnsi="Times New Roman"/>
          <w:sz w:val="24"/>
          <w:szCs w:val="24"/>
        </w:rPr>
        <w:t>свързан</w:t>
      </w:r>
      <w:r w:rsidR="00296696">
        <w:rPr>
          <w:rFonts w:ascii="Times New Roman" w:hAnsi="Times New Roman"/>
          <w:sz w:val="24"/>
          <w:szCs w:val="24"/>
        </w:rPr>
        <w:t xml:space="preserve">а </w:t>
      </w:r>
      <w:r w:rsidR="00A67E06" w:rsidRPr="006E5947">
        <w:rPr>
          <w:rFonts w:ascii="Times New Roman" w:hAnsi="Times New Roman"/>
          <w:sz w:val="24"/>
          <w:szCs w:val="24"/>
        </w:rPr>
        <w:t>с обекти/строежи на сграда/сгради със същото или сходно предназначение</w:t>
      </w:r>
      <w:r w:rsidR="009C39EA" w:rsidRPr="006E5947">
        <w:rPr>
          <w:rFonts w:ascii="Times New Roman" w:hAnsi="Times New Roman"/>
          <w:sz w:val="24"/>
          <w:szCs w:val="24"/>
        </w:rPr>
        <w:t>, съгласно дефиницията за сходни дейности</w:t>
      </w:r>
      <w:r w:rsidR="006E5947">
        <w:rPr>
          <w:rFonts w:ascii="Times New Roman" w:hAnsi="Times New Roman"/>
          <w:sz w:val="24"/>
          <w:szCs w:val="24"/>
        </w:rPr>
        <w:t xml:space="preserve">, </w:t>
      </w:r>
      <w:r w:rsidR="009C39EA" w:rsidRPr="006E5947">
        <w:rPr>
          <w:rFonts w:ascii="Times New Roman" w:hAnsi="Times New Roman"/>
          <w:sz w:val="24"/>
          <w:szCs w:val="24"/>
        </w:rPr>
        <w:t>дадена в настоящата процедура,</w:t>
      </w:r>
      <w:r w:rsidR="00742A10" w:rsidRPr="006E5947">
        <w:rPr>
          <w:rFonts w:ascii="Times New Roman" w:hAnsi="Times New Roman"/>
          <w:sz w:val="24"/>
          <w:szCs w:val="24"/>
        </w:rPr>
        <w:t xml:space="preserve"> на позиция </w:t>
      </w:r>
      <w:r w:rsidR="009C39EA" w:rsidRPr="006E5947">
        <w:rPr>
          <w:rFonts w:ascii="Times New Roman" w:hAnsi="Times New Roman"/>
          <w:sz w:val="24"/>
          <w:szCs w:val="24"/>
        </w:rPr>
        <w:t>проектант по част „Конструктивна“</w:t>
      </w:r>
      <w:r w:rsidR="00742A10" w:rsidRPr="006E5947">
        <w:rPr>
          <w:rFonts w:ascii="Times New Roman" w:hAnsi="Times New Roman"/>
          <w:sz w:val="24"/>
          <w:szCs w:val="24"/>
        </w:rPr>
        <w:t xml:space="preserve"> или на позиция,  съобразно еквивалентната образователна степен за чуждестранни лица. </w:t>
      </w:r>
    </w:p>
    <w:p w14:paraId="4CA4966D" w14:textId="6DBC5B70" w:rsidR="00437D39" w:rsidRPr="002A3389" w:rsidRDefault="00437D39" w:rsidP="00437D39">
      <w:pPr>
        <w:spacing w:line="276" w:lineRule="auto"/>
        <w:jc w:val="both"/>
        <w:rPr>
          <w:rFonts w:ascii="Times New Roman" w:hAnsi="Times New Roman"/>
          <w:b/>
          <w:sz w:val="24"/>
          <w:szCs w:val="24"/>
          <w:u w:val="single"/>
        </w:rPr>
      </w:pPr>
      <w:r w:rsidRPr="002A3389">
        <w:rPr>
          <w:rFonts w:ascii="Times New Roman" w:eastAsia="Calibri" w:hAnsi="Times New Roman"/>
          <w:b/>
          <w:sz w:val="24"/>
          <w:szCs w:val="24"/>
          <w:u w:val="single"/>
        </w:rPr>
        <w:t>3.</w:t>
      </w:r>
      <w:r w:rsidRPr="002A3389">
        <w:rPr>
          <w:rFonts w:ascii="Times New Roman" w:hAnsi="Times New Roman"/>
          <w:b/>
          <w:sz w:val="24"/>
          <w:szCs w:val="24"/>
          <w:u w:val="single"/>
        </w:rPr>
        <w:t>Експерт  проектант по част „Технически контрол по част Конструктивна на инвестиционния проект“</w:t>
      </w:r>
      <w:r w:rsidR="002A3389">
        <w:rPr>
          <w:rFonts w:ascii="Times New Roman" w:hAnsi="Times New Roman"/>
          <w:b/>
          <w:sz w:val="24"/>
          <w:szCs w:val="24"/>
          <w:u w:val="single"/>
        </w:rPr>
        <w:t>:</w:t>
      </w:r>
    </w:p>
    <w:p w14:paraId="3BB20E97" w14:textId="5123093A" w:rsidR="000821B4" w:rsidRPr="000821B4" w:rsidRDefault="002A1C6A" w:rsidP="002A1C6A">
      <w:pPr>
        <w:spacing w:line="276" w:lineRule="auto"/>
        <w:ind w:firstLine="720"/>
        <w:jc w:val="both"/>
        <w:rPr>
          <w:rFonts w:ascii="Times New Roman" w:hAnsi="Times New Roman"/>
          <w:sz w:val="24"/>
          <w:szCs w:val="24"/>
        </w:rPr>
      </w:pPr>
      <w:r w:rsidRPr="000821B4">
        <w:rPr>
          <w:rFonts w:ascii="Times New Roman" w:hAnsi="Times New Roman"/>
          <w:b/>
          <w:sz w:val="24"/>
          <w:szCs w:val="24"/>
        </w:rPr>
        <w:t xml:space="preserve">Квалификация и умения: </w:t>
      </w:r>
      <w:r w:rsidRPr="000821B4">
        <w:rPr>
          <w:rFonts w:ascii="Times New Roman" w:hAnsi="Times New Roman"/>
          <w:sz w:val="24"/>
          <w:szCs w:val="24"/>
        </w:rPr>
        <w:t>строителен инженер с</w:t>
      </w:r>
      <w:r w:rsidRPr="000821B4">
        <w:rPr>
          <w:rFonts w:ascii="Times New Roman" w:hAnsi="Times New Roman"/>
          <w:b/>
          <w:sz w:val="24"/>
          <w:szCs w:val="24"/>
        </w:rPr>
        <w:t xml:space="preserve"> </w:t>
      </w:r>
      <w:r w:rsidRPr="000821B4">
        <w:rPr>
          <w:rFonts w:ascii="Times New Roman" w:hAnsi="Times New Roman"/>
          <w:sz w:val="24"/>
          <w:szCs w:val="24"/>
        </w:rPr>
        <w:t>висше образование, с образователно-квалификационна степен „магистър“, специалност „Промишлено и гражданско строителство“ или „Строителство на сгради и съоръжения“</w:t>
      </w:r>
      <w:r w:rsidR="000821B4" w:rsidRPr="000821B4">
        <w:rPr>
          <w:rFonts w:ascii="Times New Roman" w:hAnsi="Times New Roman"/>
          <w:sz w:val="24"/>
          <w:szCs w:val="24"/>
        </w:rPr>
        <w:t>, или еквивалентна образователна степен за чуждестранни лица.</w:t>
      </w:r>
    </w:p>
    <w:p w14:paraId="55FC88F3" w14:textId="0900FACB" w:rsidR="000821B4" w:rsidRPr="006E5947" w:rsidRDefault="000821B4" w:rsidP="000821B4">
      <w:pPr>
        <w:spacing w:line="276" w:lineRule="auto"/>
        <w:ind w:firstLine="708"/>
        <w:jc w:val="both"/>
        <w:rPr>
          <w:rFonts w:ascii="Times New Roman" w:hAnsi="Times New Roman"/>
          <w:sz w:val="24"/>
          <w:szCs w:val="24"/>
        </w:rPr>
      </w:pPr>
      <w:r w:rsidRPr="006E5947">
        <w:rPr>
          <w:rFonts w:ascii="Times New Roman" w:hAnsi="Times New Roman"/>
          <w:sz w:val="24"/>
          <w:szCs w:val="24"/>
        </w:rPr>
        <w:t>-</w:t>
      </w:r>
      <w:r w:rsidR="002A1C6A" w:rsidRPr="006E5947">
        <w:rPr>
          <w:rFonts w:ascii="Times New Roman" w:hAnsi="Times New Roman"/>
          <w:sz w:val="24"/>
          <w:szCs w:val="24"/>
        </w:rPr>
        <w:t xml:space="preserve">с пълна проектантска правоспособност (ППП) </w:t>
      </w:r>
      <w:r w:rsidRPr="006E5947">
        <w:rPr>
          <w:rFonts w:ascii="Times New Roman" w:hAnsi="Times New Roman"/>
          <w:sz w:val="24"/>
          <w:szCs w:val="24"/>
        </w:rPr>
        <w:t>по част ТК</w:t>
      </w:r>
      <w:r w:rsidR="006E5947">
        <w:rPr>
          <w:rFonts w:ascii="Times New Roman" w:hAnsi="Times New Roman"/>
          <w:sz w:val="24"/>
          <w:szCs w:val="24"/>
        </w:rPr>
        <w:t xml:space="preserve"> по част Конструктивна</w:t>
      </w:r>
      <w:r w:rsidRPr="006E5947">
        <w:rPr>
          <w:rFonts w:ascii="Times New Roman" w:hAnsi="Times New Roman"/>
          <w:sz w:val="24"/>
          <w:szCs w:val="24"/>
        </w:rPr>
        <w:t xml:space="preserve"> </w:t>
      </w:r>
      <w:r w:rsidR="002A1C6A" w:rsidRPr="006E5947">
        <w:rPr>
          <w:rFonts w:ascii="Times New Roman" w:hAnsi="Times New Roman"/>
          <w:sz w:val="24"/>
          <w:szCs w:val="24"/>
        </w:rPr>
        <w:t>по Закона за камарите на архитектите и инженерите в инвестиционното проектиране (ЗКАИИП)</w:t>
      </w:r>
      <w:r w:rsidRPr="006E5947">
        <w:rPr>
          <w:rFonts w:ascii="Times New Roman" w:hAnsi="Times New Roman"/>
          <w:sz w:val="24"/>
          <w:szCs w:val="24"/>
        </w:rPr>
        <w:t>, респективно призната професионална квалификация, съгласно Закона за признаване на професионални квалификации.</w:t>
      </w:r>
    </w:p>
    <w:p w14:paraId="2444BEA2" w14:textId="77777777" w:rsidR="002A1C6A" w:rsidRDefault="002A1C6A" w:rsidP="002A1C6A">
      <w:pPr>
        <w:spacing w:line="276" w:lineRule="auto"/>
        <w:ind w:firstLine="720"/>
        <w:jc w:val="both"/>
        <w:rPr>
          <w:rFonts w:ascii="Times New Roman" w:hAnsi="Times New Roman"/>
          <w:sz w:val="24"/>
          <w:szCs w:val="24"/>
        </w:rPr>
      </w:pPr>
      <w:r w:rsidRPr="00437D39">
        <w:rPr>
          <w:rFonts w:ascii="Times New Roman" w:hAnsi="Times New Roman"/>
          <w:b/>
          <w:sz w:val="24"/>
          <w:szCs w:val="24"/>
        </w:rPr>
        <w:t>Професионален опит:</w:t>
      </w:r>
      <w:r w:rsidRPr="00437D39">
        <w:rPr>
          <w:rFonts w:ascii="Times New Roman" w:hAnsi="Times New Roman"/>
          <w:sz w:val="24"/>
          <w:szCs w:val="24"/>
        </w:rPr>
        <w:t xml:space="preserve"> минимум 5 години професионален опит по специалността.</w:t>
      </w:r>
    </w:p>
    <w:p w14:paraId="5DA76128" w14:textId="11A56580" w:rsidR="00742A10" w:rsidRPr="000821B4" w:rsidRDefault="002A1C6A" w:rsidP="00742A10">
      <w:pPr>
        <w:ind w:firstLine="708"/>
        <w:jc w:val="both"/>
        <w:rPr>
          <w:rFonts w:ascii="Times New Roman" w:hAnsi="Times New Roman"/>
          <w:sz w:val="24"/>
          <w:szCs w:val="24"/>
        </w:rPr>
      </w:pPr>
      <w:r w:rsidRPr="000821B4">
        <w:rPr>
          <w:rFonts w:ascii="Times New Roman" w:hAnsi="Times New Roman"/>
          <w:b/>
          <w:sz w:val="24"/>
          <w:szCs w:val="24"/>
        </w:rPr>
        <w:t>Специфичен опит:</w:t>
      </w:r>
      <w:r w:rsidR="00742A10" w:rsidRPr="000821B4">
        <w:rPr>
          <w:rFonts w:ascii="Times New Roman" w:hAnsi="Times New Roman"/>
          <w:sz w:val="24"/>
          <w:szCs w:val="24"/>
        </w:rPr>
        <w:t xml:space="preserve"> участие в </w:t>
      </w:r>
      <w:r w:rsidR="004C238C">
        <w:rPr>
          <w:rFonts w:ascii="Times New Roman" w:hAnsi="Times New Roman"/>
          <w:sz w:val="24"/>
          <w:szCs w:val="24"/>
        </w:rPr>
        <w:t>минимум една услуга по</w:t>
      </w:r>
      <w:r w:rsidR="000821B4" w:rsidRPr="000821B4">
        <w:rPr>
          <w:rFonts w:ascii="Times New Roman" w:hAnsi="Times New Roman"/>
          <w:sz w:val="24"/>
          <w:szCs w:val="24"/>
        </w:rPr>
        <w:t xml:space="preserve"> проектиране на СМР</w:t>
      </w:r>
      <w:r w:rsidR="00C467CF">
        <w:rPr>
          <w:rFonts w:ascii="Times New Roman" w:hAnsi="Times New Roman"/>
          <w:sz w:val="24"/>
          <w:szCs w:val="24"/>
        </w:rPr>
        <w:t>(в този смисъл проектиране на строителство, реконструкция, преустройство)</w:t>
      </w:r>
      <w:r w:rsidR="00296696">
        <w:rPr>
          <w:rFonts w:ascii="Times New Roman" w:hAnsi="Times New Roman"/>
          <w:sz w:val="24"/>
          <w:szCs w:val="24"/>
        </w:rPr>
        <w:t xml:space="preserve">, </w:t>
      </w:r>
      <w:r w:rsidR="000821B4" w:rsidRPr="000821B4">
        <w:rPr>
          <w:rFonts w:ascii="Times New Roman" w:hAnsi="Times New Roman"/>
          <w:sz w:val="24"/>
          <w:szCs w:val="24"/>
        </w:rPr>
        <w:t>свързан</w:t>
      </w:r>
      <w:r w:rsidR="00296696">
        <w:rPr>
          <w:rFonts w:ascii="Times New Roman" w:hAnsi="Times New Roman"/>
          <w:sz w:val="24"/>
          <w:szCs w:val="24"/>
        </w:rPr>
        <w:t xml:space="preserve">а </w:t>
      </w:r>
      <w:r w:rsidR="000821B4" w:rsidRPr="000821B4">
        <w:rPr>
          <w:rFonts w:ascii="Times New Roman" w:hAnsi="Times New Roman"/>
          <w:sz w:val="24"/>
          <w:szCs w:val="24"/>
        </w:rPr>
        <w:t>с обекти/строежи на сграда/сгради със същото или сходно предназначение</w:t>
      </w:r>
      <w:r w:rsidR="009C39EA">
        <w:rPr>
          <w:rFonts w:ascii="Times New Roman" w:hAnsi="Times New Roman"/>
          <w:sz w:val="24"/>
          <w:szCs w:val="24"/>
        </w:rPr>
        <w:t xml:space="preserve">, </w:t>
      </w:r>
      <w:r w:rsidR="009C39EA" w:rsidRPr="00A510B7">
        <w:rPr>
          <w:rFonts w:ascii="Times New Roman" w:hAnsi="Times New Roman"/>
          <w:sz w:val="24"/>
          <w:szCs w:val="24"/>
        </w:rPr>
        <w:t>с</w:t>
      </w:r>
      <w:r w:rsidR="009C39EA">
        <w:rPr>
          <w:rFonts w:ascii="Times New Roman" w:hAnsi="Times New Roman"/>
          <w:sz w:val="24"/>
          <w:szCs w:val="24"/>
        </w:rPr>
        <w:t>ъгласно дефиницията за сходни дейности дадена в настоящата процедура,</w:t>
      </w:r>
      <w:r w:rsidR="009C39EA" w:rsidRPr="00055E3C">
        <w:rPr>
          <w:rFonts w:ascii="Times New Roman" w:hAnsi="Times New Roman"/>
          <w:sz w:val="24"/>
          <w:szCs w:val="24"/>
        </w:rPr>
        <w:t xml:space="preserve"> </w:t>
      </w:r>
      <w:r w:rsidR="00742A10" w:rsidRPr="000821B4">
        <w:rPr>
          <w:rFonts w:ascii="Times New Roman" w:hAnsi="Times New Roman"/>
          <w:sz w:val="24"/>
          <w:szCs w:val="24"/>
        </w:rPr>
        <w:t xml:space="preserve"> на позиция</w:t>
      </w:r>
      <w:r w:rsidR="009C39EA">
        <w:rPr>
          <w:rFonts w:ascii="Times New Roman" w:hAnsi="Times New Roman"/>
          <w:sz w:val="24"/>
          <w:szCs w:val="24"/>
        </w:rPr>
        <w:t xml:space="preserve"> проектант почаст</w:t>
      </w:r>
      <w:r w:rsidR="00742A10" w:rsidRPr="000821B4">
        <w:rPr>
          <w:rFonts w:ascii="Times New Roman" w:hAnsi="Times New Roman"/>
          <w:sz w:val="24"/>
          <w:szCs w:val="24"/>
        </w:rPr>
        <w:t xml:space="preserve"> </w:t>
      </w:r>
      <w:r w:rsidR="009C39EA">
        <w:rPr>
          <w:rFonts w:ascii="Times New Roman" w:hAnsi="Times New Roman"/>
          <w:sz w:val="24"/>
          <w:szCs w:val="24"/>
        </w:rPr>
        <w:t>„</w:t>
      </w:r>
      <w:r w:rsidR="00742A10" w:rsidRPr="000821B4">
        <w:rPr>
          <w:rFonts w:ascii="Times New Roman" w:hAnsi="Times New Roman"/>
          <w:sz w:val="24"/>
          <w:szCs w:val="24"/>
        </w:rPr>
        <w:t xml:space="preserve">Технически контрол по част  „Конструктивна“ или на позиция,  съобразно еквивалентната образователна степен за чуждестранни лица. </w:t>
      </w:r>
    </w:p>
    <w:p w14:paraId="7C520472" w14:textId="77777777" w:rsidR="002A1C6A" w:rsidRPr="00742A10" w:rsidRDefault="002A1C6A" w:rsidP="002A1C6A">
      <w:pPr>
        <w:spacing w:line="276" w:lineRule="auto"/>
        <w:ind w:firstLine="720"/>
        <w:jc w:val="both"/>
        <w:rPr>
          <w:rFonts w:ascii="Times New Roman" w:hAnsi="Times New Roman"/>
          <w:b/>
          <w:sz w:val="24"/>
          <w:szCs w:val="24"/>
        </w:rPr>
      </w:pPr>
    </w:p>
    <w:p w14:paraId="2747EA67" w14:textId="6472A88E" w:rsidR="00437D39" w:rsidRPr="002A3389" w:rsidRDefault="002A1C6A" w:rsidP="00437D39">
      <w:pPr>
        <w:spacing w:line="276" w:lineRule="auto"/>
        <w:jc w:val="both"/>
        <w:rPr>
          <w:rFonts w:ascii="Times New Roman" w:hAnsi="Times New Roman"/>
          <w:b/>
          <w:sz w:val="24"/>
          <w:szCs w:val="24"/>
          <w:u w:val="single"/>
        </w:rPr>
      </w:pPr>
      <w:r w:rsidRPr="002A3389">
        <w:rPr>
          <w:rFonts w:ascii="Times New Roman" w:eastAsia="Calibri" w:hAnsi="Times New Roman"/>
          <w:b/>
          <w:sz w:val="24"/>
          <w:szCs w:val="24"/>
          <w:u w:val="single"/>
        </w:rPr>
        <w:lastRenderedPageBreak/>
        <w:t>4</w:t>
      </w:r>
      <w:r w:rsidR="00437D39" w:rsidRPr="002A3389">
        <w:rPr>
          <w:rFonts w:ascii="Times New Roman" w:eastAsia="Calibri" w:hAnsi="Times New Roman"/>
          <w:b/>
          <w:sz w:val="24"/>
          <w:szCs w:val="24"/>
          <w:u w:val="single"/>
        </w:rPr>
        <w:t>.</w:t>
      </w:r>
      <w:r w:rsidR="00437D39" w:rsidRPr="002A3389">
        <w:rPr>
          <w:rFonts w:ascii="Times New Roman" w:hAnsi="Times New Roman"/>
          <w:b/>
          <w:sz w:val="24"/>
          <w:szCs w:val="24"/>
          <w:u w:val="single"/>
        </w:rPr>
        <w:t xml:space="preserve">Експерт  проектант по част </w:t>
      </w:r>
      <w:r w:rsidR="00437D39" w:rsidRPr="002A3389">
        <w:rPr>
          <w:rFonts w:ascii="Times New Roman" w:eastAsia="Calibri" w:hAnsi="Times New Roman"/>
          <w:b/>
          <w:sz w:val="24"/>
          <w:szCs w:val="24"/>
          <w:u w:val="single"/>
        </w:rPr>
        <w:t>„Електрическа“ – силнотокови електрически  инсталации</w:t>
      </w:r>
      <w:r w:rsidR="002A3389">
        <w:rPr>
          <w:rFonts w:ascii="Times New Roman" w:hAnsi="Times New Roman"/>
          <w:b/>
          <w:sz w:val="24"/>
          <w:szCs w:val="24"/>
          <w:u w:val="single"/>
        </w:rPr>
        <w:t>:</w:t>
      </w:r>
    </w:p>
    <w:p w14:paraId="0FFFEF3D" w14:textId="5AE07288" w:rsidR="00437D39" w:rsidRDefault="00437D39" w:rsidP="00437D39">
      <w:pPr>
        <w:spacing w:line="276" w:lineRule="auto"/>
        <w:jc w:val="both"/>
        <w:rPr>
          <w:rFonts w:ascii="Times New Roman" w:hAnsi="Times New Roman"/>
          <w:sz w:val="24"/>
          <w:szCs w:val="24"/>
        </w:rPr>
      </w:pPr>
      <w:r w:rsidRPr="00437D39">
        <w:rPr>
          <w:rFonts w:ascii="Times New Roman" w:hAnsi="Times New Roman"/>
          <w:b/>
          <w:sz w:val="24"/>
          <w:szCs w:val="24"/>
        </w:rPr>
        <w:t xml:space="preserve">Квалификация и умения: </w:t>
      </w:r>
      <w:r w:rsidR="002A1C6A">
        <w:rPr>
          <w:rFonts w:ascii="Times New Roman" w:hAnsi="Times New Roman"/>
          <w:sz w:val="24"/>
          <w:szCs w:val="24"/>
        </w:rPr>
        <w:t>инженер</w:t>
      </w:r>
      <w:r w:rsidRPr="00437D39">
        <w:rPr>
          <w:rFonts w:ascii="Times New Roman" w:hAnsi="Times New Roman"/>
          <w:sz w:val="24"/>
          <w:szCs w:val="24"/>
        </w:rPr>
        <w:t xml:space="preserve"> с</w:t>
      </w:r>
      <w:r w:rsidRPr="00437D39">
        <w:rPr>
          <w:rFonts w:ascii="Times New Roman" w:hAnsi="Times New Roman"/>
          <w:b/>
          <w:sz w:val="24"/>
          <w:szCs w:val="24"/>
        </w:rPr>
        <w:t xml:space="preserve"> </w:t>
      </w:r>
      <w:r w:rsidRPr="00437D39">
        <w:rPr>
          <w:rFonts w:ascii="Times New Roman" w:hAnsi="Times New Roman"/>
          <w:sz w:val="24"/>
          <w:szCs w:val="24"/>
        </w:rPr>
        <w:t>висше образование, с образователно-квалификационна степен „магистър“, специалност</w:t>
      </w:r>
      <w:r w:rsidR="007730A4">
        <w:rPr>
          <w:rFonts w:ascii="Times New Roman" w:hAnsi="Times New Roman"/>
          <w:sz w:val="24"/>
          <w:szCs w:val="24"/>
        </w:rPr>
        <w:t xml:space="preserve"> „Електротехника“ или</w:t>
      </w:r>
      <w:r w:rsidRPr="00437D39">
        <w:rPr>
          <w:rFonts w:ascii="Times New Roman" w:hAnsi="Times New Roman"/>
          <w:sz w:val="24"/>
          <w:szCs w:val="24"/>
        </w:rPr>
        <w:t xml:space="preserve"> </w:t>
      </w:r>
      <w:r w:rsidR="007730A4" w:rsidRPr="007730A4">
        <w:rPr>
          <w:rFonts w:ascii="Times New Roman" w:hAnsi="Times New Roman"/>
          <w:sz w:val="24"/>
          <w:szCs w:val="24"/>
        </w:rPr>
        <w:t>„Електрически мрежи и системи</w:t>
      </w:r>
      <w:r w:rsidR="007730A4">
        <w:rPr>
          <w:rFonts w:ascii="Times New Roman" w:hAnsi="Times New Roman"/>
          <w:sz w:val="24"/>
          <w:szCs w:val="24"/>
        </w:rPr>
        <w:t>“ или</w:t>
      </w:r>
      <w:r w:rsidR="007730A4">
        <w:rPr>
          <w:rFonts w:ascii="Verdana" w:hAnsi="Verdana"/>
          <w:color w:val="424242"/>
          <w:sz w:val="18"/>
          <w:szCs w:val="18"/>
        </w:rPr>
        <w:t xml:space="preserve"> </w:t>
      </w:r>
      <w:r w:rsidR="007730A4" w:rsidRPr="007730A4">
        <w:rPr>
          <w:rFonts w:ascii="Times New Roman" w:hAnsi="Times New Roman"/>
          <w:sz w:val="24"/>
          <w:szCs w:val="24"/>
        </w:rPr>
        <w:t>„Електроснабдяване и електрообзавеждане“</w:t>
      </w:r>
      <w:r w:rsidR="007730A4">
        <w:rPr>
          <w:rFonts w:ascii="Times New Roman" w:hAnsi="Times New Roman"/>
          <w:sz w:val="24"/>
          <w:szCs w:val="24"/>
        </w:rPr>
        <w:t xml:space="preserve"> </w:t>
      </w:r>
      <w:r w:rsidRPr="00437D39">
        <w:rPr>
          <w:rFonts w:ascii="Times New Roman" w:hAnsi="Times New Roman"/>
          <w:sz w:val="24"/>
          <w:szCs w:val="24"/>
        </w:rPr>
        <w:t>или еквивалентна образователна степен за чуждестранни лица.</w:t>
      </w:r>
    </w:p>
    <w:p w14:paraId="5F431655" w14:textId="77777777" w:rsidR="000821B4" w:rsidRPr="00437D39" w:rsidRDefault="000821B4" w:rsidP="000821B4">
      <w:pPr>
        <w:spacing w:line="276" w:lineRule="auto"/>
        <w:ind w:firstLine="708"/>
        <w:jc w:val="both"/>
        <w:rPr>
          <w:rFonts w:ascii="Times New Roman" w:hAnsi="Times New Roman"/>
          <w:sz w:val="24"/>
          <w:szCs w:val="24"/>
        </w:rPr>
      </w:pPr>
      <w:r>
        <w:rPr>
          <w:rFonts w:ascii="Times New Roman" w:hAnsi="Times New Roman"/>
          <w:sz w:val="24"/>
          <w:szCs w:val="24"/>
        </w:rPr>
        <w:t>-</w:t>
      </w:r>
      <w:r w:rsidRPr="00437D39">
        <w:rPr>
          <w:rFonts w:ascii="Times New Roman" w:hAnsi="Times New Roman"/>
          <w:sz w:val="24"/>
          <w:szCs w:val="24"/>
        </w:rPr>
        <w:t xml:space="preserve">с пълна проектантска правоспособност(ППП) </w:t>
      </w:r>
      <w:r>
        <w:rPr>
          <w:rFonts w:ascii="Times New Roman" w:hAnsi="Times New Roman"/>
          <w:sz w:val="24"/>
          <w:szCs w:val="24"/>
        </w:rPr>
        <w:t xml:space="preserve">по част „Електрическа“ </w:t>
      </w:r>
      <w:r w:rsidRPr="00437D39">
        <w:rPr>
          <w:rFonts w:ascii="Times New Roman" w:hAnsi="Times New Roman"/>
          <w:sz w:val="24"/>
          <w:szCs w:val="24"/>
        </w:rPr>
        <w:t>по Закона за камарите на архитектите и инженерите в инвестиционното проектиране (ЗКАИИП)</w:t>
      </w:r>
      <w:r>
        <w:rPr>
          <w:rFonts w:ascii="Times New Roman" w:hAnsi="Times New Roman"/>
          <w:sz w:val="24"/>
          <w:szCs w:val="24"/>
        </w:rPr>
        <w:t>, респективно призната професионална квалификация, съгласно Закона за признаване на професионални квалификации.</w:t>
      </w:r>
    </w:p>
    <w:p w14:paraId="6889C409" w14:textId="098E9431" w:rsidR="00437D39" w:rsidRDefault="00437D39" w:rsidP="00437D39">
      <w:pPr>
        <w:spacing w:line="276" w:lineRule="auto"/>
        <w:ind w:firstLine="720"/>
        <w:jc w:val="both"/>
        <w:rPr>
          <w:rFonts w:ascii="Times New Roman" w:hAnsi="Times New Roman"/>
          <w:sz w:val="24"/>
          <w:szCs w:val="24"/>
        </w:rPr>
      </w:pPr>
      <w:r w:rsidRPr="00437D39">
        <w:rPr>
          <w:rFonts w:ascii="Times New Roman" w:hAnsi="Times New Roman"/>
          <w:b/>
          <w:sz w:val="24"/>
          <w:szCs w:val="24"/>
        </w:rPr>
        <w:t>Професионален опит:</w:t>
      </w:r>
      <w:r w:rsidRPr="00437D39">
        <w:rPr>
          <w:rFonts w:ascii="Times New Roman" w:hAnsi="Times New Roman"/>
          <w:sz w:val="24"/>
          <w:szCs w:val="24"/>
        </w:rPr>
        <w:t xml:space="preserve"> минимум 5 години професионален опит по специалността.</w:t>
      </w:r>
    </w:p>
    <w:p w14:paraId="3DD7D32D" w14:textId="11339F31" w:rsidR="0048165F" w:rsidRPr="00437D39" w:rsidRDefault="0048165F" w:rsidP="00B96720">
      <w:pPr>
        <w:ind w:firstLine="708"/>
        <w:jc w:val="both"/>
        <w:rPr>
          <w:rFonts w:ascii="Times New Roman" w:hAnsi="Times New Roman"/>
          <w:sz w:val="24"/>
          <w:szCs w:val="24"/>
        </w:rPr>
      </w:pPr>
      <w:r w:rsidRPr="00742A10">
        <w:rPr>
          <w:rFonts w:ascii="Times New Roman" w:hAnsi="Times New Roman"/>
          <w:b/>
          <w:sz w:val="24"/>
          <w:szCs w:val="24"/>
        </w:rPr>
        <w:t>Специфичен опит:</w:t>
      </w:r>
      <w:r w:rsidRPr="00742A10">
        <w:rPr>
          <w:rFonts w:ascii="Times New Roman" w:hAnsi="Times New Roman"/>
          <w:sz w:val="24"/>
          <w:szCs w:val="24"/>
        </w:rPr>
        <w:t xml:space="preserve"> </w:t>
      </w:r>
      <w:r w:rsidRPr="00055E3C">
        <w:rPr>
          <w:rFonts w:ascii="Times New Roman" w:hAnsi="Times New Roman"/>
          <w:sz w:val="24"/>
          <w:szCs w:val="24"/>
        </w:rPr>
        <w:t xml:space="preserve">участие в </w:t>
      </w:r>
      <w:r w:rsidR="009B33F9">
        <w:rPr>
          <w:rFonts w:ascii="Times New Roman" w:hAnsi="Times New Roman"/>
          <w:sz w:val="24"/>
          <w:szCs w:val="24"/>
        </w:rPr>
        <w:t xml:space="preserve">минимум една услуга по </w:t>
      </w:r>
      <w:r w:rsidR="00296696">
        <w:rPr>
          <w:rFonts w:ascii="Times New Roman" w:hAnsi="Times New Roman"/>
          <w:sz w:val="24"/>
          <w:szCs w:val="24"/>
        </w:rPr>
        <w:t>проектиране на СМР</w:t>
      </w:r>
      <w:r w:rsidR="00C467CF">
        <w:rPr>
          <w:rFonts w:ascii="Times New Roman" w:hAnsi="Times New Roman"/>
          <w:sz w:val="24"/>
          <w:szCs w:val="24"/>
        </w:rPr>
        <w:t>(в този смисъл проектиране на строителство, реконструкция, преустройство)</w:t>
      </w:r>
      <w:r w:rsidR="00296696">
        <w:rPr>
          <w:rFonts w:ascii="Times New Roman" w:hAnsi="Times New Roman"/>
          <w:sz w:val="24"/>
          <w:szCs w:val="24"/>
        </w:rPr>
        <w:t xml:space="preserve">, </w:t>
      </w:r>
      <w:r w:rsidR="00296696" w:rsidRPr="000821B4">
        <w:rPr>
          <w:rFonts w:ascii="Times New Roman" w:hAnsi="Times New Roman"/>
          <w:sz w:val="24"/>
          <w:szCs w:val="24"/>
        </w:rPr>
        <w:t>свързан</w:t>
      </w:r>
      <w:r w:rsidR="00296696">
        <w:rPr>
          <w:rFonts w:ascii="Times New Roman" w:hAnsi="Times New Roman"/>
          <w:sz w:val="24"/>
          <w:szCs w:val="24"/>
        </w:rPr>
        <w:t>а</w:t>
      </w:r>
      <w:r w:rsidR="00296696" w:rsidRPr="000821B4">
        <w:rPr>
          <w:rFonts w:ascii="Times New Roman" w:hAnsi="Times New Roman"/>
          <w:sz w:val="24"/>
          <w:szCs w:val="24"/>
        </w:rPr>
        <w:t xml:space="preserve"> с </w:t>
      </w:r>
      <w:r w:rsidR="00296696">
        <w:rPr>
          <w:rFonts w:ascii="Times New Roman" w:hAnsi="Times New Roman"/>
          <w:sz w:val="24"/>
          <w:szCs w:val="24"/>
        </w:rPr>
        <w:t xml:space="preserve">обекти/строежи на сграда/сгради, </w:t>
      </w:r>
      <w:r w:rsidRPr="00055E3C">
        <w:rPr>
          <w:rFonts w:ascii="Times New Roman" w:hAnsi="Times New Roman"/>
          <w:sz w:val="24"/>
          <w:szCs w:val="24"/>
        </w:rPr>
        <w:t>със същото или сходно предназначение</w:t>
      </w:r>
      <w:r w:rsidR="009C39EA">
        <w:rPr>
          <w:rFonts w:ascii="Times New Roman" w:hAnsi="Times New Roman"/>
          <w:sz w:val="24"/>
          <w:szCs w:val="24"/>
        </w:rPr>
        <w:t xml:space="preserve">, </w:t>
      </w:r>
      <w:r w:rsidR="009C39EA" w:rsidRPr="00A510B7">
        <w:rPr>
          <w:rFonts w:ascii="Times New Roman" w:hAnsi="Times New Roman"/>
          <w:sz w:val="24"/>
          <w:szCs w:val="24"/>
        </w:rPr>
        <w:t>с</w:t>
      </w:r>
      <w:r w:rsidR="009C39EA">
        <w:rPr>
          <w:rFonts w:ascii="Times New Roman" w:hAnsi="Times New Roman"/>
          <w:sz w:val="24"/>
          <w:szCs w:val="24"/>
        </w:rPr>
        <w:t>ъгласно дефиницията за сходни дейности дадена в настоящата процедура,</w:t>
      </w:r>
      <w:r w:rsidR="009C39EA" w:rsidRPr="00055E3C">
        <w:rPr>
          <w:rFonts w:ascii="Times New Roman" w:hAnsi="Times New Roman"/>
          <w:sz w:val="24"/>
          <w:szCs w:val="24"/>
        </w:rPr>
        <w:t xml:space="preserve"> </w:t>
      </w:r>
      <w:r w:rsidRPr="00055E3C">
        <w:rPr>
          <w:rFonts w:ascii="Times New Roman" w:hAnsi="Times New Roman"/>
          <w:sz w:val="24"/>
          <w:szCs w:val="24"/>
        </w:rPr>
        <w:t xml:space="preserve"> на позиция </w:t>
      </w:r>
      <w:r w:rsidR="009C39EA">
        <w:rPr>
          <w:rFonts w:ascii="Times New Roman" w:hAnsi="Times New Roman"/>
          <w:sz w:val="24"/>
          <w:szCs w:val="24"/>
        </w:rPr>
        <w:t>проектант по част „Електрическа“</w:t>
      </w:r>
      <w:r w:rsidRPr="00055E3C">
        <w:rPr>
          <w:rFonts w:ascii="Times New Roman" w:hAnsi="Times New Roman"/>
          <w:sz w:val="24"/>
          <w:szCs w:val="24"/>
        </w:rPr>
        <w:t xml:space="preserve"> или </w:t>
      </w:r>
      <w:r>
        <w:rPr>
          <w:rFonts w:ascii="Times New Roman" w:hAnsi="Times New Roman"/>
          <w:sz w:val="24"/>
          <w:szCs w:val="24"/>
        </w:rPr>
        <w:t xml:space="preserve">на позиция,  </w:t>
      </w:r>
      <w:r w:rsidRPr="00055E3C">
        <w:rPr>
          <w:rFonts w:ascii="Times New Roman" w:hAnsi="Times New Roman"/>
          <w:sz w:val="24"/>
          <w:szCs w:val="24"/>
        </w:rPr>
        <w:t xml:space="preserve">съобразно еквивалентната образователна степен за чуждестранни лица. </w:t>
      </w:r>
    </w:p>
    <w:p w14:paraId="3052FCDC" w14:textId="2B95631E" w:rsidR="00437D39" w:rsidRPr="002A3389" w:rsidRDefault="002A3389" w:rsidP="00437D39">
      <w:pPr>
        <w:spacing w:line="276" w:lineRule="auto"/>
        <w:jc w:val="both"/>
        <w:rPr>
          <w:rFonts w:ascii="Times New Roman" w:hAnsi="Times New Roman"/>
          <w:b/>
          <w:sz w:val="24"/>
          <w:szCs w:val="24"/>
          <w:u w:val="single"/>
        </w:rPr>
      </w:pPr>
      <w:r>
        <w:rPr>
          <w:rFonts w:ascii="Times New Roman" w:eastAsia="Calibri" w:hAnsi="Times New Roman"/>
          <w:b/>
          <w:sz w:val="24"/>
          <w:szCs w:val="24"/>
          <w:u w:val="single"/>
        </w:rPr>
        <w:t>5</w:t>
      </w:r>
      <w:r w:rsidR="00437D39" w:rsidRPr="002A3389">
        <w:rPr>
          <w:rFonts w:ascii="Times New Roman" w:eastAsia="Calibri" w:hAnsi="Times New Roman"/>
          <w:b/>
          <w:sz w:val="24"/>
          <w:szCs w:val="24"/>
          <w:u w:val="single"/>
        </w:rPr>
        <w:t>.</w:t>
      </w:r>
      <w:r w:rsidR="00437D39" w:rsidRPr="002A3389">
        <w:rPr>
          <w:rFonts w:ascii="Times New Roman" w:hAnsi="Times New Roman"/>
          <w:b/>
          <w:sz w:val="24"/>
          <w:szCs w:val="24"/>
          <w:u w:val="single"/>
        </w:rPr>
        <w:t xml:space="preserve">Експерт  проектант по </w:t>
      </w:r>
      <w:r w:rsidR="00437D39" w:rsidRPr="002A3389">
        <w:rPr>
          <w:rFonts w:ascii="Times New Roman" w:eastAsia="Calibri" w:hAnsi="Times New Roman"/>
          <w:b/>
          <w:sz w:val="24"/>
          <w:szCs w:val="24"/>
          <w:u w:val="single"/>
        </w:rPr>
        <w:t>част „Електрическа“ –слабо</w:t>
      </w:r>
      <w:r>
        <w:rPr>
          <w:rFonts w:ascii="Times New Roman" w:eastAsia="Calibri" w:hAnsi="Times New Roman"/>
          <w:b/>
          <w:sz w:val="24"/>
          <w:szCs w:val="24"/>
          <w:u w:val="single"/>
        </w:rPr>
        <w:t>токови електрически  инсталации:</w:t>
      </w:r>
    </w:p>
    <w:p w14:paraId="6A965E75" w14:textId="77777777" w:rsidR="007730A4" w:rsidRDefault="00437D39" w:rsidP="007730A4">
      <w:pPr>
        <w:spacing w:line="276" w:lineRule="auto"/>
        <w:jc w:val="both"/>
        <w:rPr>
          <w:rFonts w:ascii="Times New Roman" w:hAnsi="Times New Roman"/>
          <w:sz w:val="24"/>
          <w:szCs w:val="24"/>
        </w:rPr>
      </w:pPr>
      <w:r w:rsidRPr="00437D39">
        <w:rPr>
          <w:rFonts w:ascii="Times New Roman" w:hAnsi="Times New Roman"/>
          <w:b/>
          <w:sz w:val="24"/>
          <w:szCs w:val="24"/>
        </w:rPr>
        <w:t xml:space="preserve">Квалификация и умения: </w:t>
      </w:r>
      <w:r w:rsidR="007730A4">
        <w:rPr>
          <w:rFonts w:ascii="Times New Roman" w:hAnsi="Times New Roman"/>
          <w:sz w:val="24"/>
          <w:szCs w:val="24"/>
        </w:rPr>
        <w:t>инженер</w:t>
      </w:r>
      <w:r w:rsidR="007730A4" w:rsidRPr="00437D39">
        <w:rPr>
          <w:rFonts w:ascii="Times New Roman" w:hAnsi="Times New Roman"/>
          <w:sz w:val="24"/>
          <w:szCs w:val="24"/>
        </w:rPr>
        <w:t xml:space="preserve"> с</w:t>
      </w:r>
      <w:r w:rsidR="007730A4" w:rsidRPr="00437D39">
        <w:rPr>
          <w:rFonts w:ascii="Times New Roman" w:hAnsi="Times New Roman"/>
          <w:b/>
          <w:sz w:val="24"/>
          <w:szCs w:val="24"/>
        </w:rPr>
        <w:t xml:space="preserve"> </w:t>
      </w:r>
      <w:r w:rsidR="007730A4" w:rsidRPr="00437D39">
        <w:rPr>
          <w:rFonts w:ascii="Times New Roman" w:hAnsi="Times New Roman"/>
          <w:sz w:val="24"/>
          <w:szCs w:val="24"/>
        </w:rPr>
        <w:t>висше образование, с образователно-квалификационна степен „магистър“, специалност</w:t>
      </w:r>
      <w:r w:rsidR="007730A4">
        <w:rPr>
          <w:rFonts w:ascii="Times New Roman" w:hAnsi="Times New Roman"/>
          <w:sz w:val="24"/>
          <w:szCs w:val="24"/>
        </w:rPr>
        <w:t xml:space="preserve"> „Електротехника“ или</w:t>
      </w:r>
      <w:r w:rsidR="007730A4" w:rsidRPr="00437D39">
        <w:rPr>
          <w:rFonts w:ascii="Times New Roman" w:hAnsi="Times New Roman"/>
          <w:sz w:val="24"/>
          <w:szCs w:val="24"/>
        </w:rPr>
        <w:t xml:space="preserve"> </w:t>
      </w:r>
      <w:r w:rsidR="007730A4" w:rsidRPr="007730A4">
        <w:rPr>
          <w:rFonts w:ascii="Times New Roman" w:hAnsi="Times New Roman"/>
          <w:sz w:val="24"/>
          <w:szCs w:val="24"/>
        </w:rPr>
        <w:t>„Електрически мрежи и системи</w:t>
      </w:r>
      <w:r w:rsidR="007730A4">
        <w:rPr>
          <w:rFonts w:ascii="Times New Roman" w:hAnsi="Times New Roman"/>
          <w:sz w:val="24"/>
          <w:szCs w:val="24"/>
        </w:rPr>
        <w:t>“ или</w:t>
      </w:r>
      <w:r w:rsidR="007730A4">
        <w:rPr>
          <w:rFonts w:ascii="Verdana" w:hAnsi="Verdana"/>
          <w:color w:val="424242"/>
          <w:sz w:val="18"/>
          <w:szCs w:val="18"/>
        </w:rPr>
        <w:t xml:space="preserve"> </w:t>
      </w:r>
      <w:r w:rsidR="007730A4" w:rsidRPr="007730A4">
        <w:rPr>
          <w:rFonts w:ascii="Times New Roman" w:hAnsi="Times New Roman"/>
          <w:sz w:val="24"/>
          <w:szCs w:val="24"/>
        </w:rPr>
        <w:t>„Електроснабдяване и електрообзавеждане“</w:t>
      </w:r>
      <w:r w:rsidR="007730A4">
        <w:rPr>
          <w:rFonts w:ascii="Times New Roman" w:hAnsi="Times New Roman"/>
          <w:sz w:val="24"/>
          <w:szCs w:val="24"/>
        </w:rPr>
        <w:t xml:space="preserve"> </w:t>
      </w:r>
      <w:r w:rsidR="007730A4" w:rsidRPr="00437D39">
        <w:rPr>
          <w:rFonts w:ascii="Times New Roman" w:hAnsi="Times New Roman"/>
          <w:sz w:val="24"/>
          <w:szCs w:val="24"/>
        </w:rPr>
        <w:t>или еквивалентна образователна степен за чуждестранни лица.</w:t>
      </w:r>
    </w:p>
    <w:p w14:paraId="7BD64209" w14:textId="02AAB961" w:rsidR="000821B4" w:rsidRPr="00437D39" w:rsidRDefault="000821B4" w:rsidP="007730A4">
      <w:pPr>
        <w:spacing w:line="276" w:lineRule="auto"/>
        <w:jc w:val="both"/>
        <w:rPr>
          <w:rFonts w:ascii="Times New Roman" w:hAnsi="Times New Roman"/>
          <w:sz w:val="24"/>
          <w:szCs w:val="24"/>
        </w:rPr>
      </w:pPr>
      <w:r>
        <w:rPr>
          <w:rFonts w:ascii="Times New Roman" w:hAnsi="Times New Roman"/>
          <w:sz w:val="24"/>
          <w:szCs w:val="24"/>
        </w:rPr>
        <w:t>-</w:t>
      </w:r>
      <w:r w:rsidR="0048165F" w:rsidRPr="00437D39">
        <w:rPr>
          <w:rFonts w:ascii="Times New Roman" w:hAnsi="Times New Roman"/>
          <w:sz w:val="24"/>
          <w:szCs w:val="24"/>
        </w:rPr>
        <w:t xml:space="preserve"> с пълна проектантска правоспособност(ППП) по Закона за камарите на архитектите и инженерите в инвестиционното проектиране (ЗКАИИП)</w:t>
      </w:r>
      <w:r>
        <w:rPr>
          <w:rFonts w:ascii="Times New Roman" w:hAnsi="Times New Roman"/>
          <w:sz w:val="24"/>
          <w:szCs w:val="24"/>
        </w:rPr>
        <w:t>, респективно призната професионална квалификация, съгласно Закона за признаване на професионални квалификации.</w:t>
      </w:r>
    </w:p>
    <w:p w14:paraId="184A976B" w14:textId="77777777" w:rsidR="0048165F" w:rsidRPr="00437D39" w:rsidRDefault="0048165F" w:rsidP="0048165F">
      <w:pPr>
        <w:spacing w:line="276" w:lineRule="auto"/>
        <w:ind w:firstLine="720"/>
        <w:jc w:val="both"/>
        <w:rPr>
          <w:rFonts w:ascii="Times New Roman" w:hAnsi="Times New Roman"/>
          <w:sz w:val="24"/>
          <w:szCs w:val="24"/>
        </w:rPr>
      </w:pPr>
      <w:r w:rsidRPr="00437D39">
        <w:rPr>
          <w:rFonts w:ascii="Times New Roman" w:hAnsi="Times New Roman"/>
          <w:b/>
          <w:sz w:val="24"/>
          <w:szCs w:val="24"/>
        </w:rPr>
        <w:t>Професионален опит:</w:t>
      </w:r>
      <w:r w:rsidRPr="00437D39">
        <w:rPr>
          <w:rFonts w:ascii="Times New Roman" w:hAnsi="Times New Roman"/>
          <w:sz w:val="24"/>
          <w:szCs w:val="24"/>
        </w:rPr>
        <w:t xml:space="preserve"> минимум 5 години професионален опит по специалността.</w:t>
      </w:r>
    </w:p>
    <w:p w14:paraId="79DE5F4D" w14:textId="046EDD6A" w:rsidR="009C39EA" w:rsidRPr="00742A10" w:rsidRDefault="009C39EA" w:rsidP="009C39EA">
      <w:pPr>
        <w:ind w:firstLine="708"/>
        <w:jc w:val="both"/>
        <w:rPr>
          <w:rFonts w:ascii="Times New Roman" w:hAnsi="Times New Roman"/>
          <w:sz w:val="24"/>
          <w:szCs w:val="24"/>
        </w:rPr>
      </w:pPr>
      <w:r w:rsidRPr="00742A10">
        <w:rPr>
          <w:rFonts w:ascii="Times New Roman" w:hAnsi="Times New Roman"/>
          <w:b/>
          <w:sz w:val="24"/>
          <w:szCs w:val="24"/>
        </w:rPr>
        <w:t>Специфичен опит:</w:t>
      </w:r>
      <w:r w:rsidRPr="00742A10">
        <w:rPr>
          <w:rFonts w:ascii="Times New Roman" w:hAnsi="Times New Roman"/>
          <w:sz w:val="24"/>
          <w:szCs w:val="24"/>
        </w:rPr>
        <w:t xml:space="preserve"> </w:t>
      </w:r>
      <w:r w:rsidRPr="00055E3C">
        <w:rPr>
          <w:rFonts w:ascii="Times New Roman" w:hAnsi="Times New Roman"/>
          <w:sz w:val="24"/>
          <w:szCs w:val="24"/>
        </w:rPr>
        <w:t xml:space="preserve">участие в </w:t>
      </w:r>
      <w:r w:rsidR="00C013DF">
        <w:rPr>
          <w:rFonts w:ascii="Times New Roman" w:hAnsi="Times New Roman"/>
          <w:sz w:val="24"/>
          <w:szCs w:val="24"/>
        </w:rPr>
        <w:t>минимум една услуга по</w:t>
      </w:r>
      <w:r w:rsidRPr="00055E3C">
        <w:rPr>
          <w:rFonts w:ascii="Times New Roman" w:hAnsi="Times New Roman"/>
          <w:sz w:val="24"/>
          <w:szCs w:val="24"/>
        </w:rPr>
        <w:t xml:space="preserve"> проектиране на СМР</w:t>
      </w:r>
      <w:r w:rsidR="00C467CF">
        <w:rPr>
          <w:rFonts w:ascii="Times New Roman" w:hAnsi="Times New Roman"/>
          <w:sz w:val="24"/>
          <w:szCs w:val="24"/>
        </w:rPr>
        <w:t>(в този смисъл проектиране на строителство, реконструкция, преустройство)</w:t>
      </w:r>
      <w:r w:rsidR="00296696">
        <w:rPr>
          <w:rFonts w:ascii="Times New Roman" w:hAnsi="Times New Roman"/>
          <w:sz w:val="24"/>
          <w:szCs w:val="24"/>
        </w:rPr>
        <w:t xml:space="preserve">, </w:t>
      </w:r>
      <w:r w:rsidR="00296696" w:rsidRPr="000821B4">
        <w:rPr>
          <w:rFonts w:ascii="Times New Roman" w:hAnsi="Times New Roman"/>
          <w:sz w:val="24"/>
          <w:szCs w:val="24"/>
        </w:rPr>
        <w:t>свързан</w:t>
      </w:r>
      <w:r w:rsidR="00296696">
        <w:rPr>
          <w:rFonts w:ascii="Times New Roman" w:hAnsi="Times New Roman"/>
          <w:sz w:val="24"/>
          <w:szCs w:val="24"/>
        </w:rPr>
        <w:t>а</w:t>
      </w:r>
      <w:r w:rsidR="00296696" w:rsidRPr="000821B4">
        <w:rPr>
          <w:rFonts w:ascii="Times New Roman" w:hAnsi="Times New Roman"/>
          <w:sz w:val="24"/>
          <w:szCs w:val="24"/>
        </w:rPr>
        <w:t xml:space="preserve"> с </w:t>
      </w:r>
      <w:r w:rsidR="00296696">
        <w:rPr>
          <w:rFonts w:ascii="Times New Roman" w:hAnsi="Times New Roman"/>
          <w:sz w:val="24"/>
          <w:szCs w:val="24"/>
        </w:rPr>
        <w:t>обекти/строежи на сграда/сгради,</w:t>
      </w:r>
      <w:r w:rsidRPr="00055E3C">
        <w:rPr>
          <w:rFonts w:ascii="Times New Roman" w:hAnsi="Times New Roman"/>
          <w:sz w:val="24"/>
          <w:szCs w:val="24"/>
        </w:rPr>
        <w:t xml:space="preserve"> със същото или сходно предназначение</w:t>
      </w:r>
      <w:r>
        <w:rPr>
          <w:rFonts w:ascii="Times New Roman" w:hAnsi="Times New Roman"/>
          <w:sz w:val="24"/>
          <w:szCs w:val="24"/>
        </w:rPr>
        <w:t xml:space="preserve">, </w:t>
      </w:r>
      <w:r w:rsidRPr="00A510B7">
        <w:rPr>
          <w:rFonts w:ascii="Times New Roman" w:hAnsi="Times New Roman"/>
          <w:sz w:val="24"/>
          <w:szCs w:val="24"/>
        </w:rPr>
        <w:t>с</w:t>
      </w:r>
      <w:r>
        <w:rPr>
          <w:rFonts w:ascii="Times New Roman" w:hAnsi="Times New Roman"/>
          <w:sz w:val="24"/>
          <w:szCs w:val="24"/>
        </w:rPr>
        <w:t>ъгласно дефиницията за сходни дейности дадена в настоящата процедура,</w:t>
      </w:r>
      <w:r w:rsidRPr="00055E3C">
        <w:rPr>
          <w:rFonts w:ascii="Times New Roman" w:hAnsi="Times New Roman"/>
          <w:sz w:val="24"/>
          <w:szCs w:val="24"/>
        </w:rPr>
        <w:t xml:space="preserve">  на позиция </w:t>
      </w:r>
      <w:r>
        <w:rPr>
          <w:rFonts w:ascii="Times New Roman" w:hAnsi="Times New Roman"/>
          <w:sz w:val="24"/>
          <w:szCs w:val="24"/>
        </w:rPr>
        <w:t>проектант по част „Електрическа“</w:t>
      </w:r>
      <w:r w:rsidRPr="00055E3C">
        <w:rPr>
          <w:rFonts w:ascii="Times New Roman" w:hAnsi="Times New Roman"/>
          <w:sz w:val="24"/>
          <w:szCs w:val="24"/>
        </w:rPr>
        <w:t xml:space="preserve"> или </w:t>
      </w:r>
      <w:r>
        <w:rPr>
          <w:rFonts w:ascii="Times New Roman" w:hAnsi="Times New Roman"/>
          <w:sz w:val="24"/>
          <w:szCs w:val="24"/>
        </w:rPr>
        <w:t xml:space="preserve">на позиция,  </w:t>
      </w:r>
      <w:r w:rsidRPr="00055E3C">
        <w:rPr>
          <w:rFonts w:ascii="Times New Roman" w:hAnsi="Times New Roman"/>
          <w:sz w:val="24"/>
          <w:szCs w:val="24"/>
        </w:rPr>
        <w:t xml:space="preserve">съобразно еквивалентната образователна степен за чуждестранни лица. </w:t>
      </w:r>
    </w:p>
    <w:p w14:paraId="066FE8E9" w14:textId="5492E302" w:rsidR="00437D39" w:rsidRDefault="00437D39" w:rsidP="0048165F">
      <w:pPr>
        <w:spacing w:line="276" w:lineRule="auto"/>
        <w:jc w:val="both"/>
        <w:rPr>
          <w:rFonts w:ascii="Times New Roman" w:eastAsia="Calibri" w:hAnsi="Times New Roman"/>
          <w:sz w:val="24"/>
          <w:szCs w:val="24"/>
        </w:rPr>
      </w:pPr>
    </w:p>
    <w:p w14:paraId="67810E93" w14:textId="77777777" w:rsidR="00437D39" w:rsidRPr="002A3389" w:rsidRDefault="00437D39" w:rsidP="00437D39">
      <w:pPr>
        <w:spacing w:line="276" w:lineRule="auto"/>
        <w:jc w:val="both"/>
        <w:rPr>
          <w:rFonts w:ascii="Times New Roman" w:eastAsia="Calibri" w:hAnsi="Times New Roman"/>
          <w:b/>
          <w:sz w:val="24"/>
          <w:szCs w:val="24"/>
          <w:u w:val="single"/>
        </w:rPr>
      </w:pPr>
      <w:r w:rsidRPr="002A3389">
        <w:rPr>
          <w:rFonts w:ascii="Times New Roman" w:eastAsia="Calibri" w:hAnsi="Times New Roman"/>
          <w:b/>
          <w:sz w:val="24"/>
          <w:szCs w:val="24"/>
          <w:u w:val="single"/>
        </w:rPr>
        <w:t>6.</w:t>
      </w:r>
      <w:r w:rsidRPr="002A3389">
        <w:rPr>
          <w:rFonts w:ascii="Times New Roman" w:hAnsi="Times New Roman"/>
          <w:b/>
          <w:sz w:val="24"/>
          <w:szCs w:val="24"/>
          <w:u w:val="single"/>
        </w:rPr>
        <w:t xml:space="preserve">Експерт  </w:t>
      </w:r>
      <w:r w:rsidRPr="002A3389">
        <w:rPr>
          <w:rFonts w:ascii="Times New Roman" w:eastAsia="Calibri" w:hAnsi="Times New Roman"/>
          <w:b/>
          <w:sz w:val="24"/>
          <w:szCs w:val="24"/>
          <w:u w:val="single"/>
        </w:rPr>
        <w:t xml:space="preserve">проектант по част „Отопление, вентилация и климатизация“ </w:t>
      </w:r>
    </w:p>
    <w:p w14:paraId="6566656D" w14:textId="49ABECF9" w:rsidR="00437D39" w:rsidRPr="006E5947" w:rsidRDefault="00437D39" w:rsidP="00437D39">
      <w:pPr>
        <w:spacing w:line="276" w:lineRule="auto"/>
        <w:ind w:firstLine="708"/>
        <w:jc w:val="both"/>
        <w:rPr>
          <w:rFonts w:ascii="Times New Roman" w:hAnsi="Times New Roman"/>
          <w:sz w:val="24"/>
          <w:szCs w:val="24"/>
        </w:rPr>
      </w:pPr>
      <w:r w:rsidRPr="006E5947">
        <w:rPr>
          <w:rFonts w:ascii="Times New Roman" w:hAnsi="Times New Roman"/>
          <w:b/>
          <w:sz w:val="24"/>
          <w:szCs w:val="24"/>
        </w:rPr>
        <w:t xml:space="preserve">Квалификация и умения: </w:t>
      </w:r>
      <w:r w:rsidR="00413E5B">
        <w:rPr>
          <w:rFonts w:ascii="Times New Roman" w:hAnsi="Times New Roman"/>
          <w:sz w:val="24"/>
          <w:szCs w:val="24"/>
        </w:rPr>
        <w:t>инженер</w:t>
      </w:r>
      <w:r w:rsidRPr="006E5947">
        <w:rPr>
          <w:rFonts w:ascii="Times New Roman" w:hAnsi="Times New Roman"/>
          <w:sz w:val="24"/>
          <w:szCs w:val="24"/>
        </w:rPr>
        <w:t xml:space="preserve"> с</w:t>
      </w:r>
      <w:r w:rsidRPr="006E5947">
        <w:rPr>
          <w:rFonts w:ascii="Times New Roman" w:hAnsi="Times New Roman"/>
          <w:b/>
          <w:sz w:val="24"/>
          <w:szCs w:val="24"/>
        </w:rPr>
        <w:t xml:space="preserve"> </w:t>
      </w:r>
      <w:r w:rsidRPr="006E5947">
        <w:rPr>
          <w:rFonts w:ascii="Times New Roman" w:hAnsi="Times New Roman"/>
          <w:sz w:val="24"/>
          <w:szCs w:val="24"/>
        </w:rPr>
        <w:t>висше образование, с образователно-квалификационна степен „магистър“, специалност „</w:t>
      </w:r>
      <w:r w:rsidR="00011636" w:rsidRPr="006E5947">
        <w:rPr>
          <w:rFonts w:ascii="Times New Roman" w:hAnsi="Times New Roman"/>
          <w:sz w:val="24"/>
          <w:szCs w:val="24"/>
        </w:rPr>
        <w:t>ОВК</w:t>
      </w:r>
      <w:r w:rsidRPr="006E5947">
        <w:rPr>
          <w:rFonts w:ascii="Times New Roman" w:hAnsi="Times New Roman"/>
          <w:sz w:val="24"/>
          <w:szCs w:val="24"/>
        </w:rPr>
        <w:t>“ или еквивалентна образователна степен за чуждестранни лица.</w:t>
      </w:r>
    </w:p>
    <w:p w14:paraId="7D90C20D" w14:textId="35716CA1" w:rsidR="000821B4" w:rsidRPr="006E5947" w:rsidRDefault="000821B4" w:rsidP="000821B4">
      <w:pPr>
        <w:spacing w:line="276" w:lineRule="auto"/>
        <w:ind w:firstLine="708"/>
        <w:jc w:val="both"/>
        <w:rPr>
          <w:rFonts w:ascii="Times New Roman" w:hAnsi="Times New Roman"/>
          <w:sz w:val="24"/>
          <w:szCs w:val="24"/>
        </w:rPr>
      </w:pPr>
      <w:r w:rsidRPr="006E5947">
        <w:rPr>
          <w:rFonts w:ascii="Times New Roman" w:hAnsi="Times New Roman"/>
          <w:sz w:val="24"/>
          <w:szCs w:val="24"/>
        </w:rPr>
        <w:lastRenderedPageBreak/>
        <w:t>-с пълна проектантска правоспособност(ППП) по Закона за камарите на архитектите и инженерите в инвестиционното проектиране (ЗКАИИП), респективно призната професионална квалификация, съгласно Закона за признаване на професионални квалификации.</w:t>
      </w:r>
    </w:p>
    <w:p w14:paraId="6046DCEB" w14:textId="0443B7B5" w:rsidR="00437D39" w:rsidRDefault="00437D39" w:rsidP="00437D39">
      <w:pPr>
        <w:spacing w:line="276" w:lineRule="auto"/>
        <w:ind w:firstLine="720"/>
        <w:jc w:val="both"/>
        <w:rPr>
          <w:rFonts w:ascii="Times New Roman" w:hAnsi="Times New Roman"/>
          <w:sz w:val="24"/>
          <w:szCs w:val="24"/>
        </w:rPr>
      </w:pPr>
      <w:r w:rsidRPr="00437D39">
        <w:rPr>
          <w:rFonts w:ascii="Times New Roman" w:hAnsi="Times New Roman"/>
          <w:b/>
          <w:sz w:val="24"/>
          <w:szCs w:val="24"/>
        </w:rPr>
        <w:t>Професионален опит:</w:t>
      </w:r>
      <w:r w:rsidRPr="00437D39">
        <w:rPr>
          <w:rFonts w:ascii="Times New Roman" w:hAnsi="Times New Roman"/>
          <w:sz w:val="24"/>
          <w:szCs w:val="24"/>
        </w:rPr>
        <w:t xml:space="preserve"> минимум 5 години професионален опит по специалността.</w:t>
      </w:r>
    </w:p>
    <w:p w14:paraId="4D570BF0" w14:textId="2C30F158" w:rsidR="00011636" w:rsidRPr="000821B4" w:rsidRDefault="00011636" w:rsidP="00011636">
      <w:pPr>
        <w:ind w:firstLine="708"/>
        <w:jc w:val="both"/>
        <w:rPr>
          <w:rFonts w:ascii="Times New Roman" w:hAnsi="Times New Roman"/>
          <w:sz w:val="24"/>
          <w:szCs w:val="24"/>
        </w:rPr>
      </w:pPr>
      <w:r w:rsidRPr="000821B4">
        <w:rPr>
          <w:rFonts w:ascii="Times New Roman" w:hAnsi="Times New Roman"/>
          <w:b/>
          <w:sz w:val="24"/>
          <w:szCs w:val="24"/>
        </w:rPr>
        <w:t>Специфичен опит:</w:t>
      </w:r>
      <w:r w:rsidRPr="000821B4">
        <w:rPr>
          <w:rFonts w:ascii="Times New Roman" w:hAnsi="Times New Roman"/>
          <w:sz w:val="24"/>
          <w:szCs w:val="24"/>
        </w:rPr>
        <w:t xml:space="preserve"> участие в </w:t>
      </w:r>
      <w:r w:rsidR="00E1415D">
        <w:rPr>
          <w:rFonts w:ascii="Times New Roman" w:hAnsi="Times New Roman"/>
          <w:sz w:val="24"/>
          <w:szCs w:val="24"/>
        </w:rPr>
        <w:t xml:space="preserve">минимум една услуга по </w:t>
      </w:r>
      <w:r w:rsidRPr="000821B4">
        <w:rPr>
          <w:rFonts w:ascii="Times New Roman" w:hAnsi="Times New Roman"/>
          <w:sz w:val="24"/>
          <w:szCs w:val="24"/>
        </w:rPr>
        <w:t>проектиране на СМР</w:t>
      </w:r>
      <w:r w:rsidR="00C467CF">
        <w:rPr>
          <w:rFonts w:ascii="Times New Roman" w:hAnsi="Times New Roman"/>
          <w:sz w:val="24"/>
          <w:szCs w:val="24"/>
        </w:rPr>
        <w:t>(в този смисъл проектиране на строителство, реконструкция, преустройство)</w:t>
      </w:r>
      <w:r w:rsidR="00296696">
        <w:rPr>
          <w:rFonts w:ascii="Times New Roman" w:hAnsi="Times New Roman"/>
          <w:sz w:val="24"/>
          <w:szCs w:val="24"/>
        </w:rPr>
        <w:t xml:space="preserve">, </w:t>
      </w:r>
      <w:r w:rsidRPr="000821B4">
        <w:rPr>
          <w:rFonts w:ascii="Times New Roman" w:hAnsi="Times New Roman"/>
          <w:sz w:val="24"/>
          <w:szCs w:val="24"/>
        </w:rPr>
        <w:t>свързан</w:t>
      </w:r>
      <w:r w:rsidR="00296696">
        <w:rPr>
          <w:rFonts w:ascii="Times New Roman" w:hAnsi="Times New Roman"/>
          <w:sz w:val="24"/>
          <w:szCs w:val="24"/>
        </w:rPr>
        <w:t>а</w:t>
      </w:r>
      <w:r w:rsidRPr="000821B4">
        <w:rPr>
          <w:rFonts w:ascii="Times New Roman" w:hAnsi="Times New Roman"/>
          <w:sz w:val="24"/>
          <w:szCs w:val="24"/>
        </w:rPr>
        <w:t xml:space="preserve"> с обекти/строежи на сграда/сгради със същото или сходно предназначение</w:t>
      </w:r>
      <w:r w:rsidR="006E5947">
        <w:rPr>
          <w:rFonts w:ascii="Times New Roman" w:hAnsi="Times New Roman"/>
          <w:sz w:val="24"/>
          <w:szCs w:val="24"/>
        </w:rPr>
        <w:t xml:space="preserve">, </w:t>
      </w:r>
      <w:r w:rsidR="009C39EA" w:rsidRPr="00A510B7">
        <w:rPr>
          <w:rFonts w:ascii="Times New Roman" w:hAnsi="Times New Roman"/>
          <w:sz w:val="24"/>
          <w:szCs w:val="24"/>
        </w:rPr>
        <w:t>с</w:t>
      </w:r>
      <w:r w:rsidR="009C39EA">
        <w:rPr>
          <w:rFonts w:ascii="Times New Roman" w:hAnsi="Times New Roman"/>
          <w:sz w:val="24"/>
          <w:szCs w:val="24"/>
        </w:rPr>
        <w:t>ъгласно дефиницията за сходни дейности дадена в настоящата процедура,</w:t>
      </w:r>
      <w:r w:rsidRPr="000821B4">
        <w:rPr>
          <w:rFonts w:ascii="Times New Roman" w:hAnsi="Times New Roman"/>
          <w:sz w:val="24"/>
          <w:szCs w:val="24"/>
        </w:rPr>
        <w:t xml:space="preserve"> на позиция проектант по част „ОВК“ или на позиция,  съобразно еквивалентната образователна степен за чуждестранни лица. </w:t>
      </w:r>
    </w:p>
    <w:p w14:paraId="34EB4C82" w14:textId="77777777" w:rsidR="00437D39" w:rsidRPr="00437D39" w:rsidRDefault="00437D39" w:rsidP="00437D39">
      <w:pPr>
        <w:spacing w:line="276" w:lineRule="auto"/>
        <w:ind w:firstLine="720"/>
        <w:jc w:val="both"/>
        <w:rPr>
          <w:rFonts w:ascii="Times New Roman" w:hAnsi="Times New Roman"/>
          <w:sz w:val="24"/>
          <w:szCs w:val="24"/>
        </w:rPr>
      </w:pPr>
    </w:p>
    <w:p w14:paraId="6EF2C97C" w14:textId="20275875" w:rsidR="00437D39" w:rsidRPr="002A3389" w:rsidRDefault="00437D39" w:rsidP="00437D39">
      <w:pPr>
        <w:spacing w:line="276" w:lineRule="auto"/>
        <w:jc w:val="both"/>
        <w:rPr>
          <w:rFonts w:ascii="Times New Roman" w:eastAsia="Calibri" w:hAnsi="Times New Roman"/>
          <w:b/>
          <w:sz w:val="24"/>
          <w:szCs w:val="24"/>
          <w:u w:val="single"/>
        </w:rPr>
      </w:pPr>
      <w:r w:rsidRPr="002A3389">
        <w:rPr>
          <w:rFonts w:ascii="Times New Roman" w:eastAsia="Calibri" w:hAnsi="Times New Roman"/>
          <w:b/>
          <w:sz w:val="24"/>
          <w:szCs w:val="24"/>
          <w:u w:val="single"/>
        </w:rPr>
        <w:t>7.</w:t>
      </w:r>
      <w:r w:rsidRPr="002A3389">
        <w:rPr>
          <w:rFonts w:ascii="Times New Roman" w:hAnsi="Times New Roman"/>
          <w:b/>
          <w:sz w:val="24"/>
          <w:szCs w:val="24"/>
          <w:u w:val="single"/>
        </w:rPr>
        <w:t xml:space="preserve">Експерт  </w:t>
      </w:r>
      <w:r w:rsidRPr="002A3389">
        <w:rPr>
          <w:rFonts w:ascii="Times New Roman" w:eastAsia="Calibri" w:hAnsi="Times New Roman"/>
          <w:b/>
          <w:sz w:val="24"/>
          <w:szCs w:val="24"/>
          <w:u w:val="single"/>
        </w:rPr>
        <w:t>проектант по част „Водоснабдяване и канализация“</w:t>
      </w:r>
    </w:p>
    <w:p w14:paraId="7622DEF7" w14:textId="60B7595D" w:rsidR="002E21CE" w:rsidRDefault="00437D39" w:rsidP="002E21CE">
      <w:pPr>
        <w:spacing w:line="276" w:lineRule="auto"/>
        <w:ind w:firstLine="720"/>
        <w:jc w:val="both"/>
        <w:rPr>
          <w:rFonts w:ascii="Times New Roman" w:hAnsi="Times New Roman"/>
          <w:sz w:val="24"/>
          <w:szCs w:val="24"/>
        </w:rPr>
      </w:pPr>
      <w:r w:rsidRPr="002E21CE">
        <w:rPr>
          <w:rFonts w:ascii="Times New Roman" w:hAnsi="Times New Roman"/>
          <w:b/>
          <w:sz w:val="24"/>
          <w:szCs w:val="24"/>
        </w:rPr>
        <w:t xml:space="preserve">Квалификация и умения: </w:t>
      </w:r>
      <w:r w:rsidR="002E21CE" w:rsidRPr="002E21CE">
        <w:rPr>
          <w:rFonts w:ascii="Times New Roman" w:hAnsi="Times New Roman"/>
          <w:sz w:val="24"/>
          <w:szCs w:val="24"/>
        </w:rPr>
        <w:t>инженер, висше образование, с образователно-квалификационна степен „магистър“, специалност „ВиК“ или еквивалентна образователна степен за чуждестранни лица.</w:t>
      </w:r>
    </w:p>
    <w:p w14:paraId="46DF1977" w14:textId="0F863DA2" w:rsidR="000821B4" w:rsidRPr="00437D39" w:rsidRDefault="000821B4" w:rsidP="000821B4">
      <w:pPr>
        <w:spacing w:line="276" w:lineRule="auto"/>
        <w:ind w:firstLine="708"/>
        <w:jc w:val="both"/>
        <w:rPr>
          <w:rFonts w:ascii="Times New Roman" w:hAnsi="Times New Roman"/>
          <w:sz w:val="24"/>
          <w:szCs w:val="24"/>
        </w:rPr>
      </w:pPr>
      <w:r>
        <w:rPr>
          <w:rFonts w:ascii="Times New Roman" w:hAnsi="Times New Roman"/>
          <w:sz w:val="24"/>
          <w:szCs w:val="24"/>
        </w:rPr>
        <w:t>-</w:t>
      </w:r>
      <w:r w:rsidRPr="002E21CE">
        <w:rPr>
          <w:rFonts w:ascii="Times New Roman" w:hAnsi="Times New Roman"/>
          <w:sz w:val="24"/>
          <w:szCs w:val="24"/>
        </w:rPr>
        <w:t>с пълна проектантска правоспособност (ППП) по Закона за камарите на архитектите и инженерите в инвестиционното проектиране (ЗКАИИП)</w:t>
      </w:r>
      <w:r>
        <w:rPr>
          <w:rFonts w:ascii="Times New Roman" w:hAnsi="Times New Roman"/>
          <w:sz w:val="24"/>
          <w:szCs w:val="24"/>
        </w:rPr>
        <w:t>, респективно призната професионална квалификация, съгласно Закона за признаване на професионални квалификации.</w:t>
      </w:r>
    </w:p>
    <w:p w14:paraId="787B91F1" w14:textId="4A1A8310" w:rsidR="00437D39" w:rsidRDefault="00437D39" w:rsidP="002E21CE">
      <w:pPr>
        <w:spacing w:line="276" w:lineRule="auto"/>
        <w:ind w:firstLine="708"/>
        <w:jc w:val="both"/>
        <w:rPr>
          <w:rFonts w:ascii="Times New Roman" w:hAnsi="Times New Roman"/>
          <w:sz w:val="24"/>
          <w:szCs w:val="24"/>
        </w:rPr>
      </w:pPr>
      <w:r w:rsidRPr="00437D39">
        <w:rPr>
          <w:rFonts w:ascii="Times New Roman" w:hAnsi="Times New Roman"/>
          <w:b/>
          <w:sz w:val="24"/>
          <w:szCs w:val="24"/>
        </w:rPr>
        <w:t>Професионален опит:</w:t>
      </w:r>
      <w:r w:rsidRPr="00437D39">
        <w:rPr>
          <w:rFonts w:ascii="Times New Roman" w:hAnsi="Times New Roman"/>
          <w:sz w:val="24"/>
          <w:szCs w:val="24"/>
        </w:rPr>
        <w:t xml:space="preserve"> минимум 5 години професионален опит по специалността.</w:t>
      </w:r>
    </w:p>
    <w:p w14:paraId="5268D501" w14:textId="6CA77B88" w:rsidR="001C64B4" w:rsidRPr="009C39EA" w:rsidRDefault="001C64B4" w:rsidP="001C64B4">
      <w:pPr>
        <w:ind w:firstLine="708"/>
        <w:jc w:val="both"/>
        <w:rPr>
          <w:rFonts w:ascii="Times New Roman" w:hAnsi="Times New Roman"/>
          <w:sz w:val="24"/>
          <w:szCs w:val="24"/>
        </w:rPr>
      </w:pPr>
      <w:r w:rsidRPr="009C39EA">
        <w:rPr>
          <w:rFonts w:ascii="Times New Roman" w:hAnsi="Times New Roman"/>
          <w:b/>
          <w:sz w:val="24"/>
          <w:szCs w:val="24"/>
        </w:rPr>
        <w:t>Специфичен опит:</w:t>
      </w:r>
      <w:r w:rsidRPr="009C39EA">
        <w:rPr>
          <w:rFonts w:ascii="Times New Roman" w:hAnsi="Times New Roman"/>
          <w:sz w:val="24"/>
          <w:szCs w:val="24"/>
        </w:rPr>
        <w:t xml:space="preserve"> участие </w:t>
      </w:r>
      <w:r w:rsidR="00296696">
        <w:rPr>
          <w:rFonts w:ascii="Times New Roman" w:hAnsi="Times New Roman"/>
          <w:sz w:val="24"/>
          <w:szCs w:val="24"/>
        </w:rPr>
        <w:t>в минимум една услуга по</w:t>
      </w:r>
      <w:r w:rsidRPr="009C39EA">
        <w:rPr>
          <w:rFonts w:ascii="Times New Roman" w:hAnsi="Times New Roman"/>
          <w:sz w:val="24"/>
          <w:szCs w:val="24"/>
        </w:rPr>
        <w:t xml:space="preserve"> проектиране на СМР</w:t>
      </w:r>
      <w:r w:rsidR="00C467CF">
        <w:rPr>
          <w:rFonts w:ascii="Times New Roman" w:hAnsi="Times New Roman"/>
          <w:sz w:val="24"/>
          <w:szCs w:val="24"/>
        </w:rPr>
        <w:t>(в този смисъл проектиране на строителство, реконструкция, преустройство)</w:t>
      </w:r>
      <w:r w:rsidR="00296696">
        <w:rPr>
          <w:rFonts w:ascii="Times New Roman" w:hAnsi="Times New Roman"/>
          <w:sz w:val="24"/>
          <w:szCs w:val="24"/>
        </w:rPr>
        <w:t xml:space="preserve">, </w:t>
      </w:r>
      <w:r w:rsidRPr="009C39EA">
        <w:rPr>
          <w:rFonts w:ascii="Times New Roman" w:hAnsi="Times New Roman"/>
          <w:sz w:val="24"/>
          <w:szCs w:val="24"/>
        </w:rPr>
        <w:t>свързан</w:t>
      </w:r>
      <w:r w:rsidR="00296696">
        <w:rPr>
          <w:rFonts w:ascii="Times New Roman" w:hAnsi="Times New Roman"/>
          <w:sz w:val="24"/>
          <w:szCs w:val="24"/>
        </w:rPr>
        <w:t>а</w:t>
      </w:r>
      <w:r w:rsidRPr="009C39EA">
        <w:rPr>
          <w:rFonts w:ascii="Times New Roman" w:hAnsi="Times New Roman"/>
          <w:sz w:val="24"/>
          <w:szCs w:val="24"/>
        </w:rPr>
        <w:t xml:space="preserve"> с обекти/строежи на сграда/сгради със същото или сходно предназначение</w:t>
      </w:r>
      <w:r w:rsidR="006E5947">
        <w:rPr>
          <w:rFonts w:ascii="Times New Roman" w:hAnsi="Times New Roman"/>
          <w:sz w:val="24"/>
          <w:szCs w:val="24"/>
        </w:rPr>
        <w:t xml:space="preserve">, </w:t>
      </w:r>
      <w:r w:rsidR="009C39EA" w:rsidRPr="009C39EA">
        <w:rPr>
          <w:rFonts w:ascii="Times New Roman" w:hAnsi="Times New Roman"/>
          <w:sz w:val="24"/>
          <w:szCs w:val="24"/>
        </w:rPr>
        <w:t>съгласно дефиницията за сходни дейности дадена в настоящата процедура,</w:t>
      </w:r>
      <w:r w:rsidRPr="009C39EA">
        <w:rPr>
          <w:rFonts w:ascii="Times New Roman" w:hAnsi="Times New Roman"/>
          <w:sz w:val="24"/>
          <w:szCs w:val="24"/>
        </w:rPr>
        <w:t xml:space="preserve"> на позиция </w:t>
      </w:r>
      <w:r w:rsidR="003A660C" w:rsidRPr="009C39EA">
        <w:rPr>
          <w:rFonts w:ascii="Times New Roman" w:hAnsi="Times New Roman"/>
          <w:sz w:val="24"/>
          <w:szCs w:val="24"/>
        </w:rPr>
        <w:t xml:space="preserve">проектант по част </w:t>
      </w:r>
      <w:r w:rsidRPr="009C39EA">
        <w:rPr>
          <w:rFonts w:ascii="Times New Roman" w:hAnsi="Times New Roman"/>
          <w:sz w:val="24"/>
          <w:szCs w:val="24"/>
        </w:rPr>
        <w:t xml:space="preserve">„ВиК“ или на позиция,  съобразно еквивалентната образователна степен за чуждестранни лица. </w:t>
      </w:r>
    </w:p>
    <w:p w14:paraId="2197B6C7" w14:textId="77777777" w:rsidR="00A42B9C" w:rsidRPr="00437D39" w:rsidRDefault="00A42B9C" w:rsidP="00437D39">
      <w:pPr>
        <w:spacing w:line="276" w:lineRule="auto"/>
        <w:ind w:firstLine="720"/>
        <w:jc w:val="both"/>
        <w:rPr>
          <w:rFonts w:ascii="Times New Roman" w:hAnsi="Times New Roman"/>
          <w:sz w:val="24"/>
          <w:szCs w:val="24"/>
        </w:rPr>
      </w:pPr>
    </w:p>
    <w:p w14:paraId="04D3565C" w14:textId="317FD364" w:rsidR="00437D39" w:rsidRPr="002A3389" w:rsidRDefault="00437D39" w:rsidP="00437D39">
      <w:pPr>
        <w:spacing w:line="276" w:lineRule="auto"/>
        <w:jc w:val="both"/>
        <w:rPr>
          <w:rFonts w:ascii="Times New Roman" w:eastAsia="Calibri" w:hAnsi="Times New Roman"/>
          <w:b/>
          <w:sz w:val="24"/>
          <w:szCs w:val="24"/>
          <w:u w:val="single"/>
        </w:rPr>
      </w:pPr>
      <w:r w:rsidRPr="002A3389">
        <w:rPr>
          <w:rFonts w:ascii="Times New Roman" w:eastAsia="Calibri" w:hAnsi="Times New Roman"/>
          <w:b/>
          <w:sz w:val="24"/>
          <w:szCs w:val="24"/>
          <w:u w:val="single"/>
        </w:rPr>
        <w:t>8.</w:t>
      </w:r>
      <w:r w:rsidRPr="002A3389">
        <w:rPr>
          <w:rFonts w:ascii="Times New Roman" w:hAnsi="Times New Roman"/>
          <w:b/>
          <w:sz w:val="24"/>
          <w:szCs w:val="24"/>
          <w:u w:val="single"/>
        </w:rPr>
        <w:t xml:space="preserve">Експерт  </w:t>
      </w:r>
      <w:r w:rsidRPr="002A3389">
        <w:rPr>
          <w:rFonts w:ascii="Times New Roman" w:eastAsia="Calibri" w:hAnsi="Times New Roman"/>
          <w:b/>
          <w:sz w:val="24"/>
          <w:szCs w:val="24"/>
          <w:u w:val="single"/>
        </w:rPr>
        <w:t xml:space="preserve">проектант по </w:t>
      </w:r>
      <w:r w:rsidR="00A42B9C" w:rsidRPr="002A3389">
        <w:rPr>
          <w:rFonts w:ascii="Times New Roman" w:eastAsia="Calibri" w:hAnsi="Times New Roman"/>
          <w:b/>
          <w:sz w:val="24"/>
          <w:szCs w:val="24"/>
          <w:u w:val="single"/>
        </w:rPr>
        <w:t>част „План за безопасност и здраве“</w:t>
      </w:r>
    </w:p>
    <w:p w14:paraId="52550CFB" w14:textId="54DCF4D2" w:rsidR="00804BCC" w:rsidRPr="00804BCC" w:rsidRDefault="00437D39" w:rsidP="00804BCC">
      <w:pPr>
        <w:spacing w:line="276" w:lineRule="auto"/>
        <w:ind w:firstLine="708"/>
        <w:jc w:val="both"/>
        <w:rPr>
          <w:rFonts w:ascii="Times New Roman" w:hAnsi="Times New Roman"/>
          <w:b/>
          <w:sz w:val="24"/>
          <w:szCs w:val="24"/>
        </w:rPr>
      </w:pPr>
      <w:r w:rsidRPr="00437D39">
        <w:rPr>
          <w:rFonts w:ascii="Times New Roman" w:hAnsi="Times New Roman"/>
          <w:b/>
          <w:sz w:val="24"/>
          <w:szCs w:val="24"/>
        </w:rPr>
        <w:t>Квалификация и умения:</w:t>
      </w:r>
      <w:r w:rsidR="006E5947">
        <w:rPr>
          <w:rFonts w:ascii="Times New Roman" w:hAnsi="Times New Roman"/>
          <w:b/>
          <w:sz w:val="24"/>
          <w:szCs w:val="24"/>
        </w:rPr>
        <w:t xml:space="preserve"> </w:t>
      </w:r>
      <w:r w:rsidR="008C659B">
        <w:rPr>
          <w:rFonts w:ascii="Times New Roman" w:hAnsi="Times New Roman"/>
          <w:sz w:val="24"/>
          <w:szCs w:val="24"/>
        </w:rPr>
        <w:t>завършено висше образование</w:t>
      </w:r>
      <w:r w:rsidR="00804BCC">
        <w:rPr>
          <w:rFonts w:ascii="Times New Roman" w:hAnsi="Times New Roman"/>
          <w:sz w:val="24"/>
          <w:szCs w:val="24"/>
        </w:rPr>
        <w:t xml:space="preserve"> – придобита образователна степен „магистър“, с професионална квалификация „строителен инженер“</w:t>
      </w:r>
      <w:r w:rsidR="006E5947">
        <w:rPr>
          <w:rFonts w:ascii="Times New Roman" w:hAnsi="Times New Roman"/>
          <w:sz w:val="24"/>
          <w:szCs w:val="24"/>
        </w:rPr>
        <w:t xml:space="preserve"> или „инженер“</w:t>
      </w:r>
      <w:r w:rsidR="00804BCC">
        <w:rPr>
          <w:rFonts w:ascii="Times New Roman" w:hAnsi="Times New Roman"/>
          <w:sz w:val="24"/>
          <w:szCs w:val="24"/>
        </w:rPr>
        <w:t xml:space="preserve"> </w:t>
      </w:r>
      <w:r w:rsidR="00804BCC" w:rsidRPr="00437D39">
        <w:rPr>
          <w:rFonts w:ascii="Times New Roman" w:hAnsi="Times New Roman"/>
          <w:sz w:val="24"/>
          <w:szCs w:val="24"/>
        </w:rPr>
        <w:t>или еквивалентна образователна степен за чуждестранни лица.</w:t>
      </w:r>
    </w:p>
    <w:p w14:paraId="3AA4ACD0" w14:textId="6FA905E3" w:rsidR="00437D39" w:rsidRPr="00437D39" w:rsidRDefault="00804BCC" w:rsidP="00437D39">
      <w:pPr>
        <w:spacing w:line="276" w:lineRule="auto"/>
        <w:ind w:firstLine="708"/>
        <w:jc w:val="both"/>
        <w:rPr>
          <w:rFonts w:ascii="Times New Roman" w:hAnsi="Times New Roman"/>
          <w:sz w:val="24"/>
          <w:szCs w:val="24"/>
        </w:rPr>
      </w:pPr>
      <w:r>
        <w:rPr>
          <w:rFonts w:ascii="Times New Roman" w:hAnsi="Times New Roman"/>
          <w:sz w:val="24"/>
          <w:szCs w:val="24"/>
        </w:rPr>
        <w:t xml:space="preserve">-удостоверение по интердисципланарна дисциплина ПБЗ, респ. Призната професионална квалификация, съгласно Закона за признаване на професионални квалификация   </w:t>
      </w:r>
    </w:p>
    <w:p w14:paraId="71B3F770" w14:textId="61F4A51B" w:rsidR="00A42B9C" w:rsidRDefault="00437D39" w:rsidP="00A42B9C">
      <w:pPr>
        <w:spacing w:line="276" w:lineRule="auto"/>
        <w:ind w:firstLine="720"/>
        <w:jc w:val="both"/>
        <w:rPr>
          <w:rFonts w:ascii="Times New Roman" w:hAnsi="Times New Roman"/>
          <w:sz w:val="24"/>
          <w:szCs w:val="24"/>
        </w:rPr>
      </w:pPr>
      <w:r w:rsidRPr="00437D39">
        <w:rPr>
          <w:rFonts w:ascii="Times New Roman" w:hAnsi="Times New Roman"/>
          <w:b/>
          <w:sz w:val="24"/>
          <w:szCs w:val="24"/>
        </w:rPr>
        <w:t>Професионален опит:</w:t>
      </w:r>
      <w:r w:rsidRPr="00437D39">
        <w:rPr>
          <w:rFonts w:ascii="Times New Roman" w:hAnsi="Times New Roman"/>
          <w:sz w:val="24"/>
          <w:szCs w:val="24"/>
        </w:rPr>
        <w:t xml:space="preserve"> минимум 5 години професионален опит по специалността.</w:t>
      </w:r>
    </w:p>
    <w:p w14:paraId="017B87E7" w14:textId="703B03F1" w:rsidR="00A42B9C" w:rsidRPr="000821B4" w:rsidRDefault="00804BCC" w:rsidP="00011636">
      <w:pPr>
        <w:ind w:firstLine="708"/>
        <w:jc w:val="both"/>
        <w:rPr>
          <w:rFonts w:ascii="Times New Roman" w:hAnsi="Times New Roman"/>
          <w:sz w:val="24"/>
          <w:szCs w:val="24"/>
        </w:rPr>
      </w:pPr>
      <w:r w:rsidRPr="000821B4">
        <w:rPr>
          <w:rFonts w:ascii="Times New Roman" w:hAnsi="Times New Roman"/>
          <w:b/>
          <w:sz w:val="24"/>
          <w:szCs w:val="24"/>
        </w:rPr>
        <w:lastRenderedPageBreak/>
        <w:t>Специфичен опит:</w:t>
      </w:r>
      <w:r w:rsidRPr="000821B4">
        <w:rPr>
          <w:rFonts w:ascii="Times New Roman" w:hAnsi="Times New Roman"/>
          <w:sz w:val="24"/>
          <w:szCs w:val="24"/>
        </w:rPr>
        <w:t xml:space="preserve"> участие в </w:t>
      </w:r>
      <w:r w:rsidR="00296696">
        <w:rPr>
          <w:rFonts w:ascii="Times New Roman" w:hAnsi="Times New Roman"/>
          <w:sz w:val="24"/>
          <w:szCs w:val="24"/>
        </w:rPr>
        <w:t>минимум една услуга по</w:t>
      </w:r>
      <w:r w:rsidRPr="000821B4">
        <w:rPr>
          <w:rFonts w:ascii="Times New Roman" w:hAnsi="Times New Roman"/>
          <w:sz w:val="24"/>
          <w:szCs w:val="24"/>
        </w:rPr>
        <w:t xml:space="preserve"> проектиране на СМР</w:t>
      </w:r>
      <w:r w:rsidR="00C467CF">
        <w:rPr>
          <w:rFonts w:ascii="Times New Roman" w:hAnsi="Times New Roman"/>
          <w:sz w:val="24"/>
          <w:szCs w:val="24"/>
        </w:rPr>
        <w:t>(в този смисъл проектиране на строителство, реконструкция, преустройство)</w:t>
      </w:r>
      <w:r w:rsidRPr="000821B4">
        <w:rPr>
          <w:rFonts w:ascii="Times New Roman" w:hAnsi="Times New Roman"/>
          <w:sz w:val="24"/>
          <w:szCs w:val="24"/>
        </w:rPr>
        <w:t>, свързан</w:t>
      </w:r>
      <w:r w:rsidR="00296696">
        <w:rPr>
          <w:rFonts w:ascii="Times New Roman" w:hAnsi="Times New Roman"/>
          <w:sz w:val="24"/>
          <w:szCs w:val="24"/>
        </w:rPr>
        <w:t xml:space="preserve">а </w:t>
      </w:r>
      <w:r w:rsidRPr="000821B4">
        <w:rPr>
          <w:rFonts w:ascii="Times New Roman" w:hAnsi="Times New Roman"/>
          <w:sz w:val="24"/>
          <w:szCs w:val="24"/>
        </w:rPr>
        <w:t>с обекти/строежи на сграда/сгради със същото или сходно предназначение</w:t>
      </w:r>
      <w:r w:rsidR="009C39EA">
        <w:rPr>
          <w:rFonts w:ascii="Times New Roman" w:hAnsi="Times New Roman"/>
          <w:sz w:val="24"/>
          <w:szCs w:val="24"/>
        </w:rPr>
        <w:t xml:space="preserve">, </w:t>
      </w:r>
      <w:r w:rsidR="009C39EA" w:rsidRPr="00A510B7">
        <w:rPr>
          <w:rFonts w:ascii="Times New Roman" w:hAnsi="Times New Roman"/>
          <w:sz w:val="24"/>
          <w:szCs w:val="24"/>
        </w:rPr>
        <w:t>с</w:t>
      </w:r>
      <w:r w:rsidR="009C39EA">
        <w:rPr>
          <w:rFonts w:ascii="Times New Roman" w:hAnsi="Times New Roman"/>
          <w:sz w:val="24"/>
          <w:szCs w:val="24"/>
        </w:rPr>
        <w:t>ъгласно дефиницията за сходни дейности дадена в настоящата процедура,</w:t>
      </w:r>
      <w:r w:rsidRPr="000821B4">
        <w:rPr>
          <w:rFonts w:ascii="Times New Roman" w:hAnsi="Times New Roman"/>
          <w:sz w:val="24"/>
          <w:szCs w:val="24"/>
        </w:rPr>
        <w:t xml:space="preserve"> на позиция </w:t>
      </w:r>
      <w:r w:rsidR="003A660C" w:rsidRPr="000821B4">
        <w:rPr>
          <w:rFonts w:ascii="Times New Roman" w:hAnsi="Times New Roman"/>
          <w:sz w:val="24"/>
          <w:szCs w:val="24"/>
        </w:rPr>
        <w:t>проектант по част „ПБЗ“</w:t>
      </w:r>
      <w:r w:rsidRPr="000821B4">
        <w:rPr>
          <w:rFonts w:ascii="Times New Roman" w:hAnsi="Times New Roman"/>
          <w:sz w:val="24"/>
          <w:szCs w:val="24"/>
        </w:rPr>
        <w:t xml:space="preserve"> или на позиция,  съобразно еквивалентната образователна степен за чуждестранни лица. </w:t>
      </w:r>
    </w:p>
    <w:p w14:paraId="20287847" w14:textId="1D0830F2" w:rsidR="00A42B9C" w:rsidRPr="002A3389" w:rsidRDefault="00A42B9C" w:rsidP="00A42B9C">
      <w:pPr>
        <w:spacing w:line="276" w:lineRule="auto"/>
        <w:jc w:val="both"/>
        <w:rPr>
          <w:rFonts w:ascii="Times New Roman" w:eastAsia="Calibri" w:hAnsi="Times New Roman"/>
          <w:b/>
          <w:sz w:val="24"/>
          <w:szCs w:val="24"/>
          <w:u w:val="single"/>
        </w:rPr>
      </w:pPr>
      <w:r w:rsidRPr="002A3389">
        <w:rPr>
          <w:rFonts w:ascii="Times New Roman" w:eastAsia="Calibri" w:hAnsi="Times New Roman"/>
          <w:b/>
          <w:sz w:val="24"/>
          <w:szCs w:val="24"/>
          <w:u w:val="single"/>
        </w:rPr>
        <w:t>9.</w:t>
      </w:r>
      <w:r w:rsidRPr="002A3389">
        <w:rPr>
          <w:rFonts w:ascii="Times New Roman" w:hAnsi="Times New Roman"/>
          <w:b/>
          <w:sz w:val="24"/>
          <w:szCs w:val="24"/>
          <w:u w:val="single"/>
        </w:rPr>
        <w:t xml:space="preserve">Експерт  </w:t>
      </w:r>
      <w:r w:rsidRPr="002A3389">
        <w:rPr>
          <w:rFonts w:ascii="Times New Roman" w:eastAsia="Calibri" w:hAnsi="Times New Roman"/>
          <w:b/>
          <w:sz w:val="24"/>
          <w:szCs w:val="24"/>
          <w:u w:val="single"/>
        </w:rPr>
        <w:t>проектант по част „Озеленяване“</w:t>
      </w:r>
      <w:r w:rsidR="002A3389">
        <w:rPr>
          <w:rFonts w:ascii="Times New Roman" w:eastAsia="Calibri" w:hAnsi="Times New Roman"/>
          <w:b/>
          <w:sz w:val="24"/>
          <w:szCs w:val="24"/>
          <w:u w:val="single"/>
        </w:rPr>
        <w:t>:</w:t>
      </w:r>
    </w:p>
    <w:p w14:paraId="061D9EBF" w14:textId="2582787C" w:rsidR="002A3389" w:rsidRDefault="00A42B9C" w:rsidP="002A3389">
      <w:pPr>
        <w:spacing w:line="276" w:lineRule="auto"/>
        <w:ind w:firstLine="720"/>
        <w:jc w:val="both"/>
        <w:rPr>
          <w:rFonts w:ascii="Times New Roman" w:hAnsi="Times New Roman"/>
          <w:color w:val="000000"/>
          <w:sz w:val="24"/>
          <w:szCs w:val="24"/>
        </w:rPr>
      </w:pPr>
      <w:r w:rsidRPr="00437D39">
        <w:rPr>
          <w:rFonts w:ascii="Times New Roman" w:hAnsi="Times New Roman"/>
          <w:b/>
          <w:sz w:val="24"/>
          <w:szCs w:val="24"/>
        </w:rPr>
        <w:t xml:space="preserve">Квалификация и умения: </w:t>
      </w:r>
      <w:r w:rsidR="002A3389" w:rsidRPr="002A3389">
        <w:rPr>
          <w:rFonts w:ascii="Times New Roman" w:hAnsi="Times New Roman"/>
          <w:color w:val="000000"/>
          <w:sz w:val="24"/>
          <w:szCs w:val="24"/>
        </w:rPr>
        <w:t xml:space="preserve">придобита образователна степен "магистър", специалност </w:t>
      </w:r>
      <w:r w:rsidR="009C39EA">
        <w:rPr>
          <w:rFonts w:ascii="Times New Roman" w:hAnsi="Times New Roman"/>
          <w:color w:val="000000"/>
          <w:sz w:val="24"/>
          <w:szCs w:val="24"/>
        </w:rPr>
        <w:t>„</w:t>
      </w:r>
      <w:r w:rsidR="00613315">
        <w:rPr>
          <w:rFonts w:ascii="Times New Roman" w:hAnsi="Times New Roman"/>
          <w:color w:val="000000"/>
          <w:sz w:val="24"/>
          <w:szCs w:val="24"/>
        </w:rPr>
        <w:t xml:space="preserve">Инженер озеленител“ или „Ландшафтен архитект”, </w:t>
      </w:r>
      <w:r w:rsidR="002A3389" w:rsidRPr="002A3389">
        <w:rPr>
          <w:rFonts w:ascii="Times New Roman" w:hAnsi="Times New Roman"/>
          <w:color w:val="000000"/>
          <w:sz w:val="24"/>
          <w:szCs w:val="24"/>
        </w:rPr>
        <w:t xml:space="preserve">или </w:t>
      </w:r>
      <w:r w:rsidR="002A3389" w:rsidRPr="00437D39">
        <w:rPr>
          <w:rFonts w:ascii="Times New Roman" w:hAnsi="Times New Roman"/>
          <w:sz w:val="24"/>
          <w:szCs w:val="24"/>
        </w:rPr>
        <w:t>еквивалентна образователна степен за чуждестранни лица</w:t>
      </w:r>
      <w:r w:rsidR="002A3389">
        <w:rPr>
          <w:rFonts w:ascii="Times New Roman" w:hAnsi="Times New Roman"/>
          <w:sz w:val="24"/>
          <w:szCs w:val="24"/>
        </w:rPr>
        <w:t>;</w:t>
      </w:r>
    </w:p>
    <w:p w14:paraId="4B9B078C" w14:textId="28E86029" w:rsidR="00A42B9C" w:rsidRPr="00437D39" w:rsidRDefault="002A3389" w:rsidP="00A42B9C">
      <w:pPr>
        <w:spacing w:line="276" w:lineRule="auto"/>
        <w:ind w:firstLine="708"/>
        <w:jc w:val="both"/>
        <w:rPr>
          <w:rFonts w:ascii="Times New Roman" w:hAnsi="Times New Roman"/>
          <w:sz w:val="24"/>
          <w:szCs w:val="24"/>
        </w:rPr>
      </w:pPr>
      <w:r>
        <w:rPr>
          <w:rFonts w:ascii="Times New Roman" w:hAnsi="Times New Roman"/>
          <w:sz w:val="24"/>
          <w:szCs w:val="24"/>
        </w:rPr>
        <w:t>-</w:t>
      </w:r>
      <w:r w:rsidR="00A42B9C" w:rsidRPr="00437D39">
        <w:rPr>
          <w:rFonts w:ascii="Times New Roman" w:hAnsi="Times New Roman"/>
          <w:sz w:val="24"/>
          <w:szCs w:val="24"/>
        </w:rPr>
        <w:t>с пълна проектантска правоспособност(ППП) по Закона за камарите на архитектите и инженерите в инвестиционното проектиране (ЗКАИИП)</w:t>
      </w:r>
      <w:r w:rsidR="00966369">
        <w:rPr>
          <w:rFonts w:ascii="Times New Roman" w:hAnsi="Times New Roman"/>
          <w:sz w:val="24"/>
          <w:szCs w:val="24"/>
        </w:rPr>
        <w:t>, респективно призната професионална квалификация, съгласно Закона за признаване на професионални квалификации.</w:t>
      </w:r>
      <w:r w:rsidR="00A42B9C" w:rsidRPr="00437D39">
        <w:rPr>
          <w:rFonts w:ascii="Times New Roman" w:hAnsi="Times New Roman"/>
          <w:sz w:val="24"/>
          <w:szCs w:val="24"/>
        </w:rPr>
        <w:t xml:space="preserve"> </w:t>
      </w:r>
    </w:p>
    <w:p w14:paraId="379ABD6B" w14:textId="715CEFF0" w:rsidR="00437D39" w:rsidRDefault="00A42B9C" w:rsidP="002A1C6A">
      <w:pPr>
        <w:spacing w:line="276" w:lineRule="auto"/>
        <w:ind w:firstLine="720"/>
        <w:jc w:val="both"/>
        <w:rPr>
          <w:rFonts w:ascii="Times New Roman" w:hAnsi="Times New Roman"/>
          <w:sz w:val="24"/>
          <w:szCs w:val="24"/>
        </w:rPr>
      </w:pPr>
      <w:r w:rsidRPr="00437D39">
        <w:rPr>
          <w:rFonts w:ascii="Times New Roman" w:hAnsi="Times New Roman"/>
          <w:b/>
          <w:sz w:val="24"/>
          <w:szCs w:val="24"/>
        </w:rPr>
        <w:t>Професионален опит:</w:t>
      </w:r>
      <w:r w:rsidRPr="00437D39">
        <w:rPr>
          <w:rFonts w:ascii="Times New Roman" w:hAnsi="Times New Roman"/>
          <w:sz w:val="24"/>
          <w:szCs w:val="24"/>
        </w:rPr>
        <w:t xml:space="preserve"> минимум 5 години професионален опит по специалността.</w:t>
      </w:r>
    </w:p>
    <w:p w14:paraId="2B54259E" w14:textId="75DB584B" w:rsidR="002A3389" w:rsidRDefault="002A3389" w:rsidP="002A3389">
      <w:pPr>
        <w:ind w:firstLine="708"/>
        <w:jc w:val="both"/>
        <w:rPr>
          <w:rFonts w:ascii="Times New Roman" w:hAnsi="Times New Roman"/>
          <w:sz w:val="24"/>
          <w:szCs w:val="24"/>
        </w:rPr>
      </w:pPr>
      <w:r w:rsidRPr="000821B4">
        <w:rPr>
          <w:rFonts w:ascii="Times New Roman" w:hAnsi="Times New Roman"/>
          <w:b/>
          <w:sz w:val="24"/>
          <w:szCs w:val="24"/>
        </w:rPr>
        <w:t>Специфичен опит:</w:t>
      </w:r>
      <w:r w:rsidRPr="000821B4">
        <w:rPr>
          <w:rFonts w:ascii="Times New Roman" w:hAnsi="Times New Roman"/>
          <w:sz w:val="24"/>
          <w:szCs w:val="24"/>
        </w:rPr>
        <w:t xml:space="preserve"> участие в </w:t>
      </w:r>
      <w:r w:rsidR="00D56D89">
        <w:rPr>
          <w:rFonts w:ascii="Times New Roman" w:hAnsi="Times New Roman"/>
          <w:sz w:val="24"/>
          <w:szCs w:val="24"/>
        </w:rPr>
        <w:t>минимум една услуга по</w:t>
      </w:r>
      <w:r w:rsidRPr="000821B4">
        <w:rPr>
          <w:rFonts w:ascii="Times New Roman" w:hAnsi="Times New Roman"/>
          <w:sz w:val="24"/>
          <w:szCs w:val="24"/>
        </w:rPr>
        <w:t xml:space="preserve"> проектиране </w:t>
      </w:r>
      <w:r w:rsidR="00B73752">
        <w:rPr>
          <w:rFonts w:ascii="Times New Roman" w:hAnsi="Times New Roman"/>
          <w:sz w:val="24"/>
          <w:szCs w:val="24"/>
        </w:rPr>
        <w:t>на</w:t>
      </w:r>
      <w:r w:rsidRPr="000821B4">
        <w:rPr>
          <w:rFonts w:ascii="Times New Roman" w:hAnsi="Times New Roman"/>
          <w:sz w:val="24"/>
          <w:szCs w:val="24"/>
        </w:rPr>
        <w:t xml:space="preserve"> част „Озеленяване“ или на позиция,  съобразно еквивалентната образователна степен за чуждестранни лица. </w:t>
      </w:r>
    </w:p>
    <w:p w14:paraId="7AD71FA4" w14:textId="40D1B099" w:rsidR="007642C7" w:rsidRPr="007642C7" w:rsidRDefault="007642C7" w:rsidP="007642C7">
      <w:pPr>
        <w:jc w:val="both"/>
        <w:rPr>
          <w:rFonts w:ascii="Times New Roman" w:hAnsi="Times New Roman"/>
          <w:b/>
          <w:sz w:val="24"/>
          <w:szCs w:val="24"/>
        </w:rPr>
      </w:pPr>
      <w:r w:rsidRPr="007642C7">
        <w:rPr>
          <w:rFonts w:ascii="Times New Roman" w:hAnsi="Times New Roman"/>
          <w:b/>
          <w:sz w:val="24"/>
          <w:szCs w:val="24"/>
        </w:rPr>
        <w:t>10.Експерт проектант по част „План за управление на отпадъците“ (ПУСО)</w:t>
      </w:r>
      <w:r w:rsidR="00EB26D7">
        <w:rPr>
          <w:rFonts w:ascii="Times New Roman" w:hAnsi="Times New Roman"/>
          <w:b/>
          <w:sz w:val="24"/>
          <w:szCs w:val="24"/>
        </w:rPr>
        <w:t>:</w:t>
      </w:r>
    </w:p>
    <w:p w14:paraId="2F2C8FE7" w14:textId="5D7CEBCF" w:rsidR="007642C7" w:rsidRPr="007642C7" w:rsidRDefault="007642C7" w:rsidP="007642C7">
      <w:pPr>
        <w:spacing w:line="276" w:lineRule="auto"/>
        <w:ind w:firstLine="720"/>
        <w:jc w:val="both"/>
        <w:rPr>
          <w:rFonts w:ascii="Times New Roman" w:hAnsi="Times New Roman"/>
          <w:color w:val="000000"/>
          <w:sz w:val="24"/>
          <w:szCs w:val="24"/>
        </w:rPr>
      </w:pPr>
      <w:r w:rsidRPr="00437D39">
        <w:rPr>
          <w:rFonts w:ascii="Times New Roman" w:hAnsi="Times New Roman"/>
          <w:b/>
          <w:sz w:val="24"/>
          <w:szCs w:val="24"/>
        </w:rPr>
        <w:t xml:space="preserve">Квалификация и умения: </w:t>
      </w:r>
      <w:r>
        <w:rPr>
          <w:rFonts w:ascii="Times New Roman" w:hAnsi="Times New Roman"/>
          <w:color w:val="000000"/>
          <w:sz w:val="24"/>
          <w:szCs w:val="24"/>
        </w:rPr>
        <w:t xml:space="preserve">проектант притежаващ </w:t>
      </w:r>
      <w:r w:rsidRPr="00437D39">
        <w:rPr>
          <w:rFonts w:ascii="Times New Roman" w:hAnsi="Times New Roman"/>
          <w:sz w:val="24"/>
          <w:szCs w:val="24"/>
        </w:rPr>
        <w:t>пълна проектантска правоспособност(ППП) по Закона за камарите на архитектите и инженерите в инвестиционното проектиране (ЗКАИИП)</w:t>
      </w:r>
      <w:r>
        <w:rPr>
          <w:rFonts w:ascii="Times New Roman" w:hAnsi="Times New Roman"/>
          <w:sz w:val="24"/>
          <w:szCs w:val="24"/>
        </w:rPr>
        <w:t>, респективно призната професионална квалификация, съгласно Закона за признаване на професионални квалификации.</w:t>
      </w:r>
      <w:r w:rsidRPr="00437D39">
        <w:rPr>
          <w:rFonts w:ascii="Times New Roman" w:hAnsi="Times New Roman"/>
          <w:sz w:val="24"/>
          <w:szCs w:val="24"/>
        </w:rPr>
        <w:t xml:space="preserve"> </w:t>
      </w:r>
    </w:p>
    <w:p w14:paraId="316E0722" w14:textId="1779AE2E" w:rsidR="007642C7" w:rsidRDefault="007642C7" w:rsidP="006F2721">
      <w:pPr>
        <w:spacing w:line="276" w:lineRule="auto"/>
        <w:ind w:firstLine="720"/>
        <w:jc w:val="both"/>
        <w:rPr>
          <w:rFonts w:ascii="Times New Roman" w:hAnsi="Times New Roman"/>
          <w:sz w:val="24"/>
          <w:szCs w:val="24"/>
        </w:rPr>
      </w:pPr>
      <w:r w:rsidRPr="00437D39">
        <w:rPr>
          <w:rFonts w:ascii="Times New Roman" w:hAnsi="Times New Roman"/>
          <w:b/>
          <w:sz w:val="24"/>
          <w:szCs w:val="24"/>
        </w:rPr>
        <w:t>Професионален опит:</w:t>
      </w:r>
      <w:r w:rsidRPr="00437D39">
        <w:rPr>
          <w:rFonts w:ascii="Times New Roman" w:hAnsi="Times New Roman"/>
          <w:sz w:val="24"/>
          <w:szCs w:val="24"/>
        </w:rPr>
        <w:t xml:space="preserve"> минимум 5 години професионален опит по специалността</w:t>
      </w:r>
      <w:r w:rsidR="006F2721">
        <w:rPr>
          <w:rFonts w:ascii="Times New Roman" w:hAnsi="Times New Roman"/>
          <w:sz w:val="24"/>
          <w:szCs w:val="24"/>
        </w:rPr>
        <w:t xml:space="preserve"> си.</w:t>
      </w:r>
    </w:p>
    <w:p w14:paraId="5AE05754" w14:textId="1283C6AC" w:rsidR="007642C7" w:rsidRPr="006F2721" w:rsidRDefault="008940B2" w:rsidP="007642C7">
      <w:pPr>
        <w:jc w:val="both"/>
        <w:rPr>
          <w:rFonts w:ascii="Times New Roman" w:hAnsi="Times New Roman"/>
          <w:b/>
          <w:i/>
          <w:sz w:val="24"/>
          <w:szCs w:val="24"/>
        </w:rPr>
      </w:pPr>
      <w:r w:rsidRPr="006F2721">
        <w:rPr>
          <w:rFonts w:ascii="Times New Roman" w:hAnsi="Times New Roman"/>
          <w:b/>
          <w:i/>
          <w:sz w:val="24"/>
          <w:szCs w:val="24"/>
        </w:rPr>
        <w:t xml:space="preserve">Забележка:Допуска се едно и също лице проектант да бъде изпълнител на повече от една </w:t>
      </w:r>
      <w:r w:rsidR="00DB4405">
        <w:rPr>
          <w:rFonts w:ascii="Times New Roman" w:hAnsi="Times New Roman"/>
          <w:b/>
          <w:i/>
          <w:sz w:val="24"/>
          <w:szCs w:val="24"/>
        </w:rPr>
        <w:t xml:space="preserve">проектна </w:t>
      </w:r>
      <w:r w:rsidRPr="006F2721">
        <w:rPr>
          <w:rFonts w:ascii="Times New Roman" w:hAnsi="Times New Roman"/>
          <w:b/>
          <w:i/>
          <w:sz w:val="24"/>
          <w:szCs w:val="24"/>
        </w:rPr>
        <w:t>част, когато това лице притежава правоспособност за съответните части на инвестиционния проект.</w:t>
      </w:r>
    </w:p>
    <w:p w14:paraId="64142D6F" w14:textId="3E14D9D8" w:rsidR="006D1A01" w:rsidRDefault="002A3389" w:rsidP="00036C45">
      <w:pPr>
        <w:widowControl w:val="0"/>
        <w:tabs>
          <w:tab w:val="left" w:pos="10260"/>
        </w:tabs>
        <w:autoSpaceDE w:val="0"/>
        <w:autoSpaceDN w:val="0"/>
        <w:adjustRightInd w:val="0"/>
        <w:spacing w:before="93"/>
        <w:jc w:val="both"/>
        <w:rPr>
          <w:rFonts w:ascii="Times New Roman" w:hAnsi="Times New Roman"/>
          <w:sz w:val="24"/>
          <w:szCs w:val="24"/>
        </w:rPr>
      </w:pPr>
      <w:r w:rsidRPr="002A3389">
        <w:rPr>
          <w:rStyle w:val="inputvalue"/>
          <w:rFonts w:ascii="Times New Roman" w:eastAsia="SimSun" w:hAnsi="Times New Roman"/>
          <w:color w:val="000000"/>
          <w:sz w:val="24"/>
          <w:szCs w:val="24"/>
        </w:rPr>
        <w:t xml:space="preserve">        </w:t>
      </w:r>
      <w:r w:rsidR="00036C45" w:rsidRPr="00DA26E7">
        <w:rPr>
          <w:rStyle w:val="inputvalue"/>
          <w:rFonts w:ascii="Times New Roman" w:eastAsia="SimSun" w:hAnsi="Times New Roman"/>
          <w:color w:val="000000"/>
          <w:sz w:val="24"/>
          <w:szCs w:val="24"/>
          <w:u w:val="single"/>
        </w:rPr>
        <w:t xml:space="preserve">Съответствето с критерия за подбор по </w:t>
      </w:r>
      <w:r w:rsidR="00036C45" w:rsidRPr="00DA26E7">
        <w:rPr>
          <w:rFonts w:ascii="Times New Roman" w:hAnsi="Times New Roman"/>
          <w:sz w:val="24"/>
          <w:szCs w:val="24"/>
          <w:u w:val="single"/>
        </w:rPr>
        <w:t>т. 3.</w:t>
      </w:r>
      <w:r w:rsidR="00036C45">
        <w:rPr>
          <w:rFonts w:ascii="Times New Roman" w:hAnsi="Times New Roman"/>
          <w:sz w:val="24"/>
          <w:szCs w:val="24"/>
          <w:u w:val="single"/>
        </w:rPr>
        <w:t xml:space="preserve">2 </w:t>
      </w:r>
      <w:r w:rsidR="00036C45" w:rsidRPr="00DA26E7">
        <w:rPr>
          <w:rStyle w:val="inputvalue"/>
          <w:rFonts w:ascii="Times New Roman" w:eastAsia="SimSun" w:hAnsi="Times New Roman"/>
          <w:color w:val="000000"/>
          <w:sz w:val="24"/>
          <w:szCs w:val="24"/>
          <w:u w:val="single"/>
        </w:rPr>
        <w:t xml:space="preserve">се декларира при подаване на оферта чрез попълване на </w:t>
      </w:r>
      <w:r w:rsidR="00333634">
        <w:rPr>
          <w:rFonts w:ascii="Times New Roman" w:hAnsi="Times New Roman"/>
          <w:sz w:val="24"/>
          <w:szCs w:val="24"/>
          <w:u w:val="single"/>
        </w:rPr>
        <w:t xml:space="preserve">публикувания в електронното досие на поръчката </w:t>
      </w:r>
      <w:r w:rsidR="00036C45" w:rsidRPr="00DA26E7">
        <w:rPr>
          <w:rFonts w:ascii="Times New Roman" w:hAnsi="Times New Roman"/>
          <w:sz w:val="24"/>
          <w:szCs w:val="24"/>
          <w:u w:val="single"/>
        </w:rPr>
        <w:t xml:space="preserve">ЕЕДОП </w:t>
      </w:r>
      <w:r w:rsidR="0090617C">
        <w:rPr>
          <w:rFonts w:ascii="Times New Roman" w:hAnsi="Times New Roman"/>
          <w:sz w:val="24"/>
          <w:szCs w:val="24"/>
          <w:u w:val="single"/>
        </w:rPr>
        <w:t>–</w:t>
      </w:r>
      <w:r w:rsidR="00333634">
        <w:rPr>
          <w:rFonts w:ascii="Times New Roman" w:hAnsi="Times New Roman"/>
          <w:sz w:val="24"/>
          <w:szCs w:val="24"/>
          <w:u w:val="single"/>
        </w:rPr>
        <w:t xml:space="preserve"> </w:t>
      </w:r>
      <w:r w:rsidR="00D42BF1">
        <w:rPr>
          <w:rFonts w:ascii="Times New Roman" w:hAnsi="Times New Roman"/>
          <w:sz w:val="24"/>
          <w:szCs w:val="24"/>
          <w:u w:val="single"/>
        </w:rPr>
        <w:t>Приложение №2</w:t>
      </w:r>
      <w:r w:rsidR="00036C45" w:rsidRPr="00DA26E7">
        <w:rPr>
          <w:rFonts w:ascii="Times New Roman" w:hAnsi="Times New Roman"/>
          <w:sz w:val="24"/>
          <w:szCs w:val="24"/>
          <w:u w:val="single"/>
        </w:rPr>
        <w:t>(част IV</w:t>
      </w:r>
      <w:r w:rsidR="00036C45" w:rsidRPr="00DA26E7">
        <w:rPr>
          <w:rStyle w:val="inputvalue"/>
          <w:rFonts w:ascii="Times New Roman" w:eastAsia="SimSun" w:hAnsi="Times New Roman"/>
          <w:color w:val="000000"/>
          <w:sz w:val="24"/>
          <w:szCs w:val="24"/>
          <w:u w:val="single"/>
        </w:rPr>
        <w:t>„Критерий за подбор”</w:t>
      </w:r>
      <w:r w:rsidR="00036C45" w:rsidRPr="00DA26E7">
        <w:rPr>
          <w:rFonts w:ascii="Times New Roman" w:hAnsi="Times New Roman"/>
          <w:sz w:val="24"/>
          <w:szCs w:val="24"/>
          <w:u w:val="single"/>
        </w:rPr>
        <w:t>, буква В “Технически и професионални способности“,</w:t>
      </w:r>
      <w:r w:rsidR="00222E95">
        <w:rPr>
          <w:rFonts w:ascii="Times New Roman" w:hAnsi="Times New Roman"/>
          <w:sz w:val="24"/>
          <w:szCs w:val="24"/>
          <w:u w:val="single"/>
        </w:rPr>
        <w:t xml:space="preserve"> т.6, б.“а“ и б.“б“</w:t>
      </w:r>
      <w:r w:rsidR="00036C45" w:rsidRPr="00DA26E7">
        <w:rPr>
          <w:rFonts w:ascii="Times New Roman" w:hAnsi="Times New Roman"/>
          <w:sz w:val="24"/>
          <w:szCs w:val="24"/>
          <w:u w:val="single"/>
        </w:rPr>
        <w:t xml:space="preserve"> </w:t>
      </w:r>
      <w:r w:rsidR="006D1A01" w:rsidRPr="006D1A01">
        <w:rPr>
          <w:rFonts w:ascii="Times New Roman" w:hAnsi="Times New Roman"/>
          <w:sz w:val="24"/>
          <w:szCs w:val="24"/>
        </w:rPr>
        <w:t>с</w:t>
      </w:r>
      <w:r w:rsidR="006D1A01">
        <w:rPr>
          <w:rFonts w:ascii="Times New Roman" w:hAnsi="Times New Roman"/>
          <w:i/>
          <w:sz w:val="24"/>
          <w:szCs w:val="24"/>
        </w:rPr>
        <w:t xml:space="preserve"> </w:t>
      </w:r>
      <w:r w:rsidR="006D1A01" w:rsidRPr="006D1A01">
        <w:rPr>
          <w:rFonts w:ascii="Times New Roman" w:hAnsi="Times New Roman"/>
          <w:sz w:val="24"/>
          <w:szCs w:val="24"/>
        </w:rPr>
        <w:t>посочване на</w:t>
      </w:r>
      <w:r w:rsidR="006D1A01">
        <w:rPr>
          <w:rFonts w:ascii="Times New Roman" w:hAnsi="Times New Roman"/>
          <w:sz w:val="24"/>
          <w:szCs w:val="24"/>
        </w:rPr>
        <w:t xml:space="preserve">: </w:t>
      </w:r>
    </w:p>
    <w:p w14:paraId="40164C42" w14:textId="77E4E4BF" w:rsidR="006D1A01" w:rsidRDefault="006D1A01" w:rsidP="00036C45">
      <w:pPr>
        <w:widowControl w:val="0"/>
        <w:tabs>
          <w:tab w:val="left" w:pos="10260"/>
        </w:tabs>
        <w:autoSpaceDE w:val="0"/>
        <w:autoSpaceDN w:val="0"/>
        <w:adjustRightInd w:val="0"/>
        <w:spacing w:before="93"/>
        <w:jc w:val="both"/>
        <w:rPr>
          <w:rFonts w:ascii="Times New Roman" w:hAnsi="Times New Roman"/>
          <w:sz w:val="24"/>
          <w:szCs w:val="24"/>
        </w:rPr>
      </w:pPr>
      <w:r>
        <w:rPr>
          <w:rFonts w:ascii="Times New Roman" w:hAnsi="Times New Roman"/>
          <w:sz w:val="24"/>
          <w:szCs w:val="24"/>
        </w:rPr>
        <w:t>-имената на експерта и позицията, която ще заема в екипа;</w:t>
      </w:r>
    </w:p>
    <w:p w14:paraId="77E57A60" w14:textId="021EEFDF" w:rsidR="006D1A01" w:rsidRDefault="006D1A01" w:rsidP="00036C45">
      <w:pPr>
        <w:widowControl w:val="0"/>
        <w:tabs>
          <w:tab w:val="left" w:pos="10260"/>
        </w:tabs>
        <w:autoSpaceDE w:val="0"/>
        <w:autoSpaceDN w:val="0"/>
        <w:adjustRightInd w:val="0"/>
        <w:spacing w:before="93"/>
        <w:jc w:val="both"/>
        <w:rPr>
          <w:rFonts w:ascii="Times New Roman" w:hAnsi="Times New Roman"/>
          <w:sz w:val="24"/>
          <w:szCs w:val="24"/>
        </w:rPr>
      </w:pPr>
      <w:r>
        <w:rPr>
          <w:rFonts w:ascii="Times New Roman" w:hAnsi="Times New Roman"/>
          <w:sz w:val="24"/>
          <w:szCs w:val="24"/>
        </w:rPr>
        <w:t>-образование/професионална  квалификация(степен, специалност, година на дипломиране, № на диплома/ удостоверение, учебно заведение);</w:t>
      </w:r>
    </w:p>
    <w:p w14:paraId="2F1BCECF" w14:textId="4E93BA5F" w:rsidR="006D1A01" w:rsidRDefault="006D1A01" w:rsidP="00036C45">
      <w:pPr>
        <w:widowControl w:val="0"/>
        <w:tabs>
          <w:tab w:val="left" w:pos="10260"/>
        </w:tabs>
        <w:autoSpaceDE w:val="0"/>
        <w:autoSpaceDN w:val="0"/>
        <w:adjustRightInd w:val="0"/>
        <w:spacing w:before="93"/>
        <w:jc w:val="both"/>
        <w:rPr>
          <w:rFonts w:ascii="Times New Roman" w:hAnsi="Times New Roman"/>
          <w:sz w:val="24"/>
          <w:szCs w:val="24"/>
        </w:rPr>
      </w:pPr>
      <w:r>
        <w:rPr>
          <w:rFonts w:ascii="Times New Roman" w:hAnsi="Times New Roman"/>
          <w:sz w:val="24"/>
          <w:szCs w:val="24"/>
        </w:rPr>
        <w:t>-специфичен професионален опит с брой изпълнени услуги и техния предмет и позицията в изпълнителския екип;</w:t>
      </w:r>
    </w:p>
    <w:p w14:paraId="0640638E" w14:textId="5478E1B4" w:rsidR="00130D61" w:rsidRPr="00437D39" w:rsidRDefault="006D1A01" w:rsidP="00646F58">
      <w:pPr>
        <w:spacing w:line="276" w:lineRule="auto"/>
        <w:jc w:val="both"/>
        <w:rPr>
          <w:rFonts w:ascii="Times New Roman" w:hAnsi="Times New Roman"/>
          <w:sz w:val="24"/>
          <w:szCs w:val="24"/>
        </w:rPr>
      </w:pPr>
      <w:r>
        <w:rPr>
          <w:rFonts w:ascii="Times New Roman" w:hAnsi="Times New Roman"/>
          <w:sz w:val="24"/>
          <w:szCs w:val="24"/>
        </w:rPr>
        <w:lastRenderedPageBreak/>
        <w:t>-удостоверение за придобита</w:t>
      </w:r>
      <w:r w:rsidRPr="006D1A01">
        <w:rPr>
          <w:rFonts w:ascii="Times New Roman" w:hAnsi="Times New Roman"/>
          <w:sz w:val="24"/>
          <w:szCs w:val="24"/>
        </w:rPr>
        <w:t xml:space="preserve"> пълна проектантска правоспособност за съответната година</w:t>
      </w:r>
      <w:r w:rsidR="003F002D">
        <w:rPr>
          <w:rFonts w:ascii="Times New Roman" w:hAnsi="Times New Roman"/>
          <w:sz w:val="24"/>
          <w:szCs w:val="24"/>
        </w:rPr>
        <w:t>, респективно такова, съгласно съгласно Закона за признаване на професионални квалификации.</w:t>
      </w:r>
    </w:p>
    <w:p w14:paraId="4837326B" w14:textId="70D55220" w:rsidR="000821B4" w:rsidRPr="00437D39" w:rsidRDefault="003F002D" w:rsidP="003F002D">
      <w:pPr>
        <w:widowControl w:val="0"/>
        <w:tabs>
          <w:tab w:val="left" w:pos="10260"/>
        </w:tabs>
        <w:autoSpaceDE w:val="0"/>
        <w:autoSpaceDN w:val="0"/>
        <w:adjustRightInd w:val="0"/>
        <w:spacing w:before="93"/>
        <w:jc w:val="both"/>
        <w:rPr>
          <w:rFonts w:ascii="Times New Roman" w:hAnsi="Times New Roman"/>
          <w:sz w:val="24"/>
          <w:szCs w:val="24"/>
        </w:rPr>
      </w:pPr>
      <w:r>
        <w:rPr>
          <w:rFonts w:ascii="Times New Roman" w:hAnsi="Times New Roman"/>
          <w:sz w:val="24"/>
          <w:szCs w:val="24"/>
        </w:rPr>
        <w:t xml:space="preserve">           </w:t>
      </w:r>
      <w:r w:rsidR="00036C45">
        <w:rPr>
          <w:rStyle w:val="inputvalue1"/>
          <w:rFonts w:ascii="Times New Roman" w:eastAsia="SimSun" w:hAnsi="Times New Roman"/>
          <w:sz w:val="24"/>
        </w:rPr>
        <w:t xml:space="preserve">Преди сключване на договор за обществена поръчка, възложителят изисква от участника да представи </w:t>
      </w:r>
      <w:r w:rsidR="00036C45" w:rsidRPr="00B70754">
        <w:rPr>
          <w:rStyle w:val="inputvalue1"/>
          <w:rFonts w:ascii="Times New Roman" w:eastAsia="SimSun" w:hAnsi="Times New Roman"/>
          <w:sz w:val="24"/>
        </w:rPr>
        <w:t>документи по чл. 64</w:t>
      </w:r>
      <w:r w:rsidR="00036C45">
        <w:rPr>
          <w:rStyle w:val="inputvalue1"/>
          <w:rFonts w:ascii="Times New Roman" w:eastAsia="SimSun" w:hAnsi="Times New Roman"/>
          <w:sz w:val="24"/>
        </w:rPr>
        <w:t>, ал.1, т.3 от ЗОП</w:t>
      </w:r>
      <w:r w:rsidR="00036C45" w:rsidRPr="00C30012">
        <w:rPr>
          <w:rFonts w:ascii="Times New Roman" w:hAnsi="Times New Roman"/>
          <w:sz w:val="24"/>
          <w:szCs w:val="24"/>
        </w:rPr>
        <w:t xml:space="preserve"> - </w:t>
      </w:r>
      <w:r w:rsidR="00036C45" w:rsidRPr="004F09A7">
        <w:rPr>
          <w:rFonts w:ascii="Times New Roman" w:eastAsia="Calibri" w:hAnsi="Times New Roman"/>
          <w:sz w:val="24"/>
          <w:szCs w:val="24"/>
        </w:rPr>
        <w:t xml:space="preserve">списък </w:t>
      </w:r>
      <w:r w:rsidR="00036C45">
        <w:rPr>
          <w:rFonts w:ascii="Times New Roman" w:eastAsia="Calibri" w:hAnsi="Times New Roman"/>
          <w:sz w:val="24"/>
          <w:szCs w:val="24"/>
        </w:rPr>
        <w:t>на персонала, в който се посочват</w:t>
      </w:r>
      <w:r w:rsidR="001A3849">
        <w:rPr>
          <w:rFonts w:ascii="Times New Roman" w:eastAsia="Calibri" w:hAnsi="Times New Roman"/>
          <w:sz w:val="24"/>
          <w:szCs w:val="24"/>
        </w:rPr>
        <w:t xml:space="preserve"> подробно данните за професионалната квалификация и образование</w:t>
      </w:r>
      <w:r w:rsidR="001A3849" w:rsidRPr="001A3849">
        <w:rPr>
          <w:rFonts w:ascii="Times New Roman" w:eastAsia="Calibri" w:hAnsi="Times New Roman"/>
          <w:sz w:val="24"/>
          <w:szCs w:val="24"/>
        </w:rPr>
        <w:t xml:space="preserve"> </w:t>
      </w:r>
      <w:r w:rsidR="001A3849">
        <w:rPr>
          <w:rFonts w:ascii="Times New Roman" w:eastAsia="Calibri" w:hAnsi="Times New Roman"/>
          <w:sz w:val="24"/>
          <w:szCs w:val="24"/>
        </w:rPr>
        <w:t>на лицата, декларирани в ЕЕДОП</w:t>
      </w:r>
      <w:r w:rsidR="00036C45">
        <w:rPr>
          <w:rFonts w:ascii="Times New Roman" w:eastAsia="Calibri" w:hAnsi="Times New Roman"/>
          <w:sz w:val="24"/>
          <w:szCs w:val="24"/>
        </w:rPr>
        <w:t xml:space="preserve"> </w:t>
      </w:r>
      <w:r w:rsidR="001A3849">
        <w:rPr>
          <w:rFonts w:ascii="Times New Roman" w:eastAsia="Calibri" w:hAnsi="Times New Roman"/>
          <w:sz w:val="24"/>
          <w:szCs w:val="24"/>
        </w:rPr>
        <w:t xml:space="preserve"> </w:t>
      </w:r>
      <w:r w:rsidR="00036C45">
        <w:rPr>
          <w:rFonts w:ascii="Times New Roman" w:eastAsia="Calibri" w:hAnsi="Times New Roman"/>
          <w:sz w:val="24"/>
          <w:szCs w:val="24"/>
        </w:rPr>
        <w:t>и тяхната професионална компетентност</w:t>
      </w:r>
      <w:r w:rsidR="00036C45">
        <w:rPr>
          <w:rFonts w:ascii="Times New Roman" w:hAnsi="Times New Roman"/>
          <w:sz w:val="24"/>
          <w:szCs w:val="24"/>
        </w:rPr>
        <w:t>, съгласно чл.230 от ЗУТ и ЗКА</w:t>
      </w:r>
      <w:r w:rsidR="00BF39EB">
        <w:rPr>
          <w:rFonts w:ascii="Times New Roman" w:hAnsi="Times New Roman"/>
          <w:sz w:val="24"/>
          <w:szCs w:val="24"/>
        </w:rPr>
        <w:t>ИИП</w:t>
      </w:r>
      <w:r w:rsidR="000821B4">
        <w:rPr>
          <w:rFonts w:ascii="Times New Roman" w:hAnsi="Times New Roman"/>
          <w:sz w:val="24"/>
          <w:szCs w:val="24"/>
        </w:rPr>
        <w:t>, респективно съгласно Закона за признаване на професионални квалификации.</w:t>
      </w:r>
      <w:r w:rsidR="000821B4" w:rsidRPr="00437D39">
        <w:rPr>
          <w:rFonts w:ascii="Times New Roman" w:hAnsi="Times New Roman"/>
          <w:sz w:val="24"/>
          <w:szCs w:val="24"/>
        </w:rPr>
        <w:t xml:space="preserve"> </w:t>
      </w:r>
    </w:p>
    <w:p w14:paraId="22F5CD6E" w14:textId="77777777" w:rsidR="00036C45" w:rsidRDefault="00036C45" w:rsidP="00036C45">
      <w:pPr>
        <w:spacing w:after="120"/>
        <w:ind w:firstLine="425"/>
        <w:jc w:val="both"/>
        <w:rPr>
          <w:rFonts w:ascii="Times New Roman" w:eastAsia="Calibri" w:hAnsi="Times New Roman"/>
          <w:sz w:val="24"/>
          <w:szCs w:val="24"/>
        </w:rPr>
      </w:pPr>
      <w:r w:rsidRPr="004F09A7">
        <w:rPr>
          <w:rFonts w:ascii="Times New Roman" w:eastAsia="Calibri" w:hAnsi="Times New Roman"/>
          <w:sz w:val="24"/>
          <w:szCs w:val="24"/>
        </w:rPr>
        <w:t>При необходимост, с оглед законосъобразното провеждане на процедурата може да бъде приложена разпоредбата на чл.67, ал.5 от ЗОП.</w:t>
      </w:r>
    </w:p>
    <w:p w14:paraId="7982946C" w14:textId="142064CF" w:rsidR="00CA7E15" w:rsidRPr="00E84A4F" w:rsidRDefault="00CA7E15" w:rsidP="009626B2">
      <w:pPr>
        <w:spacing w:before="120" w:after="120"/>
        <w:jc w:val="both"/>
        <w:outlineLvl w:val="0"/>
        <w:rPr>
          <w:rFonts w:ascii="Times New Roman" w:eastAsia="MS ??" w:hAnsi="Times New Roman"/>
          <w:b/>
          <w:caps/>
          <w:sz w:val="24"/>
          <w:szCs w:val="24"/>
        </w:rPr>
      </w:pPr>
    </w:p>
    <w:p w14:paraId="5B6CA9C6"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b/>
          <w:color w:val="000000"/>
          <w:sz w:val="24"/>
          <w:szCs w:val="24"/>
        </w:rPr>
        <w:t xml:space="preserve">РАЗДЕЛ ІІІ. ИЗИСКВАНИЯ ПРИ ИЗГОТВЯНЕ И ПРЕДСТАВЯНЕ НА ОФЕРТИТЕ </w:t>
      </w:r>
    </w:p>
    <w:p w14:paraId="72B9F2B5"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b/>
          <w:color w:val="000000"/>
          <w:sz w:val="24"/>
          <w:szCs w:val="24"/>
        </w:rPr>
        <w:t xml:space="preserve"> </w:t>
      </w:r>
    </w:p>
    <w:p w14:paraId="62A10B87" w14:textId="35EC82A6" w:rsidR="00E50CBA" w:rsidRPr="00E84A4F" w:rsidRDefault="00650335" w:rsidP="00650335">
      <w:pPr>
        <w:widowControl w:val="0"/>
        <w:tabs>
          <w:tab w:val="left" w:pos="10260"/>
        </w:tabs>
        <w:autoSpaceDE w:val="0"/>
        <w:autoSpaceDN w:val="0"/>
        <w:adjustRightInd w:val="0"/>
        <w:spacing w:before="93" w:after="0" w:line="240" w:lineRule="auto"/>
        <w:jc w:val="center"/>
        <w:rPr>
          <w:rFonts w:ascii="Times New Roman" w:hAnsi="Times New Roman"/>
          <w:b/>
          <w:color w:val="000000"/>
          <w:sz w:val="24"/>
          <w:szCs w:val="24"/>
          <w:u w:val="single"/>
        </w:rPr>
      </w:pPr>
      <w:r w:rsidRPr="00E84A4F">
        <w:rPr>
          <w:rFonts w:ascii="Times New Roman" w:hAnsi="Times New Roman"/>
          <w:b/>
          <w:color w:val="000000"/>
          <w:sz w:val="24"/>
          <w:szCs w:val="24"/>
          <w:u w:val="single"/>
          <w:lang w:val="en-GB"/>
        </w:rPr>
        <w:t xml:space="preserve">I. </w:t>
      </w:r>
      <w:r w:rsidRPr="00E84A4F">
        <w:rPr>
          <w:rFonts w:ascii="Times New Roman" w:hAnsi="Times New Roman"/>
          <w:b/>
          <w:color w:val="000000"/>
          <w:sz w:val="24"/>
          <w:szCs w:val="24"/>
          <w:u w:val="single"/>
        </w:rPr>
        <w:t>ИЗИСКВАНИЯ КЪМ ДОКУМЕНТИТЕ:</w:t>
      </w:r>
    </w:p>
    <w:p w14:paraId="508C08C8" w14:textId="77777777" w:rsidR="00650335" w:rsidRPr="00E84A4F" w:rsidRDefault="00650335"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4DAC47F2" w14:textId="77777777" w:rsidR="00650335" w:rsidRPr="00E84A4F" w:rsidRDefault="00650335" w:rsidP="00650335">
      <w:pPr>
        <w:jc w:val="both"/>
        <w:rPr>
          <w:rFonts w:ascii="Times New Roman" w:eastAsia="MS ??" w:hAnsi="Times New Roman"/>
          <w:sz w:val="24"/>
          <w:szCs w:val="24"/>
        </w:rPr>
      </w:pPr>
      <w:r w:rsidRPr="00E84A4F">
        <w:rPr>
          <w:rFonts w:ascii="Times New Roman" w:eastAsia="MS ??" w:hAnsi="Times New Roman"/>
          <w:sz w:val="24"/>
          <w:szCs w:val="24"/>
        </w:rPr>
        <w:t>1. Документите и данните в офертата се подписват само от лица с представителни функции по закон, съответно изрично упълномощения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 функции.</w:t>
      </w:r>
    </w:p>
    <w:p w14:paraId="6550FC62" w14:textId="77777777" w:rsidR="00650335" w:rsidRPr="00E84A4F" w:rsidRDefault="00650335" w:rsidP="00650335">
      <w:pPr>
        <w:jc w:val="both"/>
        <w:rPr>
          <w:rFonts w:ascii="Times New Roman" w:eastAsia="MS ??" w:hAnsi="Times New Roman"/>
          <w:sz w:val="24"/>
          <w:szCs w:val="24"/>
        </w:rPr>
      </w:pPr>
      <w:r w:rsidRPr="00E84A4F">
        <w:rPr>
          <w:rFonts w:ascii="Times New Roman" w:eastAsia="MS ??" w:hAnsi="Times New Roman"/>
          <w:sz w:val="24"/>
          <w:szCs w:val="24"/>
        </w:rPr>
        <w:t>2. 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 език.</w:t>
      </w:r>
    </w:p>
    <w:p w14:paraId="6EEF23E6" w14:textId="77777777" w:rsidR="00650335" w:rsidRPr="00E84A4F" w:rsidRDefault="00650335" w:rsidP="00650335">
      <w:pPr>
        <w:jc w:val="both"/>
        <w:rPr>
          <w:rFonts w:ascii="Times New Roman" w:eastAsia="MS ??" w:hAnsi="Times New Roman"/>
          <w:sz w:val="24"/>
          <w:szCs w:val="24"/>
        </w:rPr>
      </w:pPr>
      <w:r w:rsidRPr="00E84A4F">
        <w:rPr>
          <w:rFonts w:ascii="Times New Roman" w:eastAsia="MS ??" w:hAnsi="Times New Roman"/>
          <w:sz w:val="24"/>
          <w:szCs w:val="24"/>
        </w:rPr>
        <w:t>3. 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w:t>
      </w:r>
    </w:p>
    <w:p w14:paraId="674128C3" w14:textId="77777777" w:rsidR="00650335" w:rsidRPr="00E84A4F" w:rsidRDefault="00650335" w:rsidP="00650335">
      <w:pPr>
        <w:jc w:val="both"/>
        <w:rPr>
          <w:rFonts w:ascii="Times New Roman" w:eastAsia="MS ??" w:hAnsi="Times New Roman"/>
          <w:sz w:val="24"/>
          <w:szCs w:val="24"/>
        </w:rPr>
      </w:pPr>
      <w:r w:rsidRPr="00E84A4F">
        <w:rPr>
          <w:rFonts w:ascii="Times New Roman" w:eastAsia="MS ??" w:hAnsi="Times New Roman"/>
          <w:sz w:val="24"/>
          <w:szCs w:val="24"/>
        </w:rPr>
        <w:t>4. По офертата не се допускат никакви вписвания между редовете, изтривания или корекции.</w:t>
      </w:r>
    </w:p>
    <w:p w14:paraId="6C5770F6" w14:textId="49D811AC" w:rsidR="001428C3" w:rsidRDefault="00650335" w:rsidP="00650335">
      <w:pPr>
        <w:tabs>
          <w:tab w:val="left" w:pos="720"/>
        </w:tabs>
        <w:jc w:val="both"/>
        <w:rPr>
          <w:rFonts w:ascii="Times New Roman" w:hAnsi="Times New Roman"/>
          <w:b/>
          <w:sz w:val="24"/>
          <w:szCs w:val="24"/>
        </w:rPr>
      </w:pPr>
      <w:r w:rsidRPr="00E84A4F">
        <w:rPr>
          <w:rFonts w:ascii="Times New Roman" w:eastAsia="MS ??" w:hAnsi="Times New Roman"/>
          <w:sz w:val="24"/>
          <w:szCs w:val="24"/>
        </w:rPr>
        <w:t xml:space="preserve">5. Възложителят предоставят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w:t>
      </w:r>
      <w:r w:rsidR="00F74F63">
        <w:rPr>
          <w:rFonts w:ascii="Times New Roman" w:eastAsia="MS ??" w:hAnsi="Times New Roman"/>
          <w:sz w:val="24"/>
          <w:szCs w:val="24"/>
        </w:rPr>
        <w:t>на интернет страницата</w:t>
      </w:r>
      <w:r w:rsidR="009224E0" w:rsidRPr="00E84A4F">
        <w:rPr>
          <w:rFonts w:ascii="Times New Roman" w:eastAsia="MS ??" w:hAnsi="Times New Roman"/>
          <w:sz w:val="24"/>
          <w:szCs w:val="24"/>
        </w:rPr>
        <w:t xml:space="preserve"> на Агенцията за обществени поръчки</w:t>
      </w:r>
      <w:r w:rsidRPr="00E84A4F">
        <w:rPr>
          <w:rFonts w:ascii="Times New Roman" w:eastAsia="MS ??" w:hAnsi="Times New Roman"/>
          <w:sz w:val="24"/>
          <w:szCs w:val="24"/>
        </w:rPr>
        <w:t xml:space="preserve"> чрез електронната преписка на поръчката в профила на купувача. </w:t>
      </w:r>
      <w:r w:rsidRPr="00E84A4F">
        <w:rPr>
          <w:rFonts w:ascii="Times New Roman" w:hAnsi="Times New Roman"/>
          <w:b/>
          <w:sz w:val="24"/>
          <w:szCs w:val="24"/>
        </w:rPr>
        <w:t xml:space="preserve">  </w:t>
      </w:r>
    </w:p>
    <w:p w14:paraId="3E504BD4" w14:textId="2D023F1B" w:rsidR="001428C3" w:rsidRPr="001428C3" w:rsidRDefault="001428C3" w:rsidP="001428C3">
      <w:pPr>
        <w:widowControl w:val="0"/>
        <w:tabs>
          <w:tab w:val="left" w:pos="567"/>
          <w:tab w:val="left" w:pos="1134"/>
          <w:tab w:val="center" w:pos="4320"/>
          <w:tab w:val="right" w:pos="8640"/>
        </w:tabs>
        <w:spacing w:after="0" w:line="276" w:lineRule="auto"/>
        <w:jc w:val="both"/>
        <w:rPr>
          <w:rFonts w:ascii="Times New Roman" w:eastAsia="Calibri" w:hAnsi="Times New Roman"/>
          <w:sz w:val="24"/>
          <w:szCs w:val="24"/>
        </w:rPr>
      </w:pPr>
      <w:r w:rsidRPr="001428C3">
        <w:rPr>
          <w:rFonts w:ascii="Times New Roman" w:eastAsia="Calibri" w:hAnsi="Times New Roman"/>
          <w:sz w:val="24"/>
          <w:szCs w:val="24"/>
          <w:lang w:val="en-US"/>
        </w:rPr>
        <w:t>6.</w:t>
      </w:r>
      <w:r w:rsidRPr="001428C3">
        <w:rPr>
          <w:rFonts w:ascii="Times New Roman" w:eastAsia="Calibri" w:hAnsi="Times New Roman"/>
          <w:sz w:val="24"/>
          <w:szCs w:val="24"/>
        </w:rPr>
        <w:t>Срокът на валидност на офертите трябва да бъде не по – малък от 6 (шест) месеца, считано от датата, посочена за краен срок за получаване на оферти, съгласно Обявлението за обществената поръчка. Възложителят може да поиска от участниците да удължат срока на валидност на офертите си до сключване на договор.</w:t>
      </w:r>
    </w:p>
    <w:p w14:paraId="2979DE15" w14:textId="77777777" w:rsidR="001428C3" w:rsidRPr="001428C3" w:rsidRDefault="001428C3" w:rsidP="001428C3">
      <w:pPr>
        <w:widowControl w:val="0"/>
        <w:tabs>
          <w:tab w:val="left" w:pos="567"/>
          <w:tab w:val="left" w:pos="1134"/>
          <w:tab w:val="center" w:pos="4320"/>
          <w:tab w:val="right" w:pos="8640"/>
        </w:tabs>
        <w:jc w:val="both"/>
        <w:rPr>
          <w:rFonts w:ascii="Times New Roman" w:eastAsia="Calibri" w:hAnsi="Times New Roman"/>
          <w:sz w:val="24"/>
          <w:szCs w:val="24"/>
        </w:rPr>
      </w:pPr>
      <w:r w:rsidRPr="001428C3">
        <w:rPr>
          <w:rFonts w:ascii="Times New Roman" w:eastAsia="Calibri" w:hAnsi="Times New Roman"/>
          <w:sz w:val="24"/>
          <w:szCs w:val="24"/>
        </w:rPr>
        <w:tab/>
        <w:t>Участник, който представи оферта с по–кратък срок на валидност от посочения по-горе, ще бъде отстранен от участие в процедурата за възлагане на обществената поръчка.</w:t>
      </w:r>
    </w:p>
    <w:p w14:paraId="71958F5D" w14:textId="6CC49C1A" w:rsidR="001428C3" w:rsidRPr="001428C3" w:rsidRDefault="001428C3" w:rsidP="001428C3">
      <w:pPr>
        <w:widowControl w:val="0"/>
        <w:tabs>
          <w:tab w:val="left" w:pos="567"/>
          <w:tab w:val="left" w:pos="1134"/>
          <w:tab w:val="center" w:pos="4320"/>
          <w:tab w:val="right" w:pos="8640"/>
        </w:tabs>
        <w:jc w:val="both"/>
        <w:rPr>
          <w:rFonts w:ascii="Times New Roman" w:eastAsia="Calibri" w:hAnsi="Times New Roman"/>
          <w:sz w:val="24"/>
          <w:szCs w:val="24"/>
        </w:rPr>
      </w:pPr>
      <w:r w:rsidRPr="001428C3">
        <w:rPr>
          <w:rFonts w:ascii="Times New Roman" w:eastAsia="Calibri" w:hAnsi="Times New Roman"/>
          <w:sz w:val="24"/>
          <w:szCs w:val="24"/>
        </w:rPr>
        <w:tab/>
        <w:t xml:space="preserve">Участник, който откаже да удължи срока на валидност на офертата си след отправяне </w:t>
      </w:r>
      <w:r w:rsidRPr="001428C3">
        <w:rPr>
          <w:rFonts w:ascii="Times New Roman" w:eastAsia="Calibri" w:hAnsi="Times New Roman"/>
          <w:sz w:val="24"/>
          <w:szCs w:val="24"/>
        </w:rPr>
        <w:lastRenderedPageBreak/>
        <w:t>на покана от страна на Възложителя в определения в поканата срок, ще бъде отст</w:t>
      </w:r>
      <w:r>
        <w:rPr>
          <w:rFonts w:ascii="Times New Roman" w:eastAsia="Calibri" w:hAnsi="Times New Roman"/>
          <w:sz w:val="24"/>
          <w:szCs w:val="24"/>
        </w:rPr>
        <w:t>ранен от участие в процедурата.</w:t>
      </w:r>
    </w:p>
    <w:p w14:paraId="3E4745D0" w14:textId="0447997D" w:rsidR="00650335" w:rsidRPr="00641CE1" w:rsidRDefault="001428C3" w:rsidP="00650335">
      <w:pPr>
        <w:tabs>
          <w:tab w:val="left" w:pos="720"/>
        </w:tabs>
        <w:jc w:val="both"/>
        <w:rPr>
          <w:rFonts w:ascii="Times New Roman" w:hAnsi="Times New Roman"/>
          <w:b/>
          <w:sz w:val="24"/>
          <w:szCs w:val="24"/>
        </w:rPr>
      </w:pPr>
      <w:r>
        <w:rPr>
          <w:rFonts w:ascii="Times New Roman" w:hAnsi="Times New Roman"/>
          <w:b/>
          <w:sz w:val="24"/>
          <w:szCs w:val="24"/>
          <w:lang w:val="en-US"/>
        </w:rPr>
        <w:t>7</w:t>
      </w:r>
      <w:r w:rsidR="00650335" w:rsidRPr="00641CE1">
        <w:rPr>
          <w:rFonts w:ascii="Times New Roman" w:hAnsi="Times New Roman"/>
          <w:b/>
          <w:sz w:val="24"/>
          <w:szCs w:val="24"/>
        </w:rPr>
        <w:t xml:space="preserve">. Възложителят осигурява достъп до </w:t>
      </w:r>
      <w:r w:rsidR="009224E0" w:rsidRPr="00641CE1">
        <w:rPr>
          <w:rFonts w:ascii="Times New Roman" w:hAnsi="Times New Roman"/>
          <w:b/>
          <w:sz w:val="24"/>
          <w:szCs w:val="24"/>
        </w:rPr>
        <w:t>обекта</w:t>
      </w:r>
      <w:r w:rsidR="00650335" w:rsidRPr="00641CE1">
        <w:rPr>
          <w:rFonts w:ascii="Times New Roman" w:hAnsi="Times New Roman"/>
          <w:b/>
          <w:sz w:val="24"/>
          <w:szCs w:val="24"/>
        </w:rPr>
        <w:t>, за ко</w:t>
      </w:r>
      <w:r w:rsidR="009224E0" w:rsidRPr="00641CE1">
        <w:rPr>
          <w:rFonts w:ascii="Times New Roman" w:hAnsi="Times New Roman"/>
          <w:b/>
          <w:sz w:val="24"/>
          <w:szCs w:val="24"/>
        </w:rPr>
        <w:t>й</w:t>
      </w:r>
      <w:r w:rsidR="00650335" w:rsidRPr="00641CE1">
        <w:rPr>
          <w:rFonts w:ascii="Times New Roman" w:hAnsi="Times New Roman"/>
          <w:b/>
          <w:sz w:val="24"/>
          <w:szCs w:val="24"/>
        </w:rPr>
        <w:t xml:space="preserve">то се изготвят инвестиционните проекти – предмет на обществената поръчка. Участниците са длъжни да се запознаят с </w:t>
      </w:r>
      <w:r w:rsidR="009224E0" w:rsidRPr="00641CE1">
        <w:rPr>
          <w:rFonts w:ascii="Times New Roman" w:hAnsi="Times New Roman"/>
          <w:b/>
          <w:sz w:val="24"/>
          <w:szCs w:val="24"/>
        </w:rPr>
        <w:t>обекта</w:t>
      </w:r>
      <w:r w:rsidR="00650335" w:rsidRPr="00641CE1">
        <w:rPr>
          <w:rFonts w:ascii="Times New Roman" w:hAnsi="Times New Roman"/>
          <w:b/>
          <w:sz w:val="24"/>
          <w:szCs w:val="24"/>
        </w:rPr>
        <w:t>, цялата предоставена техническа докуметация и при необходимос</w:t>
      </w:r>
      <w:r w:rsidR="009224E0" w:rsidRPr="00641CE1">
        <w:rPr>
          <w:rFonts w:ascii="Times New Roman" w:hAnsi="Times New Roman"/>
          <w:b/>
          <w:sz w:val="24"/>
          <w:szCs w:val="24"/>
        </w:rPr>
        <w:t>т, да извършат оглед на обекта</w:t>
      </w:r>
      <w:r w:rsidR="00650335" w:rsidRPr="00641CE1">
        <w:rPr>
          <w:rFonts w:ascii="Times New Roman" w:hAnsi="Times New Roman"/>
          <w:b/>
          <w:sz w:val="24"/>
          <w:szCs w:val="24"/>
        </w:rPr>
        <w:t xml:space="preserve">. </w:t>
      </w:r>
    </w:p>
    <w:p w14:paraId="2D54DD9C" w14:textId="6C54FD0A" w:rsidR="009224E0" w:rsidRPr="00E84A4F" w:rsidRDefault="00F73F8E" w:rsidP="00650335">
      <w:pPr>
        <w:tabs>
          <w:tab w:val="left" w:pos="720"/>
        </w:tabs>
        <w:jc w:val="both"/>
        <w:rPr>
          <w:rFonts w:ascii="Times New Roman" w:hAnsi="Times New Roman"/>
          <w:b/>
          <w:sz w:val="24"/>
          <w:szCs w:val="24"/>
        </w:rPr>
      </w:pPr>
      <w:r w:rsidRPr="00641CE1">
        <w:rPr>
          <w:rFonts w:ascii="Times New Roman" w:hAnsi="Times New Roman"/>
          <w:b/>
          <w:sz w:val="24"/>
          <w:szCs w:val="24"/>
        </w:rPr>
        <w:t>Огледите се извършват след предварително депозиране на заявление за извършване на оглед на обекта и уточняване на дата и час на огледа.</w:t>
      </w:r>
      <w:r w:rsidRPr="00E84A4F">
        <w:rPr>
          <w:rFonts w:ascii="Times New Roman" w:hAnsi="Times New Roman"/>
          <w:b/>
          <w:sz w:val="24"/>
          <w:szCs w:val="24"/>
        </w:rPr>
        <w:t xml:space="preserve"> </w:t>
      </w:r>
    </w:p>
    <w:p w14:paraId="4F4E0F0F" w14:textId="63C2E2E3" w:rsidR="00650335" w:rsidRPr="00E84A4F" w:rsidRDefault="00650335" w:rsidP="00650335">
      <w:pPr>
        <w:jc w:val="center"/>
        <w:outlineLvl w:val="0"/>
        <w:rPr>
          <w:rFonts w:ascii="Times New Roman" w:eastAsia="MS ??" w:hAnsi="Times New Roman"/>
          <w:b/>
          <w:caps/>
          <w:sz w:val="24"/>
          <w:szCs w:val="24"/>
          <w:u w:val="single"/>
        </w:rPr>
      </w:pPr>
      <w:r w:rsidRPr="00E84A4F">
        <w:rPr>
          <w:rFonts w:ascii="Times New Roman" w:eastAsia="MS ??" w:hAnsi="Times New Roman"/>
          <w:b/>
          <w:caps/>
          <w:sz w:val="24"/>
          <w:szCs w:val="24"/>
          <w:u w:val="single"/>
          <w:lang w:val="en-GB"/>
        </w:rPr>
        <w:t>I</w:t>
      </w:r>
      <w:r w:rsidR="00DD3350">
        <w:rPr>
          <w:rFonts w:ascii="Times New Roman" w:eastAsia="MS ??" w:hAnsi="Times New Roman"/>
          <w:b/>
          <w:caps/>
          <w:sz w:val="24"/>
          <w:szCs w:val="24"/>
          <w:u w:val="single"/>
          <w:lang w:val="en-GB"/>
        </w:rPr>
        <w:t>V</w:t>
      </w:r>
      <w:r w:rsidRPr="00E84A4F">
        <w:rPr>
          <w:rFonts w:ascii="Times New Roman" w:eastAsia="MS ??" w:hAnsi="Times New Roman"/>
          <w:b/>
          <w:caps/>
          <w:sz w:val="24"/>
          <w:szCs w:val="24"/>
          <w:u w:val="single"/>
          <w:lang w:val="en-GB"/>
        </w:rPr>
        <w:t xml:space="preserve">. </w:t>
      </w:r>
      <w:r w:rsidRPr="00E84A4F">
        <w:rPr>
          <w:rFonts w:ascii="Times New Roman" w:eastAsia="MS ??" w:hAnsi="Times New Roman"/>
          <w:b/>
          <w:caps/>
          <w:sz w:val="24"/>
          <w:szCs w:val="24"/>
          <w:u w:val="single"/>
        </w:rPr>
        <w:t>Указания за подготовката на образците на документите и на офертите</w:t>
      </w:r>
    </w:p>
    <w:p w14:paraId="716AE517" w14:textId="208F51E2" w:rsidR="00650335" w:rsidRPr="00E84A4F" w:rsidRDefault="00650335" w:rsidP="00650335">
      <w:pPr>
        <w:tabs>
          <w:tab w:val="left" w:pos="720"/>
        </w:tabs>
        <w:jc w:val="both"/>
        <w:rPr>
          <w:rFonts w:ascii="Times New Roman" w:eastAsia="MS ??" w:hAnsi="Times New Roman"/>
          <w:b/>
          <w:sz w:val="24"/>
          <w:szCs w:val="24"/>
        </w:rPr>
      </w:pPr>
      <w:r w:rsidRPr="00E84A4F">
        <w:rPr>
          <w:rFonts w:ascii="Times New Roman" w:eastAsia="MS ??" w:hAnsi="Times New Roman"/>
          <w:b/>
          <w:sz w:val="24"/>
          <w:szCs w:val="24"/>
        </w:rPr>
        <w:t>Всяка оферта включва документите по чл. 39 ППЗОП, както следва:</w:t>
      </w:r>
    </w:p>
    <w:p w14:paraId="4392A576" w14:textId="65A4782E" w:rsidR="00650335" w:rsidRPr="00E84A4F" w:rsidRDefault="00650335" w:rsidP="00650335">
      <w:pPr>
        <w:outlineLvl w:val="0"/>
        <w:rPr>
          <w:rFonts w:ascii="Times New Roman" w:hAnsi="Times New Roman"/>
          <w:b/>
          <w:sz w:val="24"/>
          <w:szCs w:val="24"/>
        </w:rPr>
      </w:pPr>
      <w:r w:rsidRPr="00E84A4F">
        <w:rPr>
          <w:rFonts w:ascii="Times New Roman" w:hAnsi="Times New Roman"/>
          <w:b/>
          <w:sz w:val="24"/>
          <w:szCs w:val="24"/>
          <w:lang w:val="en-GB"/>
        </w:rPr>
        <w:t>1</w:t>
      </w:r>
      <w:r w:rsidRPr="00E84A4F">
        <w:rPr>
          <w:rFonts w:ascii="Times New Roman" w:hAnsi="Times New Roman"/>
          <w:b/>
          <w:sz w:val="24"/>
          <w:szCs w:val="24"/>
        </w:rPr>
        <w:t>. Техническо предложение, съдържащо:</w:t>
      </w:r>
    </w:p>
    <w:p w14:paraId="6BE26FBD" w14:textId="3BC7A15F" w:rsidR="00650335" w:rsidRPr="00E84A4F" w:rsidRDefault="009F1F51" w:rsidP="009F1F51">
      <w:pPr>
        <w:jc w:val="both"/>
        <w:rPr>
          <w:rFonts w:ascii="Times New Roman" w:hAnsi="Times New Roman"/>
          <w:sz w:val="24"/>
          <w:szCs w:val="24"/>
        </w:rPr>
      </w:pPr>
      <w:r>
        <w:rPr>
          <w:rFonts w:ascii="Times New Roman" w:hAnsi="Times New Roman"/>
          <w:sz w:val="24"/>
          <w:szCs w:val="24"/>
        </w:rPr>
        <w:t>а)</w:t>
      </w:r>
      <w:r w:rsidR="00650335" w:rsidRPr="00E84A4F">
        <w:rPr>
          <w:rFonts w:ascii="Times New Roman" w:hAnsi="Times New Roman"/>
          <w:sz w:val="24"/>
          <w:szCs w:val="24"/>
        </w:rPr>
        <w:t>Документ за упълномощаване, когато лицето, което подава офертата, не е законният представител на участника или лицето,</w:t>
      </w:r>
      <w:r w:rsidR="00650335" w:rsidRPr="00E84A4F">
        <w:rPr>
          <w:rFonts w:ascii="Times New Roman" w:hAnsi="Times New Roman"/>
          <w:bCs/>
          <w:sz w:val="24"/>
          <w:szCs w:val="24"/>
        </w:rPr>
        <w:t xml:space="preserve"> което представлява участниците в обединението,</w:t>
      </w:r>
      <w:r w:rsidR="00650335" w:rsidRPr="00E84A4F">
        <w:rPr>
          <w:rFonts w:ascii="Times New Roman" w:hAnsi="Times New Roman"/>
          <w:sz w:val="24"/>
          <w:szCs w:val="24"/>
        </w:rPr>
        <w:t xml:space="preserve"> съгласно договора за създаване на обединението </w:t>
      </w:r>
      <w:r w:rsidR="00650335" w:rsidRPr="00E84A4F">
        <w:rPr>
          <w:rFonts w:ascii="Times New Roman" w:hAnsi="Times New Roman"/>
          <w:sz w:val="24"/>
          <w:szCs w:val="24"/>
          <w:lang w:val="ru-RU"/>
        </w:rPr>
        <w:t xml:space="preserve"> </w:t>
      </w:r>
      <w:r w:rsidR="00650335" w:rsidRPr="00E84A4F">
        <w:rPr>
          <w:rFonts w:ascii="Times New Roman" w:hAnsi="Times New Roman"/>
          <w:sz w:val="24"/>
          <w:szCs w:val="24"/>
        </w:rPr>
        <w:t>– нотариално заверено (</w:t>
      </w:r>
      <w:r w:rsidR="00650335" w:rsidRPr="00E84A4F">
        <w:rPr>
          <w:rFonts w:ascii="Times New Roman" w:hAnsi="Times New Roman"/>
          <w:i/>
          <w:sz w:val="24"/>
          <w:szCs w:val="24"/>
        </w:rPr>
        <w:t>в оригинал)</w:t>
      </w:r>
      <w:r w:rsidR="00650335" w:rsidRPr="00E84A4F">
        <w:rPr>
          <w:rFonts w:ascii="Times New Roman" w:hAnsi="Times New Roman"/>
          <w:sz w:val="24"/>
          <w:szCs w:val="24"/>
        </w:rPr>
        <w:t>;</w:t>
      </w:r>
    </w:p>
    <w:p w14:paraId="64E2E37B" w14:textId="6D94B9A1" w:rsidR="009F1F51" w:rsidRPr="009F1F51" w:rsidRDefault="009F1F51" w:rsidP="009F1F51">
      <w:pPr>
        <w:pStyle w:val="NormalWeb"/>
        <w:spacing w:before="0" w:beforeAutospacing="0" w:after="0" w:afterAutospacing="0"/>
        <w:rPr>
          <w:rFonts w:ascii="Verdana" w:hAnsi="Verdana"/>
          <w:color w:val="565656"/>
          <w:sz w:val="18"/>
          <w:szCs w:val="18"/>
          <w:lang w:val="en-US" w:eastAsia="en-US"/>
        </w:rPr>
      </w:pPr>
      <w:r>
        <w:rPr>
          <w:rFonts w:ascii="Times New Roman" w:hAnsi="Times New Roman"/>
          <w:sz w:val="24"/>
          <w:szCs w:val="24"/>
        </w:rPr>
        <w:t>б)</w:t>
      </w:r>
      <w:r w:rsidR="00650335" w:rsidRPr="00E84A4F">
        <w:rPr>
          <w:rFonts w:ascii="Times New Roman" w:hAnsi="Times New Roman"/>
          <w:sz w:val="24"/>
          <w:szCs w:val="24"/>
        </w:rPr>
        <w:t xml:space="preserve">Предложение за изпълнение на поръчката в съответствие с изискванията на възложителя – </w:t>
      </w:r>
      <w:r w:rsidR="00650335" w:rsidRPr="00545897">
        <w:rPr>
          <w:rFonts w:ascii="Times New Roman" w:hAnsi="Times New Roman"/>
          <w:b/>
          <w:sz w:val="24"/>
          <w:szCs w:val="24"/>
        </w:rPr>
        <w:t>Приложение № 4</w:t>
      </w:r>
      <w:r w:rsidR="00650335" w:rsidRPr="00E84A4F">
        <w:rPr>
          <w:rFonts w:ascii="Times New Roman" w:hAnsi="Times New Roman"/>
          <w:sz w:val="24"/>
          <w:szCs w:val="24"/>
        </w:rPr>
        <w:t xml:space="preserve"> (</w:t>
      </w:r>
      <w:r w:rsidR="00650335" w:rsidRPr="00E84A4F">
        <w:rPr>
          <w:rFonts w:ascii="Times New Roman" w:hAnsi="Times New Roman"/>
          <w:i/>
          <w:sz w:val="24"/>
          <w:szCs w:val="24"/>
        </w:rPr>
        <w:t>в оригинал</w:t>
      </w:r>
      <w:r>
        <w:rPr>
          <w:rFonts w:ascii="Times New Roman" w:hAnsi="Times New Roman"/>
          <w:sz w:val="24"/>
          <w:szCs w:val="24"/>
        </w:rPr>
        <w:t>) и включените в него:</w:t>
      </w:r>
    </w:p>
    <w:p w14:paraId="6F3DD4E0" w14:textId="302807DD" w:rsidR="009F1F51" w:rsidRPr="009F1F51" w:rsidRDefault="009F1F51" w:rsidP="009F1F51">
      <w:pPr>
        <w:spacing w:after="0" w:line="240" w:lineRule="auto"/>
        <w:ind w:firstLine="990"/>
        <w:rPr>
          <w:rFonts w:ascii="Times New Roman" w:hAnsi="Times New Roman"/>
          <w:sz w:val="24"/>
          <w:szCs w:val="24"/>
          <w:lang w:val="en-US" w:eastAsia="en-US"/>
        </w:rPr>
      </w:pPr>
      <w:r w:rsidRPr="009F1F51">
        <w:rPr>
          <w:rFonts w:ascii="Times New Roman" w:hAnsi="Times New Roman"/>
          <w:sz w:val="24"/>
          <w:szCs w:val="24"/>
          <w:lang w:eastAsia="en-US"/>
        </w:rPr>
        <w:t>-</w:t>
      </w:r>
      <w:proofErr w:type="spellStart"/>
      <w:r w:rsidRPr="009F1F51">
        <w:rPr>
          <w:rFonts w:ascii="Times New Roman" w:hAnsi="Times New Roman"/>
          <w:sz w:val="24"/>
          <w:szCs w:val="24"/>
          <w:lang w:val="en-US" w:eastAsia="en-US"/>
        </w:rPr>
        <w:t>декларация</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за</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съгласие</w:t>
      </w:r>
      <w:proofErr w:type="spellEnd"/>
      <w:r w:rsidRPr="009F1F51">
        <w:rPr>
          <w:rFonts w:ascii="Times New Roman" w:hAnsi="Times New Roman"/>
          <w:sz w:val="24"/>
          <w:szCs w:val="24"/>
          <w:lang w:val="en-US" w:eastAsia="en-US"/>
        </w:rPr>
        <w:t xml:space="preserve"> с </w:t>
      </w:r>
      <w:proofErr w:type="spellStart"/>
      <w:r w:rsidRPr="009F1F51">
        <w:rPr>
          <w:rFonts w:ascii="Times New Roman" w:hAnsi="Times New Roman"/>
          <w:sz w:val="24"/>
          <w:szCs w:val="24"/>
          <w:lang w:val="en-US" w:eastAsia="en-US"/>
        </w:rPr>
        <w:t>клаузите</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на</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приложения</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проект</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на</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договор</w:t>
      </w:r>
      <w:proofErr w:type="spellEnd"/>
      <w:r w:rsidRPr="009F1F51">
        <w:rPr>
          <w:rFonts w:ascii="Times New Roman" w:hAnsi="Times New Roman"/>
          <w:sz w:val="24"/>
          <w:szCs w:val="24"/>
          <w:lang w:val="en-US" w:eastAsia="en-US"/>
        </w:rPr>
        <w:t>;</w:t>
      </w:r>
    </w:p>
    <w:p w14:paraId="321C847F" w14:textId="48DF0DFA" w:rsidR="009F1F51" w:rsidRDefault="009F1F51" w:rsidP="009F1F51">
      <w:pPr>
        <w:spacing w:after="0" w:line="240" w:lineRule="auto"/>
        <w:ind w:firstLine="990"/>
        <w:rPr>
          <w:rFonts w:ascii="Times New Roman" w:hAnsi="Times New Roman"/>
          <w:sz w:val="24"/>
          <w:szCs w:val="24"/>
          <w:lang w:val="en-US" w:eastAsia="en-US"/>
        </w:rPr>
      </w:pPr>
      <w:r w:rsidRPr="009F1F51">
        <w:rPr>
          <w:rFonts w:ascii="Times New Roman" w:hAnsi="Times New Roman"/>
          <w:sz w:val="24"/>
          <w:szCs w:val="24"/>
          <w:lang w:eastAsia="en-US"/>
        </w:rPr>
        <w:t>-</w:t>
      </w:r>
      <w:proofErr w:type="spellStart"/>
      <w:r w:rsidRPr="009F1F51">
        <w:rPr>
          <w:rFonts w:ascii="Times New Roman" w:hAnsi="Times New Roman"/>
          <w:sz w:val="24"/>
          <w:szCs w:val="24"/>
          <w:lang w:val="en-US" w:eastAsia="en-US"/>
        </w:rPr>
        <w:t>декларация</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за</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срока</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на</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валидност</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на</w:t>
      </w:r>
      <w:proofErr w:type="spellEnd"/>
      <w:r w:rsidRPr="009F1F51">
        <w:rPr>
          <w:rFonts w:ascii="Times New Roman" w:hAnsi="Times New Roman"/>
          <w:sz w:val="24"/>
          <w:szCs w:val="24"/>
          <w:lang w:val="en-US" w:eastAsia="en-US"/>
        </w:rPr>
        <w:t xml:space="preserve"> </w:t>
      </w:r>
      <w:proofErr w:type="spellStart"/>
      <w:r w:rsidRPr="009F1F51">
        <w:rPr>
          <w:rFonts w:ascii="Times New Roman" w:hAnsi="Times New Roman"/>
          <w:sz w:val="24"/>
          <w:szCs w:val="24"/>
          <w:lang w:val="en-US" w:eastAsia="en-US"/>
        </w:rPr>
        <w:t>офертата</w:t>
      </w:r>
      <w:proofErr w:type="spellEnd"/>
      <w:r w:rsidRPr="009F1F51">
        <w:rPr>
          <w:rFonts w:ascii="Times New Roman" w:hAnsi="Times New Roman"/>
          <w:sz w:val="24"/>
          <w:szCs w:val="24"/>
          <w:lang w:val="en-US" w:eastAsia="en-US"/>
        </w:rPr>
        <w:t>;</w:t>
      </w:r>
    </w:p>
    <w:p w14:paraId="242278DB" w14:textId="29DE1BD9" w:rsidR="00EF22C2" w:rsidRPr="002D663D" w:rsidRDefault="002D663D" w:rsidP="002D663D">
      <w:pPr>
        <w:spacing w:line="276" w:lineRule="auto"/>
        <w:ind w:firstLine="709"/>
        <w:jc w:val="both"/>
        <w:rPr>
          <w:rFonts w:ascii="Times New Roman" w:hAnsi="Times New Roman"/>
          <w:bCs/>
          <w:sz w:val="24"/>
          <w:szCs w:val="24"/>
        </w:rPr>
      </w:pPr>
      <w:r>
        <w:rPr>
          <w:rFonts w:ascii="Times New Roman" w:hAnsi="Times New Roman"/>
          <w:sz w:val="24"/>
          <w:szCs w:val="24"/>
          <w:lang w:eastAsia="en-US"/>
        </w:rPr>
        <w:t xml:space="preserve">     -</w:t>
      </w:r>
      <w:r>
        <w:rPr>
          <w:rFonts w:ascii="Times New Roman" w:hAnsi="Times New Roman"/>
          <w:bCs/>
          <w:sz w:val="24"/>
          <w:szCs w:val="24"/>
        </w:rPr>
        <w:t>декларация</w:t>
      </w:r>
      <w:r w:rsidRPr="00C765CE">
        <w:rPr>
          <w:rFonts w:ascii="Times New Roman" w:hAnsi="Times New Roman"/>
          <w:bCs/>
          <w:sz w:val="24"/>
          <w:szCs w:val="24"/>
        </w:rPr>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4CAE85E4" w14:textId="53DC65E4" w:rsidR="00650335" w:rsidRPr="00E84A4F" w:rsidRDefault="009F1F51" w:rsidP="009F1F51">
      <w:pPr>
        <w:jc w:val="both"/>
        <w:rPr>
          <w:rFonts w:ascii="Times New Roman" w:hAnsi="Times New Roman"/>
          <w:sz w:val="24"/>
          <w:szCs w:val="24"/>
        </w:rPr>
      </w:pPr>
      <w:r>
        <w:rPr>
          <w:rFonts w:ascii="Times New Roman" w:hAnsi="Times New Roman"/>
          <w:sz w:val="24"/>
          <w:szCs w:val="24"/>
        </w:rPr>
        <w:t>в</w:t>
      </w:r>
      <w:r w:rsidR="00C265D8">
        <w:rPr>
          <w:rFonts w:ascii="Times New Roman" w:hAnsi="Times New Roman"/>
          <w:sz w:val="24"/>
          <w:szCs w:val="24"/>
        </w:rPr>
        <w:t>)</w:t>
      </w:r>
      <w:r w:rsidR="00650335" w:rsidRPr="00E84A4F">
        <w:rPr>
          <w:rFonts w:ascii="Times New Roman" w:hAnsi="Times New Roman"/>
          <w:sz w:val="24"/>
          <w:szCs w:val="24"/>
        </w:rPr>
        <w:t xml:space="preserve">Декларация за конфиденциалност по чл. 102, ал. 1 ЗОП – </w:t>
      </w:r>
      <w:r w:rsidR="00650335" w:rsidRPr="00545897">
        <w:rPr>
          <w:rFonts w:ascii="Times New Roman" w:hAnsi="Times New Roman"/>
          <w:b/>
          <w:sz w:val="24"/>
          <w:szCs w:val="24"/>
        </w:rPr>
        <w:t xml:space="preserve">Приложение № 5 </w:t>
      </w:r>
      <w:r w:rsidR="00650335" w:rsidRPr="00E84A4F">
        <w:rPr>
          <w:rFonts w:ascii="Times New Roman" w:hAnsi="Times New Roman"/>
          <w:sz w:val="24"/>
          <w:szCs w:val="24"/>
        </w:rPr>
        <w:t>(в оригинал) (ако е приложимо);</w:t>
      </w:r>
    </w:p>
    <w:p w14:paraId="5E53622E" w14:textId="77777777" w:rsidR="00650335" w:rsidRPr="00E84A4F" w:rsidRDefault="00650335" w:rsidP="00650335">
      <w:pPr>
        <w:jc w:val="both"/>
        <w:rPr>
          <w:rFonts w:ascii="Times New Roman" w:hAnsi="Times New Roman"/>
          <w:b/>
          <w:bCs/>
          <w:sz w:val="24"/>
          <w:szCs w:val="24"/>
          <w:u w:val="single"/>
        </w:rPr>
      </w:pPr>
      <w:r w:rsidRPr="00E84A4F">
        <w:rPr>
          <w:rFonts w:ascii="Times New Roman" w:hAnsi="Times New Roman"/>
          <w:b/>
          <w:bCs/>
          <w:sz w:val="24"/>
          <w:szCs w:val="24"/>
          <w:u w:val="single"/>
        </w:rPr>
        <w:t>Забележка: Участниците не могат да се позовават на конфиденциалност по отношение на предложенията от офертите им, които подлежат на оценка.</w:t>
      </w:r>
    </w:p>
    <w:p w14:paraId="624D4621" w14:textId="7AB917B1" w:rsidR="00E71C3A" w:rsidRPr="00E84A4F" w:rsidRDefault="008D5626" w:rsidP="002C1045">
      <w:pPr>
        <w:jc w:val="both"/>
        <w:rPr>
          <w:rFonts w:ascii="Times New Roman" w:hAnsi="Times New Roman"/>
          <w:i/>
          <w:sz w:val="24"/>
          <w:szCs w:val="24"/>
          <w:highlight w:val="yellow"/>
        </w:rPr>
      </w:pPr>
      <w:r>
        <w:rPr>
          <w:rFonts w:ascii="Times New Roman" w:hAnsi="Times New Roman"/>
          <w:color w:val="000000"/>
          <w:sz w:val="24"/>
          <w:szCs w:val="24"/>
        </w:rPr>
        <w:t>ВАЖНО:</w:t>
      </w:r>
      <w:r w:rsidR="002C1045" w:rsidRPr="00E84A4F">
        <w:rPr>
          <w:rFonts w:ascii="Times New Roman" w:hAnsi="Times New Roman"/>
          <w:color w:val="000000"/>
          <w:sz w:val="24"/>
          <w:szCs w:val="24"/>
        </w:rPr>
        <w:t>Участникът задължително прилага сканирано копие на предложение</w:t>
      </w:r>
      <w:r w:rsidR="005C1F32">
        <w:rPr>
          <w:rFonts w:ascii="Times New Roman" w:hAnsi="Times New Roman"/>
          <w:color w:val="000000"/>
          <w:sz w:val="24"/>
          <w:szCs w:val="24"/>
        </w:rPr>
        <w:t xml:space="preserve"> </w:t>
      </w:r>
      <w:r w:rsidR="002C1045" w:rsidRPr="00E84A4F">
        <w:rPr>
          <w:rFonts w:ascii="Times New Roman" w:hAnsi="Times New Roman"/>
          <w:color w:val="000000"/>
          <w:sz w:val="24"/>
          <w:szCs w:val="24"/>
        </w:rPr>
        <w:t xml:space="preserve"> за изпълнение на поръчката</w:t>
      </w:r>
      <w:r w:rsidR="005C1F32">
        <w:rPr>
          <w:rFonts w:ascii="Times New Roman" w:hAnsi="Times New Roman"/>
          <w:color w:val="000000"/>
          <w:sz w:val="24"/>
          <w:szCs w:val="24"/>
        </w:rPr>
        <w:t xml:space="preserve"> с неговите приложения</w:t>
      </w:r>
      <w:r w:rsidR="002C1045" w:rsidRPr="00E84A4F">
        <w:rPr>
          <w:rFonts w:ascii="Times New Roman" w:hAnsi="Times New Roman"/>
          <w:color w:val="000000"/>
          <w:sz w:val="24"/>
          <w:szCs w:val="24"/>
          <w:lang w:val="ru-RU"/>
        </w:rPr>
        <w:t xml:space="preserve"> </w:t>
      </w:r>
      <w:r w:rsidR="002C1045" w:rsidRPr="00E84A4F">
        <w:rPr>
          <w:rFonts w:ascii="Times New Roman" w:hAnsi="Times New Roman"/>
          <w:color w:val="000000"/>
          <w:sz w:val="24"/>
          <w:szCs w:val="24"/>
        </w:rPr>
        <w:t xml:space="preserve">на електронен носител (компактдиск) освен хартиеното копие. Предложение за изпълнение на поръчката се прилага и във формат </w:t>
      </w:r>
      <w:r w:rsidR="002C1045" w:rsidRPr="00E84A4F">
        <w:rPr>
          <w:rFonts w:ascii="Times New Roman" w:hAnsi="Times New Roman"/>
          <w:color w:val="000000"/>
          <w:sz w:val="24"/>
          <w:szCs w:val="24"/>
          <w:lang w:val="en-US"/>
        </w:rPr>
        <w:t>Word</w:t>
      </w:r>
      <w:r w:rsidR="002C1045" w:rsidRPr="00E84A4F">
        <w:rPr>
          <w:rFonts w:ascii="Times New Roman" w:hAnsi="Times New Roman"/>
          <w:color w:val="000000"/>
          <w:sz w:val="24"/>
          <w:szCs w:val="24"/>
        </w:rPr>
        <w:t xml:space="preserve"> на електронен носител (компактдиск). Сканираното копие на предложението за изпълнение на поръчката и това във формат </w:t>
      </w:r>
      <w:r w:rsidR="002C1045" w:rsidRPr="00E84A4F">
        <w:rPr>
          <w:rFonts w:ascii="Times New Roman" w:hAnsi="Times New Roman"/>
          <w:color w:val="000000"/>
          <w:sz w:val="24"/>
          <w:szCs w:val="24"/>
          <w:lang w:val="en-GB"/>
        </w:rPr>
        <w:t>word</w:t>
      </w:r>
      <w:r w:rsidR="002C1045" w:rsidRPr="00E84A4F">
        <w:rPr>
          <w:rFonts w:ascii="Times New Roman" w:hAnsi="Times New Roman"/>
          <w:color w:val="000000"/>
          <w:sz w:val="24"/>
          <w:szCs w:val="24"/>
        </w:rPr>
        <w:t xml:space="preserve"> могат да се приложат на един електронен носител (компактдиск).</w:t>
      </w:r>
    </w:p>
    <w:p w14:paraId="0F74D1CE" w14:textId="199544F9" w:rsidR="00650335" w:rsidRPr="00E84A4F" w:rsidRDefault="008D5626" w:rsidP="00650335">
      <w:pPr>
        <w:jc w:val="both"/>
        <w:outlineLvl w:val="0"/>
        <w:rPr>
          <w:rFonts w:ascii="Times New Roman" w:hAnsi="Times New Roman"/>
          <w:sz w:val="24"/>
          <w:szCs w:val="24"/>
        </w:rPr>
      </w:pPr>
      <w:r>
        <w:rPr>
          <w:rFonts w:ascii="Times New Roman" w:hAnsi="Times New Roman"/>
          <w:b/>
          <w:sz w:val="24"/>
          <w:szCs w:val="24"/>
        </w:rPr>
        <w:t>2.</w:t>
      </w:r>
      <w:r w:rsidR="00650335" w:rsidRPr="00E84A4F">
        <w:rPr>
          <w:rFonts w:ascii="Times New Roman" w:hAnsi="Times New Roman"/>
          <w:b/>
          <w:sz w:val="24"/>
          <w:szCs w:val="24"/>
        </w:rPr>
        <w:t xml:space="preserve">Ценово предложение, съдържащо </w:t>
      </w:r>
      <w:r w:rsidR="00650335" w:rsidRPr="00E84A4F">
        <w:rPr>
          <w:rFonts w:ascii="Times New Roman" w:hAnsi="Times New Roman"/>
          <w:sz w:val="24"/>
          <w:szCs w:val="24"/>
        </w:rPr>
        <w:t xml:space="preserve">предложението на участника относно цената за изпълнение на поръчката - </w:t>
      </w:r>
      <w:r w:rsidR="00650335" w:rsidRPr="00545897">
        <w:rPr>
          <w:rFonts w:ascii="Times New Roman" w:hAnsi="Times New Roman"/>
          <w:b/>
          <w:sz w:val="24"/>
          <w:szCs w:val="24"/>
        </w:rPr>
        <w:t xml:space="preserve">Приложение № </w:t>
      </w:r>
      <w:r w:rsidR="009C535E" w:rsidRPr="00545897">
        <w:rPr>
          <w:rFonts w:ascii="Times New Roman" w:hAnsi="Times New Roman"/>
          <w:b/>
          <w:sz w:val="24"/>
          <w:szCs w:val="24"/>
        </w:rPr>
        <w:t>6</w:t>
      </w:r>
      <w:r w:rsidR="00650335" w:rsidRPr="00545897">
        <w:rPr>
          <w:rFonts w:ascii="Times New Roman" w:hAnsi="Times New Roman"/>
          <w:b/>
          <w:sz w:val="24"/>
          <w:szCs w:val="24"/>
        </w:rPr>
        <w:t>.</w:t>
      </w:r>
    </w:p>
    <w:p w14:paraId="0FA18AEE" w14:textId="40E6E3AE" w:rsidR="00650335" w:rsidRPr="00545897" w:rsidRDefault="00650335" w:rsidP="00650335">
      <w:pPr>
        <w:jc w:val="both"/>
        <w:rPr>
          <w:rFonts w:ascii="Times New Roman" w:hAnsi="Times New Roman"/>
          <w:sz w:val="22"/>
          <w:szCs w:val="22"/>
        </w:rPr>
      </w:pPr>
      <w:r w:rsidRPr="00E84A4F">
        <w:rPr>
          <w:rFonts w:ascii="Times New Roman" w:hAnsi="Times New Roman"/>
          <w:b/>
          <w:sz w:val="24"/>
          <w:szCs w:val="24"/>
          <w:u w:val="single"/>
        </w:rPr>
        <w:t xml:space="preserve">Важно: Ценовото предложение се поставя в отделен запечатан непрозрачен плик с надпис </w:t>
      </w:r>
      <w:r w:rsidR="00291161" w:rsidRPr="00E84A4F">
        <w:rPr>
          <w:rFonts w:ascii="Times New Roman" w:hAnsi="Times New Roman"/>
          <w:b/>
          <w:sz w:val="24"/>
          <w:szCs w:val="24"/>
          <w:u w:val="single"/>
        </w:rPr>
        <w:t>„ПРЕДЛАГАНИ ЦЕНОВИ ПАРАМЕТРИ“</w:t>
      </w:r>
      <w:r w:rsidRPr="00E84A4F">
        <w:rPr>
          <w:rFonts w:ascii="Times New Roman" w:hAnsi="Times New Roman"/>
          <w:b/>
          <w:sz w:val="24"/>
          <w:szCs w:val="24"/>
          <w:u w:val="single"/>
        </w:rPr>
        <w:t xml:space="preserve">, който се поставя в общия плик с </w:t>
      </w:r>
      <w:r w:rsidRPr="00E84A4F">
        <w:rPr>
          <w:rFonts w:ascii="Times New Roman" w:hAnsi="Times New Roman"/>
          <w:b/>
          <w:sz w:val="24"/>
          <w:szCs w:val="24"/>
          <w:u w:val="single"/>
        </w:rPr>
        <w:lastRenderedPageBreak/>
        <w:t>офертата. Извън плика, съдържащ ценовото предложение, участниците нямат право да представят информация за предлаганата от тях цена.</w:t>
      </w:r>
      <w:r w:rsidR="00545897" w:rsidRPr="00545897">
        <w:rPr>
          <w:rFonts w:ascii="Times New Roman" w:hAnsi="Times New Roman"/>
          <w:sz w:val="22"/>
          <w:szCs w:val="22"/>
        </w:rPr>
        <w:t xml:space="preserve"> При различия в сумата изписан</w:t>
      </w:r>
      <w:r w:rsidR="00545897">
        <w:rPr>
          <w:rFonts w:ascii="Times New Roman" w:hAnsi="Times New Roman"/>
          <w:sz w:val="22"/>
          <w:szCs w:val="22"/>
        </w:rPr>
        <w:t>а</w:t>
      </w:r>
      <w:r w:rsidR="00545897" w:rsidRPr="00545897">
        <w:rPr>
          <w:rFonts w:ascii="Times New Roman" w:hAnsi="Times New Roman"/>
          <w:sz w:val="22"/>
          <w:szCs w:val="22"/>
        </w:rPr>
        <w:t xml:space="preserve"> цифром и словом за вярн</w:t>
      </w:r>
      <w:r w:rsidR="00545897">
        <w:rPr>
          <w:rFonts w:ascii="Times New Roman" w:hAnsi="Times New Roman"/>
          <w:sz w:val="22"/>
          <w:szCs w:val="22"/>
        </w:rPr>
        <w:t>а</w:t>
      </w:r>
      <w:r w:rsidR="00545897" w:rsidRPr="00545897">
        <w:rPr>
          <w:rFonts w:ascii="Times New Roman" w:hAnsi="Times New Roman"/>
          <w:sz w:val="22"/>
          <w:szCs w:val="22"/>
        </w:rPr>
        <w:t xml:space="preserve"> ще с</w:t>
      </w:r>
      <w:r w:rsidR="00545897">
        <w:rPr>
          <w:rFonts w:ascii="Times New Roman" w:hAnsi="Times New Roman"/>
          <w:sz w:val="22"/>
          <w:szCs w:val="22"/>
        </w:rPr>
        <w:t>е приема сумата посочена словом.</w:t>
      </w:r>
    </w:p>
    <w:p w14:paraId="32179964" w14:textId="7CFD2776" w:rsidR="002C1045" w:rsidRPr="00E84A4F" w:rsidRDefault="002C1045" w:rsidP="00650335">
      <w:pPr>
        <w:jc w:val="both"/>
        <w:rPr>
          <w:rFonts w:ascii="Times New Roman" w:hAnsi="Times New Roman"/>
          <w:b/>
          <w:sz w:val="24"/>
          <w:szCs w:val="24"/>
          <w:u w:val="single"/>
          <w:lang w:eastAsia="ko-KR"/>
        </w:rPr>
      </w:pPr>
      <w:r w:rsidRPr="00E84A4F">
        <w:rPr>
          <w:rFonts w:ascii="Times New Roman" w:hAnsi="Times New Roman"/>
          <w:color w:val="000000"/>
          <w:sz w:val="24"/>
          <w:szCs w:val="24"/>
        </w:rPr>
        <w:t>ВАЖНО! 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w:t>
      </w:r>
    </w:p>
    <w:p w14:paraId="435B7DB0" w14:textId="77777777" w:rsidR="00650335" w:rsidRPr="00E84A4F" w:rsidRDefault="00650335" w:rsidP="00650335">
      <w:pPr>
        <w:jc w:val="both"/>
        <w:rPr>
          <w:rFonts w:ascii="Times New Roman" w:hAnsi="Times New Roman"/>
          <w:sz w:val="24"/>
          <w:szCs w:val="24"/>
        </w:rPr>
      </w:pPr>
      <w:r w:rsidRPr="00E84A4F">
        <w:rPr>
          <w:rFonts w:ascii="Times New Roman" w:hAnsi="Times New Roman"/>
          <w:sz w:val="24"/>
          <w:szCs w:val="24"/>
        </w:rPr>
        <w:t xml:space="preserve">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процедурата. </w:t>
      </w:r>
    </w:p>
    <w:p w14:paraId="71A36DB3" w14:textId="77777777" w:rsidR="00650335" w:rsidRPr="00E84A4F" w:rsidRDefault="00650335" w:rsidP="00650335">
      <w:pPr>
        <w:rPr>
          <w:rFonts w:ascii="Times New Roman" w:hAnsi="Times New Roman"/>
          <w:b/>
          <w:sz w:val="24"/>
          <w:szCs w:val="24"/>
          <w:u w:val="single"/>
        </w:rPr>
      </w:pPr>
      <w:r w:rsidRPr="00E84A4F">
        <w:rPr>
          <w:rFonts w:ascii="Times New Roman" w:hAnsi="Times New Roman"/>
          <w:b/>
          <w:sz w:val="24"/>
          <w:szCs w:val="24"/>
          <w:u w:val="single"/>
        </w:rPr>
        <w:t>Към офертата участника представя и следните документи:</w:t>
      </w:r>
    </w:p>
    <w:p w14:paraId="25B468EF" w14:textId="77777777" w:rsidR="00650335" w:rsidRPr="006802BA" w:rsidRDefault="00650335" w:rsidP="00650335">
      <w:pPr>
        <w:rPr>
          <w:rFonts w:ascii="Times New Roman" w:hAnsi="Times New Roman"/>
          <w:b/>
          <w:sz w:val="24"/>
          <w:szCs w:val="24"/>
        </w:rPr>
      </w:pPr>
      <w:r w:rsidRPr="006F2721">
        <w:rPr>
          <w:rFonts w:ascii="Times New Roman" w:hAnsi="Times New Roman"/>
          <w:b/>
          <w:sz w:val="24"/>
          <w:szCs w:val="24"/>
        </w:rPr>
        <w:t>1.</w:t>
      </w:r>
      <w:r w:rsidRPr="00E84A4F">
        <w:rPr>
          <w:rFonts w:ascii="Times New Roman" w:hAnsi="Times New Roman"/>
          <w:sz w:val="24"/>
          <w:szCs w:val="24"/>
        </w:rPr>
        <w:t xml:space="preserve"> Опис на представените документи – </w:t>
      </w:r>
      <w:r w:rsidRPr="006802BA">
        <w:rPr>
          <w:rFonts w:ascii="Times New Roman" w:hAnsi="Times New Roman"/>
          <w:b/>
          <w:sz w:val="24"/>
          <w:szCs w:val="24"/>
        </w:rPr>
        <w:t xml:space="preserve">Приложение № 1 </w:t>
      </w:r>
      <w:r w:rsidRPr="006802BA">
        <w:rPr>
          <w:rFonts w:ascii="Times New Roman" w:hAnsi="Times New Roman"/>
          <w:b/>
          <w:i/>
          <w:sz w:val="24"/>
          <w:szCs w:val="24"/>
        </w:rPr>
        <w:t>(в оригинал);</w:t>
      </w:r>
    </w:p>
    <w:p w14:paraId="152A6AE0" w14:textId="77777777" w:rsidR="00650335" w:rsidRPr="00E84A4F" w:rsidRDefault="00650335" w:rsidP="00650335">
      <w:pPr>
        <w:jc w:val="both"/>
        <w:rPr>
          <w:rFonts w:ascii="Times New Roman" w:hAnsi="Times New Roman"/>
          <w:sz w:val="24"/>
          <w:szCs w:val="24"/>
        </w:rPr>
      </w:pPr>
      <w:r w:rsidRPr="006F2721">
        <w:rPr>
          <w:rFonts w:ascii="Times New Roman" w:hAnsi="Times New Roman"/>
          <w:b/>
          <w:sz w:val="24"/>
          <w:szCs w:val="24"/>
        </w:rPr>
        <w:t>2.</w:t>
      </w:r>
      <w:r w:rsidRPr="00E84A4F">
        <w:rPr>
          <w:rFonts w:ascii="Times New Roman" w:hAnsi="Times New Roman"/>
          <w:sz w:val="24"/>
          <w:szCs w:val="24"/>
        </w:rPr>
        <w:t xml:space="preserve"> Информация относно личното състояние и критериите за подбор, включващо:</w:t>
      </w:r>
    </w:p>
    <w:p w14:paraId="113ED7D7" w14:textId="095159EF" w:rsidR="00415AE9" w:rsidRDefault="00650335" w:rsidP="00650335">
      <w:pPr>
        <w:jc w:val="both"/>
        <w:rPr>
          <w:rFonts w:ascii="Times New Roman" w:hAnsi="Times New Roman"/>
          <w:b/>
          <w:i/>
          <w:sz w:val="24"/>
          <w:szCs w:val="24"/>
        </w:rPr>
      </w:pPr>
      <w:r w:rsidRPr="006F2721">
        <w:rPr>
          <w:rFonts w:ascii="Times New Roman" w:hAnsi="Times New Roman"/>
          <w:b/>
          <w:sz w:val="24"/>
          <w:szCs w:val="24"/>
        </w:rPr>
        <w:t>а).</w:t>
      </w:r>
      <w:r w:rsidRPr="00E84A4F">
        <w:rPr>
          <w:rFonts w:ascii="Times New Roman" w:hAnsi="Times New Roman"/>
          <w:sz w:val="24"/>
          <w:szCs w:val="24"/>
        </w:rPr>
        <w:t xml:space="preserve"> Единен европейски документ за обществени поръчки (ЕЕДОП) – </w:t>
      </w:r>
      <w:r w:rsidR="00990EE0">
        <w:rPr>
          <w:rFonts w:ascii="Times New Roman" w:hAnsi="Times New Roman"/>
          <w:b/>
          <w:sz w:val="24"/>
          <w:szCs w:val="24"/>
        </w:rPr>
        <w:t>Приложение №2</w:t>
      </w:r>
      <w:r w:rsidR="006C635B" w:rsidRPr="006C635B">
        <w:rPr>
          <w:rFonts w:ascii="Times New Roman" w:hAnsi="Times New Roman"/>
          <w:b/>
          <w:i/>
          <w:sz w:val="24"/>
          <w:szCs w:val="24"/>
        </w:rPr>
        <w:t>(в оригинал)</w:t>
      </w:r>
      <w:r w:rsidR="006C635B">
        <w:rPr>
          <w:rFonts w:ascii="Times New Roman" w:hAnsi="Times New Roman"/>
          <w:b/>
          <w:i/>
          <w:sz w:val="24"/>
          <w:szCs w:val="24"/>
        </w:rPr>
        <w:t>;</w:t>
      </w:r>
    </w:p>
    <w:p w14:paraId="7FDDD77A" w14:textId="7199664F" w:rsidR="00415AE9" w:rsidRPr="00415AE9" w:rsidRDefault="00415AE9" w:rsidP="00415AE9">
      <w:pPr>
        <w:ind w:firstLine="540"/>
        <w:jc w:val="both"/>
        <w:rPr>
          <w:rFonts w:ascii="Times New Roman" w:eastAsia="Calibri" w:hAnsi="Times New Roman"/>
          <w:bCs/>
          <w:iCs/>
          <w:sz w:val="24"/>
          <w:szCs w:val="24"/>
        </w:rPr>
      </w:pPr>
      <w:r w:rsidRPr="00415AE9">
        <w:rPr>
          <w:rFonts w:ascii="Times New Roman" w:eastAsia="Calibri" w:hAnsi="Times New Roman"/>
          <w:bCs/>
          <w:iCs/>
          <w:sz w:val="24"/>
          <w:szCs w:val="24"/>
        </w:rPr>
        <w:t xml:space="preserve">Участникът декларира липсата на основанията за отстраняване и съответствие с критериите за подбор чрез представяне на единен европейски документ </w:t>
      </w:r>
      <w:r w:rsidR="00816BA8">
        <w:rPr>
          <w:rFonts w:ascii="Times New Roman" w:eastAsia="Calibri" w:hAnsi="Times New Roman"/>
          <w:bCs/>
          <w:iCs/>
          <w:sz w:val="24"/>
          <w:szCs w:val="24"/>
        </w:rPr>
        <w:t>за обществени поръчки (ЕЕДОП).</w:t>
      </w:r>
    </w:p>
    <w:p w14:paraId="7CA04EEA" w14:textId="77777777" w:rsidR="00415AE9" w:rsidRPr="00415AE9" w:rsidRDefault="00415AE9" w:rsidP="00415AE9">
      <w:pPr>
        <w:ind w:firstLine="540"/>
        <w:jc w:val="both"/>
        <w:rPr>
          <w:rFonts w:ascii="Times New Roman" w:eastAsia="Calibri" w:hAnsi="Times New Roman"/>
          <w:bCs/>
          <w:iCs/>
          <w:sz w:val="24"/>
          <w:szCs w:val="24"/>
        </w:rPr>
      </w:pPr>
      <w:r w:rsidRPr="00415AE9">
        <w:rPr>
          <w:rFonts w:ascii="Times New Roman" w:eastAsia="Calibri" w:hAnsi="Times New Roman"/>
          <w:bCs/>
          <w:iCs/>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съответната информация.</w:t>
      </w:r>
    </w:p>
    <w:p w14:paraId="2D0060EB" w14:textId="77777777" w:rsidR="00415AE9" w:rsidRPr="00415AE9" w:rsidRDefault="00415AE9" w:rsidP="00415AE9">
      <w:pPr>
        <w:ind w:firstLine="540"/>
        <w:jc w:val="both"/>
        <w:rPr>
          <w:rFonts w:ascii="Times New Roman" w:eastAsia="Calibri" w:hAnsi="Times New Roman"/>
          <w:sz w:val="24"/>
          <w:szCs w:val="24"/>
        </w:rPr>
      </w:pPr>
      <w:r w:rsidRPr="00415AE9">
        <w:rPr>
          <w:rFonts w:ascii="Times New Roman" w:eastAsia="Calibri" w:hAnsi="Times New Roman"/>
          <w:sz w:val="24"/>
          <w:szCs w:val="24"/>
        </w:rPr>
        <w:t>ЕЕДОП се представя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w:t>
      </w:r>
    </w:p>
    <w:p w14:paraId="0292DF3B" w14:textId="084B6C5F" w:rsidR="00415AE9" w:rsidRPr="00415AE9" w:rsidRDefault="00415AE9" w:rsidP="00415AE9">
      <w:pPr>
        <w:ind w:firstLine="540"/>
        <w:jc w:val="both"/>
        <w:rPr>
          <w:rFonts w:ascii="Times New Roman" w:eastAsia="Calibri" w:hAnsi="Times New Roman"/>
          <w:sz w:val="24"/>
          <w:szCs w:val="24"/>
        </w:rPr>
      </w:pPr>
      <w:r w:rsidRPr="00415AE9">
        <w:rPr>
          <w:rFonts w:ascii="Times New Roman" w:eastAsia="Calibri" w:hAnsi="Times New Roman"/>
          <w:sz w:val="24"/>
          <w:szCs w:val="24"/>
        </w:rPr>
        <w:t>При индивидуални участници – изготвя се и се подава един ЕЕДОП, подписан от всички лица по чл. 40 ал. от ППЗОП, а именно лицата, които са членове на управителни и надзорни органи;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 надзорни органи. В тази връзка 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w:t>
      </w:r>
      <w:r w:rsidR="00545897">
        <w:rPr>
          <w:rFonts w:ascii="Times New Roman" w:eastAsia="Calibri" w:hAnsi="Times New Roman"/>
          <w:sz w:val="24"/>
          <w:szCs w:val="24"/>
        </w:rPr>
        <w:t xml:space="preserve"> ЗОП</w:t>
      </w:r>
      <w:r w:rsidRPr="00415AE9">
        <w:rPr>
          <w:rFonts w:ascii="Times New Roman" w:eastAsia="Calibri" w:hAnsi="Times New Roman"/>
          <w:sz w:val="24"/>
          <w:szCs w:val="24"/>
        </w:rPr>
        <w:t>, независимо от наименованието на органите, в които участват, или длъжностите, които заемат.</w:t>
      </w:r>
    </w:p>
    <w:p w14:paraId="578A9553" w14:textId="77777777" w:rsidR="00415AE9" w:rsidRPr="00415AE9" w:rsidRDefault="00415AE9" w:rsidP="00415AE9">
      <w:pPr>
        <w:ind w:firstLine="540"/>
        <w:jc w:val="both"/>
        <w:rPr>
          <w:rFonts w:ascii="Times New Roman" w:eastAsia="Calibri" w:hAnsi="Times New Roman"/>
          <w:sz w:val="24"/>
          <w:szCs w:val="24"/>
        </w:rPr>
      </w:pPr>
      <w:r w:rsidRPr="00415AE9">
        <w:rPr>
          <w:rFonts w:ascii="Times New Roman" w:eastAsia="Calibri" w:hAnsi="Times New Roman"/>
          <w:sz w:val="24"/>
          <w:szCs w:val="24"/>
        </w:rPr>
        <w:t xml:space="preserve">Изключение от горното задължение за участниците е, при наличие на необходимост от защита на личните данни или при различие в обстоятелствата, свързани с личното състояние, </w:t>
      </w:r>
      <w:r w:rsidRPr="00415AE9">
        <w:rPr>
          <w:rFonts w:ascii="Times New Roman" w:eastAsia="Calibri" w:hAnsi="Times New Roman"/>
          <w:sz w:val="24"/>
          <w:szCs w:val="24"/>
        </w:rPr>
        <w:lastRenderedPageBreak/>
        <w:t>информацията относно изискванията по чл. 54, ал. 1, т. 1, 2 и 7 ЗОП се попълва в отделен ЕЕДОП за всяко лице или за някои от лицата.</w:t>
      </w:r>
    </w:p>
    <w:p w14:paraId="7A8F8883" w14:textId="77777777" w:rsidR="00415AE9" w:rsidRPr="00415AE9" w:rsidRDefault="00415AE9" w:rsidP="00415AE9">
      <w:pPr>
        <w:ind w:firstLine="540"/>
        <w:jc w:val="both"/>
        <w:rPr>
          <w:rFonts w:ascii="Times New Roman" w:eastAsia="Calibri" w:hAnsi="Times New Roman"/>
          <w:sz w:val="24"/>
          <w:szCs w:val="24"/>
        </w:rPr>
      </w:pPr>
      <w:r w:rsidRPr="00415AE9">
        <w:rPr>
          <w:rFonts w:ascii="Times New Roman" w:eastAsia="Calibri" w:hAnsi="Times New Roman"/>
          <w:sz w:val="24"/>
          <w:szCs w:val="24"/>
        </w:rPr>
        <w:t>При участници – обединения, които не са юридически лица, доказват съответствието си с изискванията към личното състояние и с критериите за подбор , чрез подаване на ЕЕДОП за всеки от участниците в обединението.</w:t>
      </w:r>
    </w:p>
    <w:p w14:paraId="6F7507FE" w14:textId="77777777" w:rsidR="00415AE9" w:rsidRPr="00415AE9" w:rsidRDefault="00415AE9" w:rsidP="00415AE9">
      <w:pPr>
        <w:ind w:firstLine="540"/>
        <w:jc w:val="both"/>
        <w:rPr>
          <w:rFonts w:ascii="Times New Roman" w:eastAsia="Calibri" w:hAnsi="Times New Roman"/>
          <w:sz w:val="24"/>
          <w:szCs w:val="24"/>
        </w:rPr>
      </w:pPr>
      <w:r w:rsidRPr="00415AE9">
        <w:rPr>
          <w:rFonts w:ascii="Times New Roman" w:eastAsia="Calibri" w:hAnsi="Times New Roman"/>
          <w:sz w:val="24"/>
          <w:szCs w:val="24"/>
        </w:rPr>
        <w:t>При участници - трети лица или подизпълнители, същите следва да представят ЕЕДОП, относно липсата на основания за отстраняване и за съответствие с необходимите критерии за подбор.</w:t>
      </w:r>
    </w:p>
    <w:p w14:paraId="77C08598" w14:textId="77777777" w:rsidR="00415AE9" w:rsidRPr="00415AE9" w:rsidRDefault="00415AE9" w:rsidP="00415AE9">
      <w:pPr>
        <w:ind w:firstLine="540"/>
        <w:jc w:val="both"/>
        <w:rPr>
          <w:rFonts w:ascii="Times New Roman" w:eastAsia="Calibri" w:hAnsi="Times New Roman"/>
          <w:sz w:val="24"/>
          <w:szCs w:val="24"/>
        </w:rPr>
      </w:pPr>
      <w:r w:rsidRPr="00415AE9">
        <w:rPr>
          <w:rFonts w:ascii="Times New Roman" w:eastAsia="Calibri" w:hAnsi="Times New Roman"/>
          <w:sz w:val="24"/>
          <w:szCs w:val="24"/>
        </w:rPr>
        <w:t>Когато изискванията по чл. 54, ал. 1, т. 1, 2 и 7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ЕЕДОП за всяко лице или за някои от лицата.</w:t>
      </w:r>
    </w:p>
    <w:p w14:paraId="2FD20ED5" w14:textId="77777777" w:rsidR="00415AE9" w:rsidRPr="00415AE9" w:rsidRDefault="00415AE9" w:rsidP="00415AE9">
      <w:pPr>
        <w:ind w:firstLine="540"/>
        <w:jc w:val="both"/>
        <w:rPr>
          <w:rFonts w:ascii="Times New Roman" w:eastAsia="Calibri" w:hAnsi="Times New Roman"/>
          <w:b/>
          <w:sz w:val="24"/>
          <w:szCs w:val="24"/>
        </w:rPr>
      </w:pPr>
      <w:r w:rsidRPr="00415AE9">
        <w:rPr>
          <w:rFonts w:ascii="Times New Roman" w:eastAsia="Calibri" w:hAnsi="Times New Roman"/>
          <w:b/>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2F33638A" w14:textId="77777777" w:rsidR="00415AE9" w:rsidRPr="00415AE9" w:rsidRDefault="00415AE9" w:rsidP="00415AE9">
      <w:pPr>
        <w:ind w:firstLine="540"/>
        <w:jc w:val="both"/>
        <w:rPr>
          <w:rFonts w:ascii="Times New Roman" w:eastAsia="Calibri" w:hAnsi="Times New Roman"/>
          <w:sz w:val="24"/>
          <w:szCs w:val="24"/>
        </w:rPr>
      </w:pPr>
      <w:r w:rsidRPr="00415AE9">
        <w:rPr>
          <w:rFonts w:ascii="Times New Roman" w:eastAsia="Calibri" w:hAnsi="Times New Roman"/>
          <w:sz w:val="24"/>
          <w:szCs w:val="24"/>
        </w:rPr>
        <w:t>Когато за участник е налице някое от основанията по чл. 54, ал. 1 ЗОП преди подаването на офертата той е предприел мерки за доказване на надеждност по чл. 56 ЗОП, тези мерки се описват в ЕЕДОП.</w:t>
      </w:r>
    </w:p>
    <w:p w14:paraId="617E65A5" w14:textId="77777777" w:rsidR="00415AE9" w:rsidRPr="00415AE9" w:rsidRDefault="00415AE9" w:rsidP="00415AE9">
      <w:pPr>
        <w:ind w:firstLine="540"/>
        <w:jc w:val="both"/>
        <w:rPr>
          <w:rFonts w:ascii="Times New Roman" w:eastAsia="Calibri" w:hAnsi="Times New Roman"/>
          <w:sz w:val="24"/>
          <w:szCs w:val="24"/>
        </w:rPr>
      </w:pPr>
      <w:r w:rsidRPr="00415AE9">
        <w:rPr>
          <w:rFonts w:ascii="Times New Roman" w:eastAsia="Calibri" w:hAnsi="Times New Roman"/>
          <w:sz w:val="24"/>
          <w:szCs w:val="24"/>
        </w:rPr>
        <w:t>Като доказателства за надеждността на участника се представят следните документи:</w:t>
      </w:r>
    </w:p>
    <w:p w14:paraId="490E53D7" w14:textId="77777777" w:rsidR="00415AE9" w:rsidRPr="00415AE9" w:rsidRDefault="00415AE9" w:rsidP="00415AE9">
      <w:pPr>
        <w:ind w:firstLine="540"/>
        <w:jc w:val="both"/>
        <w:rPr>
          <w:rFonts w:ascii="Times New Roman" w:eastAsia="Calibri" w:hAnsi="Times New Roman"/>
          <w:sz w:val="24"/>
          <w:szCs w:val="24"/>
        </w:rPr>
      </w:pPr>
      <w:r w:rsidRPr="00415AE9">
        <w:rPr>
          <w:rFonts w:ascii="Times New Roman" w:eastAsia="Calibri" w:hAnsi="Times New Roman"/>
          <w:sz w:val="24"/>
          <w:szCs w:val="24"/>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2EB16FE" w14:textId="67929DCA" w:rsidR="00415AE9" w:rsidRPr="00415AE9" w:rsidRDefault="00415AE9" w:rsidP="00415AE9">
      <w:pPr>
        <w:ind w:firstLine="540"/>
        <w:jc w:val="both"/>
        <w:rPr>
          <w:rFonts w:ascii="Times New Roman" w:eastAsia="Calibri" w:hAnsi="Times New Roman"/>
          <w:sz w:val="24"/>
          <w:szCs w:val="24"/>
        </w:rPr>
      </w:pPr>
      <w:r w:rsidRPr="00415AE9">
        <w:rPr>
          <w:rFonts w:ascii="Times New Roman" w:eastAsia="Calibri" w:hAnsi="Times New Roman"/>
          <w:sz w:val="24"/>
          <w:szCs w:val="24"/>
        </w:rPr>
        <w:t>-по отношение на обстоятелството по чл. 56, ал. 1, т. 3 ЗОП – документ от съответния компетентен орган за потвържде</w:t>
      </w:r>
      <w:r>
        <w:rPr>
          <w:rFonts w:ascii="Times New Roman" w:eastAsia="Calibri" w:hAnsi="Times New Roman"/>
          <w:sz w:val="24"/>
          <w:szCs w:val="24"/>
        </w:rPr>
        <w:t>ние на описаните обстоятелства.</w:t>
      </w:r>
    </w:p>
    <w:p w14:paraId="6506D31C" w14:textId="1080CC6B" w:rsidR="00650335" w:rsidRPr="00990EE0" w:rsidRDefault="00650335" w:rsidP="00650335">
      <w:pPr>
        <w:jc w:val="both"/>
        <w:rPr>
          <w:rFonts w:ascii="Times New Roman" w:eastAsia="MS ??" w:hAnsi="Times New Roman"/>
          <w:b/>
          <w:sz w:val="24"/>
          <w:szCs w:val="24"/>
        </w:rPr>
      </w:pPr>
      <w:r w:rsidRPr="00990EE0">
        <w:rPr>
          <w:rFonts w:ascii="Times New Roman" w:eastAsia="MS ??" w:hAnsi="Times New Roman"/>
          <w:b/>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990EE0">
        <w:rPr>
          <w:rFonts w:ascii="Times New Roman" w:eastAsia="MS ??" w:hAnsi="Times New Roman"/>
          <w:b/>
          <w:sz w:val="24"/>
          <w:szCs w:val="24"/>
        </w:rPr>
        <w:t>.</w:t>
      </w:r>
    </w:p>
    <w:p w14:paraId="44064AC9" w14:textId="321BD1C9" w:rsidR="00650335" w:rsidRPr="006F2721" w:rsidRDefault="00650335" w:rsidP="00650335">
      <w:pPr>
        <w:spacing w:after="120"/>
        <w:jc w:val="both"/>
        <w:rPr>
          <w:rFonts w:ascii="Times New Roman" w:eastAsia="MS ??" w:hAnsi="Times New Roman"/>
          <w:b/>
          <w:sz w:val="24"/>
          <w:szCs w:val="24"/>
        </w:rPr>
      </w:pPr>
      <w:r w:rsidRPr="006F2721">
        <w:rPr>
          <w:rFonts w:ascii="Times New Roman" w:eastAsia="MS ??" w:hAnsi="Times New Roman"/>
          <w:b/>
          <w:sz w:val="24"/>
          <w:szCs w:val="24"/>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14:paraId="406FCB59" w14:textId="289A5AF8" w:rsidR="00650335" w:rsidRPr="006F2721" w:rsidRDefault="00650335" w:rsidP="00650335">
      <w:pPr>
        <w:jc w:val="both"/>
        <w:rPr>
          <w:rFonts w:ascii="Times New Roman" w:eastAsia="MS ??" w:hAnsi="Times New Roman"/>
          <w:b/>
          <w:sz w:val="24"/>
          <w:szCs w:val="24"/>
        </w:rPr>
      </w:pPr>
      <w:r w:rsidRPr="006F2721">
        <w:rPr>
          <w:rFonts w:ascii="Times New Roman" w:eastAsia="MS ??" w:hAnsi="Times New Roman"/>
          <w:b/>
          <w:sz w:val="24"/>
          <w:szCs w:val="24"/>
        </w:rPr>
        <w:lastRenderedPageBreak/>
        <w:t>В случай, че участникът е обединение, Единен европейски документ за обществени поръчки(ЕЕДОП) се представя за всеки един от участниците в състава на обединението.</w:t>
      </w:r>
    </w:p>
    <w:p w14:paraId="1BD8F65E" w14:textId="72A63A66" w:rsidR="00650335" w:rsidRPr="006F2721" w:rsidRDefault="00650335" w:rsidP="00650335">
      <w:pPr>
        <w:jc w:val="both"/>
        <w:rPr>
          <w:rFonts w:ascii="Times New Roman" w:eastAsia="MS ??" w:hAnsi="Times New Roman"/>
          <w:b/>
          <w:sz w:val="24"/>
          <w:szCs w:val="24"/>
        </w:rPr>
      </w:pPr>
      <w:r w:rsidRPr="006F2721">
        <w:rPr>
          <w:rFonts w:ascii="Times New Roman" w:eastAsia="MS ??" w:hAnsi="Times New Roman"/>
          <w:b/>
          <w:sz w:val="24"/>
          <w:szCs w:val="24"/>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A2AB33F" w14:textId="30BFBF8B" w:rsidR="006802BA" w:rsidRPr="00545897" w:rsidRDefault="00650335" w:rsidP="006802BA">
      <w:pPr>
        <w:jc w:val="both"/>
        <w:rPr>
          <w:rFonts w:ascii="Times New Roman" w:hAnsi="Times New Roman"/>
          <w:sz w:val="24"/>
          <w:szCs w:val="24"/>
        </w:rPr>
      </w:pPr>
      <w:r w:rsidRPr="006802BA">
        <w:rPr>
          <w:rFonts w:ascii="Times New Roman" w:eastAsia="MS ??" w:hAnsi="Times New Roman"/>
          <w:sz w:val="24"/>
          <w:szCs w:val="24"/>
        </w:rPr>
        <w:t xml:space="preserve">Участниците могат да използват въможността по чл. 67, ал. 3 ЗОП, когато е осигурен пряк и неограничен достъп по електронен път до вече изготвен и подписан електронно ЕЕДОП. В 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r w:rsidR="006802BA" w:rsidRPr="006802BA">
        <w:rPr>
          <w:rFonts w:ascii="Times New Roman" w:hAnsi="Times New Roman"/>
          <w:b/>
          <w:sz w:val="24"/>
          <w:szCs w:val="24"/>
        </w:rPr>
        <w:t xml:space="preserve">Приложение № </w:t>
      </w:r>
      <w:r w:rsidR="00545897">
        <w:rPr>
          <w:rFonts w:ascii="Times New Roman" w:hAnsi="Times New Roman"/>
          <w:b/>
          <w:sz w:val="24"/>
          <w:szCs w:val="24"/>
        </w:rPr>
        <w:t>3</w:t>
      </w:r>
      <w:r w:rsidR="006802BA" w:rsidRPr="006802BA">
        <w:rPr>
          <w:rFonts w:ascii="Times New Roman" w:hAnsi="Times New Roman"/>
          <w:b/>
          <w:sz w:val="24"/>
          <w:szCs w:val="24"/>
        </w:rPr>
        <w:t xml:space="preserve"> </w:t>
      </w:r>
      <w:r w:rsidR="006802BA" w:rsidRPr="00545897">
        <w:rPr>
          <w:rFonts w:ascii="Times New Roman" w:hAnsi="Times New Roman"/>
          <w:i/>
          <w:sz w:val="24"/>
          <w:szCs w:val="24"/>
        </w:rPr>
        <w:t>(в оригинал) ако е приложимо;</w:t>
      </w:r>
    </w:p>
    <w:p w14:paraId="03F787EE" w14:textId="07357DE0" w:rsidR="00650335" w:rsidRPr="00E84A4F" w:rsidRDefault="00650335" w:rsidP="006802BA">
      <w:pPr>
        <w:jc w:val="both"/>
        <w:rPr>
          <w:rFonts w:ascii="Times New Roman" w:eastAsia="MS ??" w:hAnsi="Times New Roman"/>
          <w:sz w:val="24"/>
          <w:szCs w:val="24"/>
        </w:rPr>
      </w:pPr>
      <w:r w:rsidRPr="00E84A4F">
        <w:rPr>
          <w:rFonts w:ascii="Times New Roman" w:eastAsia="MS ??" w:hAnsi="Times New Roman"/>
          <w:sz w:val="24"/>
          <w:szCs w:val="24"/>
        </w:rPr>
        <w:t xml:space="preserve">Участниците са длъжни да попълнят част ІІ, раздел А, раздел Б, раздел В и раздел Г, </w:t>
      </w:r>
    </w:p>
    <w:p w14:paraId="6A6D11AC" w14:textId="77777777" w:rsidR="00415AE9" w:rsidRDefault="00650335" w:rsidP="00415AE9">
      <w:pPr>
        <w:spacing w:after="120"/>
        <w:rPr>
          <w:rFonts w:ascii="Times New Roman" w:eastAsia="MS ??" w:hAnsi="Times New Roman"/>
          <w:sz w:val="24"/>
          <w:szCs w:val="24"/>
        </w:rPr>
      </w:pPr>
      <w:r w:rsidRPr="00E84A4F">
        <w:rPr>
          <w:rFonts w:ascii="Times New Roman" w:eastAsia="MS ??" w:hAnsi="Times New Roman"/>
          <w:sz w:val="24"/>
          <w:szCs w:val="24"/>
        </w:rPr>
        <w:t xml:space="preserve">Участниците са длъжни да попълнят част ІІІ, раздели А, Б и В, както и раздел Г. </w:t>
      </w:r>
    </w:p>
    <w:p w14:paraId="3C7DE8EA" w14:textId="754BD231" w:rsidR="00650335" w:rsidRPr="00E84A4F" w:rsidRDefault="00650335" w:rsidP="00415AE9">
      <w:pPr>
        <w:spacing w:after="120"/>
        <w:jc w:val="both"/>
        <w:rPr>
          <w:rFonts w:ascii="Times New Roman" w:eastAsia="MS ??" w:hAnsi="Times New Roman"/>
          <w:sz w:val="24"/>
          <w:szCs w:val="24"/>
        </w:rPr>
      </w:pPr>
      <w:r w:rsidRPr="00E84A4F">
        <w:rPr>
          <w:rFonts w:ascii="Times New Roman" w:eastAsia="MS ??" w:hAnsi="Times New Roman"/>
          <w:b/>
          <w:sz w:val="24"/>
          <w:szCs w:val="24"/>
          <w:u w:val="single"/>
        </w:rPr>
        <w:t>Важно</w:t>
      </w:r>
      <w:r w:rsidRPr="00E84A4F">
        <w:rPr>
          <w:rFonts w:ascii="Times New Roman" w:eastAsia="MS ??" w:hAnsi="Times New Roman"/>
          <w:sz w:val="24"/>
          <w:szCs w:val="24"/>
        </w:rPr>
        <w:t>!  При попълване на Раздел Г, част ІІІ, участникът следва да има предвид</w:t>
      </w:r>
      <w:r w:rsidR="00CE7EE0">
        <w:rPr>
          <w:rFonts w:ascii="Times New Roman" w:eastAsia="MS ??" w:hAnsi="Times New Roman"/>
          <w:sz w:val="24"/>
          <w:szCs w:val="24"/>
        </w:rPr>
        <w:t xml:space="preserve">, </w:t>
      </w:r>
      <w:r w:rsidRPr="00E84A4F">
        <w:rPr>
          <w:rFonts w:ascii="Times New Roman" w:eastAsia="MS ??" w:hAnsi="Times New Roman"/>
          <w:sz w:val="24"/>
          <w:szCs w:val="24"/>
        </w:rPr>
        <w:t>че се прилагат специфични национални основания за изключване, описани по-долу и участникът следва да декларира обстоятелствата свързани с неговия статут по повод и при приложимостта н</w:t>
      </w:r>
      <w:r w:rsidR="006C635B">
        <w:rPr>
          <w:rFonts w:ascii="Times New Roman" w:eastAsia="MS ??" w:hAnsi="Times New Roman"/>
          <w:sz w:val="24"/>
          <w:szCs w:val="24"/>
        </w:rPr>
        <w:t>а тези основания, предвидени в б</w:t>
      </w:r>
      <w:r w:rsidRPr="00E84A4F">
        <w:rPr>
          <w:rFonts w:ascii="Times New Roman" w:eastAsia="MS ??" w:hAnsi="Times New Roman"/>
          <w:sz w:val="24"/>
          <w:szCs w:val="24"/>
        </w:rPr>
        <w:t>ългарското законодателство. От участие в настоящата про</w:t>
      </w:r>
      <w:r w:rsidR="006C635B">
        <w:rPr>
          <w:rFonts w:ascii="Times New Roman" w:eastAsia="MS ??" w:hAnsi="Times New Roman"/>
          <w:sz w:val="24"/>
          <w:szCs w:val="24"/>
        </w:rPr>
        <w:t xml:space="preserve">цедура се отстранява участникът, </w:t>
      </w:r>
      <w:r w:rsidRPr="00E84A4F">
        <w:rPr>
          <w:rFonts w:ascii="Times New Roman" w:eastAsia="MS ??" w:hAnsi="Times New Roman"/>
          <w:sz w:val="24"/>
          <w:szCs w:val="24"/>
        </w:rPr>
        <w:t xml:space="preserve">за който са налице специфичните национални основания за изключване. </w:t>
      </w:r>
    </w:p>
    <w:p w14:paraId="455D31A6" w14:textId="77777777" w:rsidR="00650335" w:rsidRPr="00A05D6D" w:rsidRDefault="00650335" w:rsidP="00650335">
      <w:pPr>
        <w:spacing w:after="120"/>
        <w:jc w:val="both"/>
        <w:rPr>
          <w:rFonts w:ascii="Times New Roman" w:eastAsia="MS ??" w:hAnsi="Times New Roman"/>
          <w:b/>
          <w:sz w:val="24"/>
          <w:szCs w:val="24"/>
        </w:rPr>
      </w:pPr>
      <w:r w:rsidRPr="00A05D6D">
        <w:rPr>
          <w:rFonts w:ascii="Times New Roman" w:eastAsia="MS ??" w:hAnsi="Times New Roman"/>
          <w:b/>
          <w:sz w:val="24"/>
          <w:szCs w:val="24"/>
        </w:rPr>
        <w:t xml:space="preserve">Специфични национални основания за изключване са следните: </w:t>
      </w:r>
    </w:p>
    <w:p w14:paraId="1372947E" w14:textId="27B0BCA1" w:rsidR="0060744C" w:rsidRPr="0060744C" w:rsidRDefault="0060744C" w:rsidP="0060744C">
      <w:pPr>
        <w:spacing w:after="120"/>
        <w:jc w:val="both"/>
        <w:rPr>
          <w:rFonts w:ascii="Times New Roman" w:hAnsi="Times New Roman"/>
          <w:sz w:val="24"/>
          <w:szCs w:val="24"/>
        </w:rPr>
      </w:pPr>
      <w:r w:rsidRPr="00A05D6D">
        <w:rPr>
          <w:rFonts w:ascii="Times New Roman" w:eastAsia="MS ??" w:hAnsi="Times New Roman"/>
          <w:b/>
          <w:sz w:val="24"/>
          <w:szCs w:val="24"/>
        </w:rPr>
        <w:t>А.</w:t>
      </w:r>
      <w:r w:rsidRPr="00E84A4F">
        <w:rPr>
          <w:rFonts w:ascii="Times New Roman" w:eastAsia="MS ??" w:hAnsi="Times New Roman"/>
          <w:bCs/>
          <w:sz w:val="24"/>
          <w:szCs w:val="24"/>
        </w:rPr>
        <w:t xml:space="preserve">Участникът, не следва да е </w:t>
      </w:r>
      <w:r w:rsidRPr="00E84A4F">
        <w:rPr>
          <w:rFonts w:ascii="Times New Roman" w:hAnsi="Times New Roman"/>
          <w:sz w:val="24"/>
          <w:szCs w:val="24"/>
        </w:rPr>
        <w:t xml:space="preserve">свързано лице с други участници в настоящата процедура, съгласно чл.101, ал.11 ЗОП . </w:t>
      </w:r>
    </w:p>
    <w:p w14:paraId="21C3BDF7" w14:textId="6FC1C47B" w:rsidR="0060744C" w:rsidRPr="00E84A4F" w:rsidRDefault="0060744C" w:rsidP="0060744C">
      <w:pPr>
        <w:spacing w:after="120"/>
        <w:jc w:val="both"/>
        <w:rPr>
          <w:rFonts w:ascii="Times New Roman" w:hAnsi="Times New Roman"/>
          <w:sz w:val="24"/>
          <w:szCs w:val="24"/>
        </w:rPr>
      </w:pPr>
      <w:r w:rsidRPr="00A05D6D">
        <w:rPr>
          <w:rFonts w:ascii="Times New Roman" w:eastAsia="MS ??" w:hAnsi="Times New Roman"/>
          <w:b/>
          <w:sz w:val="24"/>
          <w:szCs w:val="24"/>
        </w:rPr>
        <w:t>Б</w:t>
      </w:r>
      <w:r w:rsidRPr="00A05D6D">
        <w:rPr>
          <w:rFonts w:ascii="Times New Roman" w:eastAsia="MS ??" w:hAnsi="Times New Roman"/>
          <w:b/>
          <w:bCs/>
          <w:sz w:val="24"/>
          <w:szCs w:val="24"/>
        </w:rPr>
        <w:t>.</w:t>
      </w:r>
      <w:r w:rsidRPr="00E84A4F">
        <w:rPr>
          <w:rFonts w:ascii="Times New Roman" w:hAnsi="Times New Roman"/>
          <w:sz w:val="24"/>
          <w:szCs w:val="24"/>
        </w:rPr>
        <w:t xml:space="preserve">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 като: </w:t>
      </w:r>
    </w:p>
    <w:p w14:paraId="6D5B6A52" w14:textId="77777777" w:rsidR="0060744C" w:rsidRPr="00E84A4F" w:rsidRDefault="0060744C" w:rsidP="0060744C">
      <w:pPr>
        <w:jc w:val="both"/>
        <w:rPr>
          <w:rFonts w:ascii="Times New Roman" w:hAnsi="Times New Roman"/>
          <w:sz w:val="24"/>
          <w:szCs w:val="24"/>
        </w:rPr>
      </w:pPr>
      <w:r w:rsidRPr="00E84A4F">
        <w:rPr>
          <w:rFonts w:ascii="Times New Roman" w:hAnsi="Times New Roman"/>
          <w:sz w:val="24"/>
          <w:szCs w:val="24"/>
        </w:rPr>
        <w:t>- не е регистрирано в юрисдикция с преференциален данъчен режим;</w:t>
      </w:r>
    </w:p>
    <w:p w14:paraId="670AB177" w14:textId="77777777" w:rsidR="0060744C" w:rsidRPr="00E84A4F" w:rsidRDefault="0060744C" w:rsidP="0060744C">
      <w:pPr>
        <w:jc w:val="both"/>
        <w:rPr>
          <w:rFonts w:ascii="Times New Roman" w:hAnsi="Times New Roman"/>
          <w:sz w:val="24"/>
          <w:szCs w:val="24"/>
        </w:rPr>
      </w:pPr>
      <w:r w:rsidRPr="00E84A4F">
        <w:rPr>
          <w:rFonts w:ascii="Times New Roman" w:hAnsi="Times New Roman"/>
          <w:sz w:val="24"/>
          <w:szCs w:val="24"/>
        </w:rPr>
        <w:t xml:space="preserve">- не е контролиран от дружество с регистрация в юрисдикция с преференциален данъчен режим, </w:t>
      </w:r>
    </w:p>
    <w:p w14:paraId="602FB871" w14:textId="3E05A9A4" w:rsidR="0060744C" w:rsidRPr="0060744C" w:rsidRDefault="0060744C" w:rsidP="00650335">
      <w:pPr>
        <w:jc w:val="both"/>
        <w:rPr>
          <w:rFonts w:ascii="Times New Roman" w:hAnsi="Times New Roman"/>
          <w:sz w:val="24"/>
          <w:szCs w:val="24"/>
        </w:rPr>
      </w:pPr>
      <w:r w:rsidRPr="00E84A4F">
        <w:rPr>
          <w:rFonts w:ascii="Times New Roman" w:hAnsi="Times New Roman"/>
          <w:sz w:val="24"/>
          <w:szCs w:val="24"/>
        </w:rPr>
        <w:t xml:space="preserve">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w:t>
      </w:r>
      <w:r w:rsidRPr="00E84A4F">
        <w:rPr>
          <w:rFonts w:ascii="Times New Roman" w:hAnsi="Times New Roman"/>
          <w:sz w:val="24"/>
          <w:szCs w:val="24"/>
        </w:rPr>
        <w:lastRenderedPageBreak/>
        <w:t>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w:t>
      </w:r>
      <w:r>
        <w:rPr>
          <w:rFonts w:ascii="Times New Roman" w:hAnsi="Times New Roman"/>
          <w:sz w:val="24"/>
          <w:szCs w:val="24"/>
        </w:rPr>
        <w:t xml:space="preserve"> Раздел Г, част ІІІ.</w:t>
      </w:r>
    </w:p>
    <w:p w14:paraId="6F59E541" w14:textId="01E0F5DB" w:rsidR="0060744C" w:rsidRDefault="00650335" w:rsidP="0060744C">
      <w:pPr>
        <w:widowControl w:val="0"/>
        <w:tabs>
          <w:tab w:val="left" w:pos="10260"/>
        </w:tabs>
        <w:autoSpaceDE w:val="0"/>
        <w:autoSpaceDN w:val="0"/>
        <w:adjustRightInd w:val="0"/>
        <w:spacing w:before="93" w:after="0" w:line="240" w:lineRule="auto"/>
        <w:jc w:val="both"/>
        <w:rPr>
          <w:rFonts w:ascii="Times New Roman" w:hAnsi="Times New Roman"/>
          <w:sz w:val="24"/>
          <w:szCs w:val="24"/>
        </w:rPr>
      </w:pPr>
      <w:r w:rsidRPr="00A05D6D">
        <w:rPr>
          <w:rFonts w:ascii="Times New Roman" w:hAnsi="Times New Roman"/>
          <w:b/>
          <w:sz w:val="24"/>
          <w:szCs w:val="24"/>
        </w:rPr>
        <w:t>В.</w:t>
      </w:r>
      <w:r w:rsidRPr="00E84A4F">
        <w:rPr>
          <w:rFonts w:ascii="Times New Roman" w:hAnsi="Times New Roman"/>
          <w:sz w:val="24"/>
          <w:szCs w:val="24"/>
        </w:rPr>
        <w:t xml:space="preserve"> </w:t>
      </w:r>
      <w:r w:rsidR="0060744C" w:rsidRPr="0060744C">
        <w:rPr>
          <w:rFonts w:ascii="Times New Roman" w:hAnsi="Times New Roman"/>
          <w:sz w:val="24"/>
          <w:szCs w:val="24"/>
        </w:rPr>
        <w:t>Не е налице</w:t>
      </w:r>
      <w:r w:rsidR="0060744C" w:rsidRPr="00E84A4F">
        <w:rPr>
          <w:rFonts w:ascii="Times New Roman" w:hAnsi="Times New Roman"/>
          <w:sz w:val="24"/>
          <w:szCs w:val="24"/>
        </w:rPr>
        <w:t xml:space="preserve"> осъждан</w:t>
      </w:r>
      <w:r w:rsidR="0060744C">
        <w:rPr>
          <w:rFonts w:ascii="Times New Roman" w:hAnsi="Times New Roman"/>
          <w:sz w:val="24"/>
          <w:szCs w:val="24"/>
        </w:rPr>
        <w:t>е</w:t>
      </w:r>
      <w:r w:rsidR="0060744C" w:rsidRPr="00E84A4F">
        <w:rPr>
          <w:rFonts w:ascii="Times New Roman" w:hAnsi="Times New Roman"/>
          <w:sz w:val="24"/>
          <w:szCs w:val="24"/>
        </w:rPr>
        <w:t xml:space="preserve"> за престъпления по </w:t>
      </w:r>
      <w:r w:rsidR="0060744C">
        <w:rPr>
          <w:rFonts w:ascii="Times New Roman" w:hAnsi="Times New Roman"/>
          <w:sz w:val="24"/>
          <w:szCs w:val="24"/>
        </w:rPr>
        <w:t xml:space="preserve">чл.172, </w:t>
      </w:r>
      <w:r w:rsidR="0060744C" w:rsidRPr="00E84A4F">
        <w:rPr>
          <w:rFonts w:ascii="Times New Roman" w:hAnsi="Times New Roman"/>
          <w:sz w:val="24"/>
          <w:szCs w:val="24"/>
        </w:rPr>
        <w:t>чл. 194 – 208, чл. 213а – 217, чл. 219-252 и чл. 254а-260</w:t>
      </w:r>
      <w:r w:rsidR="0060744C">
        <w:rPr>
          <w:rFonts w:ascii="Times New Roman" w:hAnsi="Times New Roman"/>
          <w:sz w:val="24"/>
          <w:szCs w:val="24"/>
        </w:rPr>
        <w:t xml:space="preserve"> и чл.352-353е</w:t>
      </w:r>
      <w:r w:rsidR="0060744C" w:rsidRPr="00E84A4F">
        <w:rPr>
          <w:rFonts w:ascii="Times New Roman" w:hAnsi="Times New Roman"/>
          <w:sz w:val="24"/>
          <w:szCs w:val="24"/>
        </w:rPr>
        <w:t xml:space="preserve"> от Наказателния кодекс. </w:t>
      </w:r>
      <w:r w:rsidR="0060744C" w:rsidRPr="00A64064">
        <w:rPr>
          <w:rFonts w:ascii="Times New Roman" w:hAnsi="Times New Roman"/>
          <w:sz w:val="24"/>
          <w:szCs w:val="24"/>
        </w:rPr>
        <w:t>Участникът предоставя информация относно присъди за престъпления по чл. 172, чл. 194 – 208, чл. 213а – 217, чл. 219 – 252, чл. 254а – 260 и чл. 352- 353е от НК и за престъпления, аналогични на тези по чл. 54, ал. 1, т. 1 от ЗОП в друга д</w:t>
      </w:r>
      <w:r w:rsidR="0060744C">
        <w:rPr>
          <w:rFonts w:ascii="Times New Roman" w:hAnsi="Times New Roman"/>
          <w:sz w:val="24"/>
          <w:szCs w:val="24"/>
        </w:rPr>
        <w:t>ържава членка или трета страна.</w:t>
      </w:r>
    </w:p>
    <w:p w14:paraId="75262781" w14:textId="77777777" w:rsidR="0060744C" w:rsidRDefault="0060744C" w:rsidP="0060744C">
      <w:pPr>
        <w:pStyle w:val="NoSpacing"/>
        <w:ind w:firstLine="247"/>
        <w:jc w:val="both"/>
        <w:rPr>
          <w:rFonts w:ascii="Times New Roman" w:hAnsi="Times New Roman"/>
          <w:sz w:val="24"/>
          <w:szCs w:val="24"/>
        </w:rPr>
      </w:pPr>
    </w:p>
    <w:p w14:paraId="49D1412E" w14:textId="4FFA4427" w:rsidR="00650335" w:rsidRPr="00E84A4F" w:rsidRDefault="00650335" w:rsidP="0060744C">
      <w:pPr>
        <w:jc w:val="both"/>
        <w:rPr>
          <w:rFonts w:ascii="Times New Roman" w:eastAsia="MS ??" w:hAnsi="Times New Roman"/>
          <w:sz w:val="24"/>
          <w:szCs w:val="24"/>
        </w:rPr>
      </w:pPr>
      <w:r w:rsidRPr="00E84A4F">
        <w:rPr>
          <w:rFonts w:ascii="Times New Roman" w:eastAsia="MS ??" w:hAnsi="Times New Roman"/>
          <w:sz w:val="24"/>
          <w:szCs w:val="24"/>
        </w:rPr>
        <w:t>Участниците са длъжни да попълнят част ІV – раздел А  - само по отношение на изискуемите от Възложителя данни по повод годността за осъществяване на дейността</w:t>
      </w:r>
      <w:r w:rsidR="0060744C">
        <w:rPr>
          <w:rFonts w:ascii="Times New Roman" w:eastAsia="MS ??" w:hAnsi="Times New Roman"/>
          <w:sz w:val="24"/>
          <w:szCs w:val="24"/>
        </w:rPr>
        <w:t>( ако е приложимо)</w:t>
      </w:r>
      <w:r w:rsidRPr="00E84A4F">
        <w:rPr>
          <w:rFonts w:ascii="Times New Roman" w:eastAsia="MS ??" w:hAnsi="Times New Roman"/>
          <w:sz w:val="24"/>
          <w:szCs w:val="24"/>
        </w:rPr>
        <w:t xml:space="preserve">, Раздел Б - само по отношение на изискуемите от Възложителя данни във връзка с критериите за подбор за икономическо и финансово състояние  по настоящата документация,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 и раздел Г – само по отношение на изискуемите от Възложителя данни във връзка с притежавани сертификати за качество по настоящата документация, </w:t>
      </w:r>
    </w:p>
    <w:p w14:paraId="7BBE4DE9" w14:textId="77777777" w:rsidR="00650335" w:rsidRPr="00E84A4F" w:rsidRDefault="00650335" w:rsidP="00650335">
      <w:pPr>
        <w:jc w:val="both"/>
        <w:rPr>
          <w:rFonts w:ascii="Times New Roman" w:eastAsia="MS ??" w:hAnsi="Times New Roman"/>
          <w:sz w:val="24"/>
          <w:szCs w:val="24"/>
        </w:rPr>
      </w:pPr>
      <w:r w:rsidRPr="00E84A4F">
        <w:rPr>
          <w:rFonts w:ascii="Times New Roman" w:eastAsia="MS ??" w:hAnsi="Times New Roman"/>
          <w:sz w:val="24"/>
          <w:szCs w:val="24"/>
        </w:rPr>
        <w:t xml:space="preserve">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 България </w:t>
      </w:r>
    </w:p>
    <w:p w14:paraId="4EBFD96E" w14:textId="77777777" w:rsidR="00650335" w:rsidRPr="00E84A4F" w:rsidRDefault="00650335" w:rsidP="00650335">
      <w:pPr>
        <w:jc w:val="both"/>
        <w:rPr>
          <w:rFonts w:ascii="Times New Roman" w:eastAsia="MS ??" w:hAnsi="Times New Roman"/>
          <w:sz w:val="24"/>
          <w:szCs w:val="24"/>
        </w:rPr>
      </w:pPr>
      <w:r w:rsidRPr="00E84A4F">
        <w:rPr>
          <w:rFonts w:ascii="Times New Roman" w:eastAsia="MS ??" w:hAnsi="Times New Roman"/>
          <w:sz w:val="24"/>
          <w:szCs w:val="24"/>
        </w:rPr>
        <w:t>Подизпълнителите, в случай че участникът е декларирал, че ще използва такива са длъжни да представят подписан ЕЕДОП, в който са попълнени част ІІ, раздел А и Б, част ІІІ, раздела А, Б, В и Г, както и част ІV в относимите части, с оглед доказване  за тяхното съответствие с критериите за подбор съобразно вида и дела на тяхното участие.</w:t>
      </w:r>
    </w:p>
    <w:p w14:paraId="31053F7B" w14:textId="77777777" w:rsidR="00650335" w:rsidRPr="00E84A4F" w:rsidRDefault="00650335" w:rsidP="00650335">
      <w:pPr>
        <w:jc w:val="both"/>
        <w:rPr>
          <w:rFonts w:ascii="Times New Roman" w:eastAsia="MS ??" w:hAnsi="Times New Roman"/>
          <w:sz w:val="24"/>
          <w:szCs w:val="24"/>
        </w:rPr>
      </w:pPr>
      <w:r w:rsidRPr="00E84A4F">
        <w:rPr>
          <w:rFonts w:ascii="Times New Roman" w:eastAsia="MS ??" w:hAnsi="Times New Roman"/>
          <w:sz w:val="24"/>
          <w:szCs w:val="24"/>
        </w:rPr>
        <w:t>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ІІ и от част III</w:t>
      </w:r>
      <w:r w:rsidRPr="00E84A4F">
        <w:rPr>
          <w:rFonts w:ascii="Times New Roman" w:hAnsi="Times New Roman"/>
          <w:sz w:val="24"/>
          <w:szCs w:val="24"/>
        </w:rPr>
        <w:t xml:space="preserve"> </w:t>
      </w:r>
      <w:r w:rsidRPr="00E84A4F">
        <w:rPr>
          <w:rFonts w:ascii="Times New Roman" w:eastAsia="MS ??" w:hAnsi="Times New Roman"/>
          <w:sz w:val="24"/>
          <w:szCs w:val="24"/>
        </w:rPr>
        <w:t>раздела А, Б, В и Г, както и част ІV в относимите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14:paraId="31612874" w14:textId="77777777" w:rsidR="00650335" w:rsidRPr="00E84A4F" w:rsidRDefault="00650335" w:rsidP="00650335">
      <w:pPr>
        <w:jc w:val="both"/>
        <w:rPr>
          <w:rFonts w:ascii="Times New Roman" w:eastAsia="MS ??" w:hAnsi="Times New Roman"/>
          <w:sz w:val="24"/>
          <w:szCs w:val="24"/>
        </w:rPr>
      </w:pPr>
      <w:r w:rsidRPr="00E84A4F">
        <w:rPr>
          <w:rFonts w:ascii="Times New Roman" w:eastAsia="MS ??" w:hAnsi="Times New Roman"/>
          <w:sz w:val="24"/>
          <w:szCs w:val="24"/>
        </w:rPr>
        <w:t>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 който е е осигурен пряк и неограничен достъп по електронен път, попълва декларация по Образец 3 към настоящата процедура.</w:t>
      </w:r>
    </w:p>
    <w:p w14:paraId="7759AAA7" w14:textId="2FBFC43B" w:rsidR="00650335" w:rsidRPr="00E84A4F" w:rsidRDefault="0060744C" w:rsidP="00650335">
      <w:pPr>
        <w:jc w:val="both"/>
        <w:rPr>
          <w:rFonts w:ascii="Times New Roman" w:hAnsi="Times New Roman"/>
          <w:bCs/>
          <w:sz w:val="24"/>
          <w:szCs w:val="24"/>
          <w:lang w:eastAsia="ko-KR"/>
        </w:rPr>
      </w:pPr>
      <w:r>
        <w:rPr>
          <w:rFonts w:ascii="Times New Roman" w:hAnsi="Times New Roman"/>
          <w:b/>
          <w:sz w:val="24"/>
          <w:szCs w:val="24"/>
        </w:rPr>
        <w:t xml:space="preserve">                  </w:t>
      </w:r>
      <w:r w:rsidR="00650335" w:rsidRPr="008E7F37">
        <w:rPr>
          <w:rFonts w:ascii="Times New Roman" w:hAnsi="Times New Roman"/>
          <w:b/>
          <w:sz w:val="24"/>
          <w:szCs w:val="24"/>
        </w:rPr>
        <w:t>б)</w:t>
      </w:r>
      <w:r w:rsidR="00650335" w:rsidRPr="00E84A4F">
        <w:rPr>
          <w:rFonts w:ascii="Times New Roman" w:hAnsi="Times New Roman"/>
          <w:sz w:val="24"/>
          <w:szCs w:val="24"/>
        </w:rPr>
        <w:t xml:space="preserve"> </w:t>
      </w:r>
      <w:r w:rsidR="00A05D6D">
        <w:rPr>
          <w:rFonts w:ascii="Times New Roman" w:hAnsi="Times New Roman"/>
          <w:sz w:val="24"/>
          <w:szCs w:val="24"/>
        </w:rPr>
        <w:t>Д</w:t>
      </w:r>
      <w:r w:rsidR="00650335" w:rsidRPr="00E84A4F">
        <w:rPr>
          <w:rFonts w:ascii="Times New Roman" w:hAnsi="Times New Roman"/>
          <w:sz w:val="24"/>
          <w:szCs w:val="24"/>
        </w:rPr>
        <w:t>окументи за доказване на предприетите мерки за надеждност, когато е приложимо</w:t>
      </w:r>
      <w:r w:rsidR="00650335" w:rsidRPr="00E84A4F">
        <w:rPr>
          <w:rFonts w:ascii="Times New Roman" w:hAnsi="Times New Roman"/>
          <w:bCs/>
          <w:sz w:val="24"/>
          <w:szCs w:val="24"/>
        </w:rPr>
        <w:t xml:space="preserve"> ППЗОП и изискванията на Възложителя </w:t>
      </w:r>
      <w:r w:rsidR="00650335" w:rsidRPr="00E84A4F">
        <w:rPr>
          <w:rFonts w:ascii="Times New Roman" w:hAnsi="Times New Roman"/>
          <w:bCs/>
          <w:i/>
          <w:sz w:val="24"/>
          <w:szCs w:val="24"/>
        </w:rPr>
        <w:t>(заверено копие)</w:t>
      </w:r>
      <w:r w:rsidR="00650335" w:rsidRPr="00E84A4F">
        <w:rPr>
          <w:rFonts w:ascii="Times New Roman" w:hAnsi="Times New Roman"/>
          <w:bCs/>
          <w:sz w:val="24"/>
          <w:szCs w:val="24"/>
        </w:rPr>
        <w:t xml:space="preserve">. </w:t>
      </w:r>
    </w:p>
    <w:p w14:paraId="1CBC98C1" w14:textId="4FF14065" w:rsidR="008E7F37" w:rsidRPr="008E7F37" w:rsidRDefault="00650335" w:rsidP="008E7F37">
      <w:pPr>
        <w:pStyle w:val="NormalWeb"/>
        <w:spacing w:before="0" w:beforeAutospacing="0" w:after="0" w:afterAutospacing="0"/>
        <w:ind w:firstLine="990"/>
        <w:jc w:val="both"/>
        <w:rPr>
          <w:rFonts w:ascii="Times New Roman" w:hAnsi="Times New Roman"/>
          <w:sz w:val="24"/>
          <w:szCs w:val="24"/>
        </w:rPr>
      </w:pPr>
      <w:r w:rsidRPr="008E7F37">
        <w:rPr>
          <w:rFonts w:ascii="Times New Roman" w:hAnsi="Times New Roman"/>
          <w:b/>
          <w:sz w:val="24"/>
          <w:szCs w:val="24"/>
        </w:rPr>
        <w:t>в)</w:t>
      </w:r>
      <w:r w:rsidRPr="00E84A4F">
        <w:rPr>
          <w:rFonts w:ascii="Times New Roman" w:hAnsi="Times New Roman"/>
          <w:sz w:val="24"/>
          <w:szCs w:val="24"/>
        </w:rPr>
        <w:t xml:space="preserve"> </w:t>
      </w:r>
      <w:r w:rsidRPr="00E84A4F">
        <w:rPr>
          <w:rFonts w:ascii="Times New Roman" w:hAnsi="Times New Roman"/>
          <w:bCs/>
          <w:sz w:val="24"/>
          <w:szCs w:val="24"/>
        </w:rPr>
        <w:t xml:space="preserve">Договор за създаване на обединение в съответствие с изискванията на чл. 37, ал. 4 ППЗОП и изискванията на Възложителя </w:t>
      </w:r>
      <w:r w:rsidRPr="00E84A4F">
        <w:rPr>
          <w:rFonts w:ascii="Times New Roman" w:hAnsi="Times New Roman"/>
          <w:bCs/>
          <w:i/>
          <w:sz w:val="24"/>
          <w:szCs w:val="24"/>
        </w:rPr>
        <w:t xml:space="preserve">(заверено копие), </w:t>
      </w:r>
      <w:r w:rsidRPr="00E84A4F">
        <w:rPr>
          <w:rFonts w:ascii="Times New Roman" w:hAnsi="Times New Roman"/>
          <w:bCs/>
          <w:sz w:val="24"/>
          <w:szCs w:val="24"/>
        </w:rPr>
        <w:t>когато е приложимо</w:t>
      </w:r>
      <w:r w:rsidR="008E7F37">
        <w:rPr>
          <w:rFonts w:ascii="Times New Roman" w:hAnsi="Times New Roman"/>
          <w:bCs/>
          <w:sz w:val="24"/>
          <w:szCs w:val="24"/>
        </w:rPr>
        <w:t xml:space="preserve">, както </w:t>
      </w:r>
      <w:r w:rsidR="008E7F37">
        <w:rPr>
          <w:rFonts w:ascii="Times New Roman" w:hAnsi="Times New Roman"/>
          <w:bCs/>
          <w:sz w:val="24"/>
          <w:szCs w:val="24"/>
        </w:rPr>
        <w:lastRenderedPageBreak/>
        <w:t xml:space="preserve">следва: </w:t>
      </w:r>
      <w:r w:rsidR="008E7F37" w:rsidRPr="008E7F37">
        <w:rPr>
          <w:rFonts w:ascii="Verdana" w:hAnsi="Verdana"/>
          <w:color w:val="565656"/>
          <w:sz w:val="18"/>
          <w:szCs w:val="18"/>
        </w:rPr>
        <w:t xml:space="preserve"> </w:t>
      </w:r>
      <w:r w:rsidR="008E7F37" w:rsidRPr="008E7F37">
        <w:rPr>
          <w:rFonts w:ascii="Times New Roman" w:hAnsi="Times New Roman"/>
          <w:sz w:val="24"/>
          <w:szCs w:val="24"/>
        </w:rPr>
        <w:t>участникът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A3CE887" w14:textId="77777777" w:rsidR="008E7F37" w:rsidRPr="008B57B8" w:rsidRDefault="008E7F37" w:rsidP="008B57B8">
      <w:pPr>
        <w:rPr>
          <w:rFonts w:ascii="Times New Roman" w:hAnsi="Times New Roman"/>
          <w:sz w:val="24"/>
          <w:szCs w:val="24"/>
        </w:rPr>
      </w:pPr>
      <w:r w:rsidRPr="008B57B8">
        <w:rPr>
          <w:rFonts w:ascii="Times New Roman" w:hAnsi="Times New Roman"/>
          <w:sz w:val="24"/>
          <w:szCs w:val="24"/>
        </w:rPr>
        <w:t>1. правата и задълженията на участниците в обединението;</w:t>
      </w:r>
    </w:p>
    <w:p w14:paraId="5DB1304C" w14:textId="77777777" w:rsidR="008E7F37" w:rsidRPr="008B57B8" w:rsidRDefault="008E7F37" w:rsidP="008B57B8">
      <w:pPr>
        <w:rPr>
          <w:rFonts w:ascii="Times New Roman" w:hAnsi="Times New Roman"/>
          <w:sz w:val="24"/>
          <w:szCs w:val="24"/>
        </w:rPr>
      </w:pPr>
      <w:r w:rsidRPr="008B57B8">
        <w:rPr>
          <w:rFonts w:ascii="Times New Roman" w:hAnsi="Times New Roman"/>
          <w:sz w:val="24"/>
          <w:szCs w:val="24"/>
        </w:rPr>
        <w:t>2. разпределението на отговорността между членовете на обединението;</w:t>
      </w:r>
    </w:p>
    <w:p w14:paraId="7B65F450" w14:textId="3361148E" w:rsidR="008E7F37" w:rsidRPr="008B57B8" w:rsidRDefault="008E7F37" w:rsidP="008B57B8">
      <w:pPr>
        <w:rPr>
          <w:rFonts w:ascii="Times New Roman" w:hAnsi="Times New Roman"/>
          <w:sz w:val="24"/>
          <w:szCs w:val="24"/>
        </w:rPr>
      </w:pPr>
      <w:r w:rsidRPr="008B57B8">
        <w:rPr>
          <w:rFonts w:ascii="Times New Roman" w:hAnsi="Times New Roman"/>
          <w:sz w:val="24"/>
          <w:szCs w:val="24"/>
        </w:rPr>
        <w:t>3. дейностите, които ще изпълнява всеки член на обединението.</w:t>
      </w:r>
    </w:p>
    <w:p w14:paraId="2E5E5BFC" w14:textId="46C05FC9" w:rsidR="008B57B8" w:rsidRPr="008B57B8" w:rsidRDefault="00E327DF" w:rsidP="008B57B8">
      <w:pPr>
        <w:rPr>
          <w:rFonts w:ascii="Times New Roman" w:hAnsi="Times New Roman"/>
          <w:sz w:val="24"/>
          <w:szCs w:val="24"/>
        </w:rPr>
      </w:pPr>
      <w:r w:rsidRPr="008B57B8">
        <w:rPr>
          <w:rFonts w:ascii="Times New Roman" w:hAnsi="Times New Roman"/>
          <w:sz w:val="24"/>
          <w:szCs w:val="24"/>
        </w:rPr>
        <w:t>Участниците в обединението следва да са определили   партньор, който да представлява обединението за целите на обществената поръчка, както и да са уговорили  солидарна отговорност, когато такава не е предвидена съгласно приложимото законодателство.</w:t>
      </w:r>
    </w:p>
    <w:p w14:paraId="45F4B191" w14:textId="50E9A005" w:rsidR="00650335" w:rsidRDefault="008B57B8" w:rsidP="00650335">
      <w:pPr>
        <w:jc w:val="both"/>
        <w:rPr>
          <w:rFonts w:ascii="Times New Roman" w:hAnsi="Times New Roman"/>
          <w:bCs/>
          <w:sz w:val="24"/>
          <w:szCs w:val="24"/>
        </w:rPr>
      </w:pPr>
      <w:r>
        <w:rPr>
          <w:rFonts w:ascii="Times New Roman" w:hAnsi="Times New Roman"/>
          <w:bCs/>
          <w:sz w:val="24"/>
          <w:szCs w:val="24"/>
        </w:rPr>
        <w:tab/>
      </w:r>
      <w:r w:rsidRPr="008B57B8">
        <w:rPr>
          <w:rFonts w:ascii="Times New Roman" w:hAnsi="Times New Roman"/>
          <w:b/>
          <w:bCs/>
          <w:sz w:val="24"/>
          <w:szCs w:val="24"/>
        </w:rPr>
        <w:t>г)</w:t>
      </w:r>
      <w:r>
        <w:rPr>
          <w:rFonts w:ascii="Times New Roman" w:hAnsi="Times New Roman"/>
          <w:bCs/>
          <w:sz w:val="24"/>
          <w:szCs w:val="24"/>
        </w:rPr>
        <w:t>Пълномощно от всички участници в обединението, с което упълномощават едно лице, което да ги представлява да подадат оферта и до попълни и подпише документите, които са общи за обединението(когато участникът е обединение, което не  е юридическо лице и лицето подаващо офертата, не е изрично вписано в споразумението, с което се създава обединението), с изключение на случаите когато това упълномощаване е извършено в самото споразумение</w:t>
      </w:r>
      <w:r w:rsidRPr="0060744C">
        <w:rPr>
          <w:rFonts w:ascii="Times New Roman" w:hAnsi="Times New Roman"/>
          <w:bCs/>
          <w:i/>
          <w:sz w:val="24"/>
          <w:szCs w:val="24"/>
        </w:rPr>
        <w:t>. (представя се в оригинал, когато е приложимо).</w:t>
      </w:r>
    </w:p>
    <w:p w14:paraId="3078DB9F" w14:textId="39695A95" w:rsidR="008E7F37" w:rsidRPr="00B50637" w:rsidRDefault="008B57B8" w:rsidP="00B50637">
      <w:pPr>
        <w:jc w:val="both"/>
        <w:rPr>
          <w:rFonts w:ascii="Times New Roman" w:hAnsi="Times New Roman"/>
          <w:b/>
          <w:sz w:val="24"/>
          <w:szCs w:val="24"/>
        </w:rPr>
      </w:pPr>
      <w:r w:rsidRPr="008B57B8">
        <w:rPr>
          <w:rFonts w:ascii="Times New Roman" w:hAnsi="Times New Roman"/>
          <w:b/>
          <w:bCs/>
          <w:sz w:val="24"/>
          <w:szCs w:val="24"/>
        </w:rPr>
        <w:t xml:space="preserve">            д</w:t>
      </w:r>
      <w:r w:rsidR="008E7F37" w:rsidRPr="008B57B8">
        <w:rPr>
          <w:rFonts w:ascii="Times New Roman" w:hAnsi="Times New Roman"/>
          <w:b/>
          <w:bCs/>
          <w:sz w:val="24"/>
          <w:szCs w:val="24"/>
        </w:rPr>
        <w:t>)</w:t>
      </w:r>
      <w:r w:rsidR="008E7F37" w:rsidRPr="008E7F37">
        <w:rPr>
          <w:rFonts w:ascii="Times New Roman" w:hAnsi="Times New Roman"/>
          <w:sz w:val="24"/>
          <w:szCs w:val="24"/>
        </w:rPr>
        <w:t xml:space="preserve"> </w:t>
      </w:r>
      <w:r w:rsidR="008E7F37">
        <w:rPr>
          <w:rFonts w:ascii="Times New Roman" w:hAnsi="Times New Roman"/>
          <w:sz w:val="24"/>
          <w:szCs w:val="24"/>
        </w:rPr>
        <w:t xml:space="preserve">Декларация за задължените лица по чл.54, ал.2 от ЗОП </w:t>
      </w:r>
      <w:r w:rsidR="00B50637" w:rsidRPr="006802BA">
        <w:rPr>
          <w:rFonts w:ascii="Times New Roman" w:hAnsi="Times New Roman"/>
          <w:b/>
          <w:sz w:val="24"/>
          <w:szCs w:val="24"/>
        </w:rPr>
        <w:t xml:space="preserve">Приложение № </w:t>
      </w:r>
      <w:r w:rsidR="00545897">
        <w:rPr>
          <w:rFonts w:ascii="Times New Roman" w:hAnsi="Times New Roman"/>
          <w:b/>
          <w:sz w:val="24"/>
          <w:szCs w:val="24"/>
        </w:rPr>
        <w:t>2а</w:t>
      </w:r>
      <w:r w:rsidR="00B50637" w:rsidRPr="006802BA">
        <w:rPr>
          <w:rFonts w:ascii="Times New Roman" w:hAnsi="Times New Roman"/>
          <w:b/>
          <w:sz w:val="24"/>
          <w:szCs w:val="24"/>
        </w:rPr>
        <w:t xml:space="preserve"> </w:t>
      </w:r>
      <w:r w:rsidR="00B50637">
        <w:rPr>
          <w:rFonts w:ascii="Times New Roman" w:hAnsi="Times New Roman"/>
          <w:b/>
          <w:i/>
          <w:sz w:val="24"/>
          <w:szCs w:val="24"/>
        </w:rPr>
        <w:t xml:space="preserve">(в оригинал) </w:t>
      </w:r>
      <w:r w:rsidR="008E7F37">
        <w:rPr>
          <w:rFonts w:ascii="Times New Roman" w:hAnsi="Times New Roman"/>
          <w:sz w:val="24"/>
          <w:szCs w:val="24"/>
        </w:rPr>
        <w:t>подписана от законния представител на участника</w:t>
      </w:r>
      <w:r w:rsidR="00B50637">
        <w:rPr>
          <w:rFonts w:ascii="Times New Roman" w:hAnsi="Times New Roman"/>
          <w:sz w:val="24"/>
          <w:szCs w:val="24"/>
        </w:rPr>
        <w:t>.</w:t>
      </w:r>
    </w:p>
    <w:p w14:paraId="574CECE7" w14:textId="0ABE44DB" w:rsidR="00650335" w:rsidRPr="00E84A4F" w:rsidRDefault="00650335" w:rsidP="00650335">
      <w:pPr>
        <w:jc w:val="both"/>
        <w:rPr>
          <w:rFonts w:ascii="Times New Roman" w:hAnsi="Times New Roman"/>
          <w:sz w:val="24"/>
          <w:szCs w:val="24"/>
        </w:rPr>
      </w:pPr>
      <w:r w:rsidRPr="00E84A4F">
        <w:rPr>
          <w:rFonts w:ascii="Times New Roman" w:hAnsi="Times New Roman"/>
          <w:sz w:val="24"/>
          <w:szCs w:val="24"/>
          <w:lang w:eastAsia="ko-KR"/>
        </w:rPr>
        <w:t>3</w:t>
      </w:r>
      <w:r w:rsidRPr="00E84A4F">
        <w:rPr>
          <w:rFonts w:ascii="Times New Roman" w:hAnsi="Times New Roman"/>
          <w:sz w:val="24"/>
          <w:szCs w:val="24"/>
        </w:rPr>
        <w:t>. Когато за участника, подзипълнител, е налице някое от основанията по чл. 54, ал. 1 ЗОП и преди подаване на офертата той е предприел мерки за доказване на надеждност по чл. 56 ЗОП тези мерки се описват в ЕЕДО</w:t>
      </w:r>
      <w:r w:rsidR="006C635B">
        <w:rPr>
          <w:rFonts w:ascii="Times New Roman" w:hAnsi="Times New Roman"/>
          <w:sz w:val="24"/>
          <w:szCs w:val="24"/>
        </w:rPr>
        <w:t>П и се представят доказателства за предприетите мерки.</w:t>
      </w:r>
    </w:p>
    <w:p w14:paraId="3D2942F8" w14:textId="77777777" w:rsidR="00650335" w:rsidRPr="00E84A4F" w:rsidRDefault="00650335" w:rsidP="00650335">
      <w:pPr>
        <w:jc w:val="both"/>
        <w:rPr>
          <w:rFonts w:ascii="Times New Roman" w:hAnsi="Times New Roman"/>
          <w:sz w:val="24"/>
          <w:szCs w:val="24"/>
        </w:rPr>
      </w:pPr>
      <w:r w:rsidRPr="00E84A4F">
        <w:rPr>
          <w:rFonts w:ascii="Times New Roman" w:hAnsi="Times New Roman"/>
          <w:sz w:val="24"/>
          <w:szCs w:val="24"/>
        </w:rPr>
        <w:t xml:space="preserve">Тези доказателства, следва да са свързани с доказване на предвидените в чл. 56 ЗОП обстоятелства, а именно, че участникът: </w:t>
      </w:r>
    </w:p>
    <w:p w14:paraId="72FAF0E4" w14:textId="77777777" w:rsidR="00650335" w:rsidRPr="00E84A4F" w:rsidRDefault="00650335" w:rsidP="00650335">
      <w:pPr>
        <w:ind w:firstLine="990"/>
        <w:jc w:val="both"/>
        <w:rPr>
          <w:rFonts w:ascii="Times New Roman" w:hAnsi="Times New Roman"/>
          <w:sz w:val="24"/>
          <w:szCs w:val="24"/>
        </w:rPr>
      </w:pPr>
      <w:r w:rsidRPr="00E84A4F">
        <w:rPr>
          <w:rFonts w:ascii="Times New Roman" w:hAnsi="Times New Roman"/>
          <w:sz w:val="24"/>
          <w:szCs w:val="24"/>
        </w:rPr>
        <w:t>1. е погасил задълженията си по</w:t>
      </w:r>
      <w:r w:rsidRPr="00E84A4F">
        <w:rPr>
          <w:rFonts w:ascii="Times New Roman" w:eastAsia="MS ??" w:hAnsi="Times New Roman"/>
          <w:sz w:val="24"/>
          <w:szCs w:val="24"/>
        </w:rPr>
        <w:t> </w:t>
      </w:r>
      <w:hyperlink r:id="rId28" w:anchor="p28982763" w:tgtFrame="_blank" w:history="1">
        <w:r w:rsidRPr="00A05D6D">
          <w:rPr>
            <w:rFonts w:ascii="Times New Roman" w:hAnsi="Times New Roman"/>
            <w:sz w:val="24"/>
            <w:szCs w:val="24"/>
          </w:rPr>
          <w:t>чл. 54, ал. 1, т. 3</w:t>
        </w:r>
      </w:hyperlink>
      <w:r w:rsidRPr="00A05D6D">
        <w:rPr>
          <w:rFonts w:ascii="Times New Roman" w:hAnsi="Times New Roman"/>
          <w:sz w:val="24"/>
          <w:szCs w:val="24"/>
        </w:rPr>
        <w:t xml:space="preserve"> ЗОП,</w:t>
      </w:r>
      <w:r w:rsidRPr="00E84A4F">
        <w:rPr>
          <w:rFonts w:ascii="Times New Roman" w:hAnsi="Times New Roman"/>
          <w:sz w:val="24"/>
          <w:szCs w:val="24"/>
        </w:rPr>
        <w:t xml:space="preserve"> включително начислените лихви и/или глоби или че те са разсрочени, отсрочени или обезпечени;</w:t>
      </w:r>
    </w:p>
    <w:p w14:paraId="1FF86200" w14:textId="77777777" w:rsidR="00650335" w:rsidRPr="00E84A4F" w:rsidRDefault="00650335" w:rsidP="00650335">
      <w:pPr>
        <w:ind w:firstLine="990"/>
        <w:jc w:val="both"/>
        <w:rPr>
          <w:rFonts w:ascii="Times New Roman" w:hAnsi="Times New Roman"/>
          <w:sz w:val="24"/>
          <w:szCs w:val="24"/>
        </w:rPr>
      </w:pPr>
      <w:r w:rsidRPr="00E84A4F">
        <w:rPr>
          <w:rFonts w:ascii="Times New Roman" w:hAnsi="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16D4678E" w14:textId="77777777" w:rsidR="00650335" w:rsidRPr="00E84A4F" w:rsidRDefault="00650335" w:rsidP="00650335">
      <w:pPr>
        <w:ind w:firstLine="990"/>
        <w:jc w:val="both"/>
        <w:rPr>
          <w:rFonts w:ascii="Times New Roman" w:hAnsi="Times New Roman"/>
          <w:sz w:val="24"/>
          <w:szCs w:val="24"/>
        </w:rPr>
      </w:pPr>
      <w:r w:rsidRPr="00E84A4F">
        <w:rPr>
          <w:rFonts w:ascii="Times New Roman" w:hAnsi="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D9565FC" w14:textId="77777777" w:rsidR="00650335" w:rsidRPr="00E84A4F" w:rsidRDefault="00650335" w:rsidP="00650335">
      <w:pPr>
        <w:jc w:val="both"/>
        <w:rPr>
          <w:rFonts w:ascii="Times New Roman" w:hAnsi="Times New Roman"/>
          <w:sz w:val="24"/>
          <w:szCs w:val="24"/>
        </w:rPr>
      </w:pPr>
      <w:r w:rsidRPr="00E84A4F">
        <w:rPr>
          <w:rFonts w:ascii="Times New Roman" w:hAnsi="Times New Roman"/>
          <w:sz w:val="24"/>
          <w:szCs w:val="24"/>
        </w:rPr>
        <w:t xml:space="preserve">Документи за доказване на предприетите мерки за надеждност, когато е приложимо. </w:t>
      </w:r>
    </w:p>
    <w:p w14:paraId="1776659E" w14:textId="77777777" w:rsidR="00650335" w:rsidRPr="00E84A4F" w:rsidRDefault="00650335" w:rsidP="00463A3A">
      <w:pPr>
        <w:numPr>
          <w:ilvl w:val="0"/>
          <w:numId w:val="7"/>
        </w:numPr>
        <w:jc w:val="both"/>
        <w:textAlignment w:val="top"/>
        <w:rPr>
          <w:rFonts w:ascii="Times New Roman" w:hAnsi="Times New Roman"/>
          <w:sz w:val="24"/>
          <w:szCs w:val="24"/>
        </w:rPr>
      </w:pPr>
      <w:r w:rsidRPr="00E84A4F">
        <w:rPr>
          <w:rFonts w:ascii="Times New Roman" w:hAnsi="Times New Roman"/>
          <w:sz w:val="24"/>
          <w:szCs w:val="24"/>
        </w:rPr>
        <w:t xml:space="preserve">по отношение на обстоятелството по </w:t>
      </w:r>
      <w:hyperlink r:id="rId29" w:tgtFrame="_self" w:history="1">
        <w:r w:rsidRPr="00A05D6D">
          <w:rPr>
            <w:rFonts w:ascii="Times New Roman" w:hAnsi="Times New Roman"/>
            <w:bCs/>
            <w:sz w:val="24"/>
            <w:szCs w:val="24"/>
          </w:rPr>
          <w:t>чл. 56, ал. 1, т. 1 и 2 ЗОП</w:t>
        </w:r>
      </w:hyperlink>
      <w:r w:rsidRPr="00A05D6D">
        <w:rPr>
          <w:rFonts w:ascii="Times New Roman" w:hAnsi="Times New Roman"/>
          <w:sz w:val="24"/>
          <w:szCs w:val="24"/>
        </w:rPr>
        <w:t xml:space="preserve"> - </w:t>
      </w:r>
      <w:r w:rsidRPr="00E84A4F">
        <w:rPr>
          <w:rFonts w:ascii="Times New Roman" w:hAnsi="Times New Roman"/>
          <w:sz w:val="24"/>
          <w:szCs w:val="24"/>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C6228D9" w14:textId="19C9654E" w:rsidR="00E71C3A" w:rsidRPr="00B50637" w:rsidRDefault="00650335" w:rsidP="00B50637">
      <w:pPr>
        <w:numPr>
          <w:ilvl w:val="0"/>
          <w:numId w:val="7"/>
        </w:numPr>
        <w:jc w:val="both"/>
        <w:textAlignment w:val="top"/>
        <w:rPr>
          <w:rFonts w:ascii="Times New Roman" w:hAnsi="Times New Roman"/>
          <w:sz w:val="24"/>
          <w:szCs w:val="24"/>
        </w:rPr>
      </w:pPr>
      <w:r w:rsidRPr="00E84A4F">
        <w:rPr>
          <w:rFonts w:ascii="Times New Roman" w:hAnsi="Times New Roman"/>
          <w:sz w:val="24"/>
          <w:szCs w:val="24"/>
        </w:rPr>
        <w:lastRenderedPageBreak/>
        <w:t xml:space="preserve">по отношение на обстоятелството по </w:t>
      </w:r>
      <w:hyperlink r:id="rId30" w:tgtFrame="_self" w:history="1">
        <w:r w:rsidRPr="00A05D6D">
          <w:rPr>
            <w:rFonts w:ascii="Times New Roman" w:hAnsi="Times New Roman"/>
            <w:bCs/>
            <w:sz w:val="24"/>
            <w:szCs w:val="24"/>
          </w:rPr>
          <w:t>чл. 56, ал. 1, т. 3 ЗОП</w:t>
        </w:r>
      </w:hyperlink>
      <w:r w:rsidRPr="00A05D6D">
        <w:rPr>
          <w:rFonts w:ascii="Times New Roman" w:hAnsi="Times New Roman"/>
          <w:sz w:val="24"/>
          <w:szCs w:val="24"/>
        </w:rPr>
        <w:t xml:space="preserve"> -</w:t>
      </w:r>
      <w:r w:rsidRPr="00E84A4F">
        <w:rPr>
          <w:rFonts w:ascii="Times New Roman" w:hAnsi="Times New Roman"/>
          <w:sz w:val="24"/>
          <w:szCs w:val="24"/>
        </w:rPr>
        <w:t xml:space="preserve"> документ от съответния компетентен орган за потвърждение на описаните обстоятелства.</w:t>
      </w:r>
    </w:p>
    <w:p w14:paraId="7E398DFC"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 </w:t>
      </w:r>
    </w:p>
    <w:p w14:paraId="0108FC74"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Участникът не може да има претенции за направените от него разходи, включително и при некласиране.</w:t>
      </w:r>
    </w:p>
    <w:p w14:paraId="50C9A403"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14255FE6" w14:textId="22D67C07" w:rsidR="00E50CBA" w:rsidRPr="00E84A4F" w:rsidRDefault="00E50CBA" w:rsidP="002C1045">
      <w:pPr>
        <w:widowControl w:val="0"/>
        <w:tabs>
          <w:tab w:val="left" w:pos="10260"/>
        </w:tabs>
        <w:autoSpaceDE w:val="0"/>
        <w:autoSpaceDN w:val="0"/>
        <w:adjustRightInd w:val="0"/>
        <w:spacing w:before="93" w:after="0" w:line="240" w:lineRule="auto"/>
        <w:ind w:left="247"/>
        <w:jc w:val="both"/>
        <w:rPr>
          <w:rFonts w:ascii="Times New Roman" w:hAnsi="Times New Roman"/>
          <w:b/>
          <w:color w:val="000000"/>
          <w:sz w:val="24"/>
          <w:szCs w:val="24"/>
        </w:rPr>
      </w:pPr>
      <w:r w:rsidRPr="00E84A4F">
        <w:rPr>
          <w:rFonts w:ascii="Times New Roman" w:hAnsi="Times New Roman"/>
          <w:b/>
          <w:color w:val="000000"/>
          <w:sz w:val="24"/>
          <w:szCs w:val="24"/>
        </w:rPr>
        <w:t xml:space="preserve">РАЗДЕЛ ІV. СРОК ЗА ПРЕДСТАВЯНЕ НА ОФЕРТИТЕ (ПОДАВАНЕ НА ОФЕРТАТА) </w:t>
      </w:r>
    </w:p>
    <w:p w14:paraId="78DCA662"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Офертите следва да бъдат получени при възложителя в срока, определен за подаване на офертите, посочен в обявлението. </w:t>
      </w:r>
    </w:p>
    <w:p w14:paraId="43E807C5"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 </w:t>
      </w:r>
    </w:p>
    <w:p w14:paraId="377EE84F"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поръчка. </w:t>
      </w:r>
    </w:p>
    <w:p w14:paraId="1AA2ED14"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До изтичане на срока за подаване на офертите всеки участник в процедурата може да промени, допълни или оттегли офертата си. </w:t>
      </w:r>
    </w:p>
    <w:p w14:paraId="776DCB97"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 </w:t>
      </w:r>
    </w:p>
    <w:p w14:paraId="4A2849F4"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2. Офертата се представя в писмен вид, на хартиен и електронен носител.</w:t>
      </w:r>
    </w:p>
    <w:p w14:paraId="06A9F747" w14:textId="1960EC51"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3. Участниците предават офертите си в запечатана непрозрачна опаковка с надпис:</w:t>
      </w:r>
    </w:p>
    <w:p w14:paraId="676F6813" w14:textId="77777777" w:rsidR="00E50CBA" w:rsidRPr="00E84A4F" w:rsidRDefault="00E50CBA" w:rsidP="00E71C3A">
      <w:pPr>
        <w:widowControl w:val="0"/>
        <w:tabs>
          <w:tab w:val="left" w:pos="10260"/>
        </w:tabs>
        <w:autoSpaceDE w:val="0"/>
        <w:autoSpaceDN w:val="0"/>
        <w:adjustRightInd w:val="0"/>
        <w:spacing w:before="93" w:after="0" w:line="240" w:lineRule="auto"/>
        <w:jc w:val="both"/>
        <w:rPr>
          <w:rFonts w:ascii="Times New Roman" w:hAnsi="Times New Roman"/>
          <w:color w:val="000000"/>
          <w:sz w:val="24"/>
          <w:szCs w:val="24"/>
          <w:lang w:val="en-GB"/>
        </w:rPr>
      </w:pPr>
    </w:p>
    <w:tbl>
      <w:tblPr>
        <w:tblStyle w:val="TableGrid8"/>
        <w:tblW w:w="0" w:type="auto"/>
        <w:tblInd w:w="828" w:type="dxa"/>
        <w:tblLook w:val="04A0" w:firstRow="1" w:lastRow="0" w:firstColumn="1" w:lastColumn="0" w:noHBand="0" w:noVBand="1"/>
      </w:tblPr>
      <w:tblGrid>
        <w:gridCol w:w="8280"/>
      </w:tblGrid>
      <w:tr w:rsidR="00E50CBA" w:rsidRPr="00E84A4F" w14:paraId="73D8FB9D" w14:textId="77777777" w:rsidTr="004765EC">
        <w:tc>
          <w:tcPr>
            <w:tcW w:w="8280" w:type="dxa"/>
          </w:tcPr>
          <w:p w14:paraId="5FC74A81" w14:textId="77777777" w:rsidR="0060744C" w:rsidRDefault="00E50CBA" w:rsidP="00E50CBA">
            <w:pPr>
              <w:widowControl w:val="0"/>
              <w:tabs>
                <w:tab w:val="left" w:pos="10260"/>
              </w:tabs>
              <w:autoSpaceDE w:val="0"/>
              <w:autoSpaceDN w:val="0"/>
              <w:adjustRightInd w:val="0"/>
              <w:spacing w:before="93" w:after="0" w:line="240" w:lineRule="auto"/>
              <w:jc w:val="both"/>
              <w:rPr>
                <w:color w:val="000000"/>
                <w:sz w:val="24"/>
                <w:szCs w:val="24"/>
              </w:rPr>
            </w:pPr>
            <w:r w:rsidRPr="00E84A4F">
              <w:rPr>
                <w:color w:val="000000"/>
                <w:sz w:val="24"/>
                <w:szCs w:val="24"/>
              </w:rPr>
              <w:t xml:space="preserve">ДО </w:t>
            </w:r>
          </w:p>
          <w:p w14:paraId="37F89617" w14:textId="2FB8CE18" w:rsidR="00E50CBA" w:rsidRPr="00E84A4F" w:rsidRDefault="00E50CBA" w:rsidP="00E50CBA">
            <w:pPr>
              <w:widowControl w:val="0"/>
              <w:tabs>
                <w:tab w:val="left" w:pos="10260"/>
              </w:tabs>
              <w:autoSpaceDE w:val="0"/>
              <w:autoSpaceDN w:val="0"/>
              <w:adjustRightInd w:val="0"/>
              <w:spacing w:before="93" w:after="0" w:line="240" w:lineRule="auto"/>
              <w:jc w:val="both"/>
              <w:rPr>
                <w:color w:val="000000"/>
                <w:sz w:val="24"/>
                <w:szCs w:val="24"/>
              </w:rPr>
            </w:pPr>
            <w:r w:rsidRPr="00E84A4F">
              <w:rPr>
                <w:color w:val="000000"/>
                <w:sz w:val="24"/>
                <w:szCs w:val="24"/>
              </w:rPr>
              <w:t xml:space="preserve">Районен съд – град Шумен </w:t>
            </w:r>
          </w:p>
          <w:p w14:paraId="56A2CD7E" w14:textId="3340047B" w:rsidR="00E50CBA" w:rsidRPr="00E84A4F" w:rsidRDefault="00E50CBA" w:rsidP="00E50CBA">
            <w:pPr>
              <w:widowControl w:val="0"/>
              <w:tabs>
                <w:tab w:val="left" w:pos="10260"/>
              </w:tabs>
              <w:autoSpaceDE w:val="0"/>
              <w:autoSpaceDN w:val="0"/>
              <w:adjustRightInd w:val="0"/>
              <w:spacing w:before="93" w:after="0" w:line="240" w:lineRule="auto"/>
              <w:jc w:val="both"/>
              <w:rPr>
                <w:color w:val="000000"/>
                <w:sz w:val="24"/>
                <w:szCs w:val="24"/>
              </w:rPr>
            </w:pPr>
            <w:r w:rsidRPr="00E84A4F">
              <w:rPr>
                <w:color w:val="000000"/>
                <w:sz w:val="24"/>
                <w:szCs w:val="24"/>
              </w:rPr>
              <w:t xml:space="preserve">Ул. </w:t>
            </w:r>
            <w:r w:rsidR="0060744C">
              <w:rPr>
                <w:color w:val="000000"/>
                <w:sz w:val="24"/>
                <w:szCs w:val="24"/>
              </w:rPr>
              <w:t>Съединение №1</w:t>
            </w:r>
          </w:p>
          <w:p w14:paraId="54546B52" w14:textId="77777777" w:rsidR="00E50CBA" w:rsidRPr="00E84A4F" w:rsidRDefault="00E50CBA" w:rsidP="002C1045">
            <w:pPr>
              <w:widowControl w:val="0"/>
              <w:tabs>
                <w:tab w:val="left" w:pos="10260"/>
              </w:tabs>
              <w:autoSpaceDE w:val="0"/>
              <w:autoSpaceDN w:val="0"/>
              <w:adjustRightInd w:val="0"/>
              <w:spacing w:before="93" w:after="0" w:line="240" w:lineRule="auto"/>
              <w:rPr>
                <w:color w:val="000000"/>
                <w:sz w:val="24"/>
                <w:szCs w:val="24"/>
              </w:rPr>
            </w:pPr>
          </w:p>
          <w:p w14:paraId="45A60780" w14:textId="77777777" w:rsidR="00E50CBA" w:rsidRPr="00E84A4F" w:rsidRDefault="00E50CBA" w:rsidP="00E50CBA">
            <w:pPr>
              <w:widowControl w:val="0"/>
              <w:tabs>
                <w:tab w:val="left" w:pos="10260"/>
              </w:tabs>
              <w:autoSpaceDE w:val="0"/>
              <w:autoSpaceDN w:val="0"/>
              <w:adjustRightInd w:val="0"/>
              <w:spacing w:before="93" w:after="0" w:line="240" w:lineRule="auto"/>
              <w:jc w:val="center"/>
              <w:rPr>
                <w:color w:val="000000"/>
                <w:sz w:val="24"/>
                <w:szCs w:val="24"/>
              </w:rPr>
            </w:pPr>
            <w:r w:rsidRPr="00E84A4F">
              <w:rPr>
                <w:color w:val="000000"/>
                <w:sz w:val="24"/>
                <w:szCs w:val="24"/>
              </w:rPr>
              <w:t xml:space="preserve">ОФЕРТА ЗА ОБЩЕСТВЕНА ПОРЪЧКА С ПРЕДМЕТ: </w:t>
            </w:r>
          </w:p>
          <w:p w14:paraId="0D7A83C2" w14:textId="77777777" w:rsidR="00E50CBA" w:rsidRPr="00E84A4F" w:rsidRDefault="00E50CBA" w:rsidP="00E50CBA">
            <w:pPr>
              <w:widowControl w:val="0"/>
              <w:tabs>
                <w:tab w:val="left" w:pos="10260"/>
              </w:tabs>
              <w:autoSpaceDE w:val="0"/>
              <w:autoSpaceDN w:val="0"/>
              <w:adjustRightInd w:val="0"/>
              <w:spacing w:before="93" w:after="0" w:line="240" w:lineRule="auto"/>
              <w:jc w:val="center"/>
              <w:rPr>
                <w:color w:val="000000"/>
                <w:sz w:val="24"/>
                <w:szCs w:val="24"/>
              </w:rPr>
            </w:pPr>
            <w:r w:rsidRPr="00E84A4F">
              <w:rPr>
                <w:color w:val="000000"/>
                <w:sz w:val="24"/>
                <w:szCs w:val="24"/>
              </w:rPr>
              <w:t>…………………………………………………………………</w:t>
            </w:r>
          </w:p>
          <w:p w14:paraId="301D5D2E" w14:textId="77777777" w:rsidR="00E50CBA" w:rsidRPr="00E84A4F" w:rsidRDefault="00E50CBA" w:rsidP="00E50CBA">
            <w:pPr>
              <w:widowControl w:val="0"/>
              <w:tabs>
                <w:tab w:val="left" w:pos="10260"/>
              </w:tabs>
              <w:autoSpaceDE w:val="0"/>
              <w:autoSpaceDN w:val="0"/>
              <w:adjustRightInd w:val="0"/>
              <w:spacing w:before="93" w:after="0" w:line="240" w:lineRule="auto"/>
              <w:jc w:val="center"/>
              <w:rPr>
                <w:color w:val="000000"/>
                <w:sz w:val="24"/>
                <w:szCs w:val="24"/>
              </w:rPr>
            </w:pPr>
            <w:r w:rsidRPr="00E84A4F">
              <w:rPr>
                <w:color w:val="000000"/>
                <w:sz w:val="24"/>
                <w:szCs w:val="24"/>
              </w:rPr>
              <w:t xml:space="preserve">Наименование на участника: ..................................  </w:t>
            </w:r>
          </w:p>
          <w:p w14:paraId="718C6DEC" w14:textId="77777777" w:rsidR="00E50CBA" w:rsidRPr="00E84A4F" w:rsidRDefault="00E50CBA" w:rsidP="00E50CBA">
            <w:pPr>
              <w:widowControl w:val="0"/>
              <w:tabs>
                <w:tab w:val="left" w:pos="10260"/>
              </w:tabs>
              <w:autoSpaceDE w:val="0"/>
              <w:autoSpaceDN w:val="0"/>
              <w:adjustRightInd w:val="0"/>
              <w:spacing w:before="93" w:after="0" w:line="240" w:lineRule="auto"/>
              <w:jc w:val="center"/>
              <w:rPr>
                <w:color w:val="000000"/>
                <w:sz w:val="24"/>
                <w:szCs w:val="24"/>
              </w:rPr>
            </w:pPr>
            <w:r w:rsidRPr="00E84A4F">
              <w:rPr>
                <w:color w:val="000000"/>
                <w:sz w:val="24"/>
                <w:szCs w:val="24"/>
              </w:rPr>
              <w:t xml:space="preserve">Участници в обединението (когато е приложимо): </w:t>
            </w:r>
          </w:p>
          <w:p w14:paraId="3361EA20" w14:textId="77777777" w:rsidR="00E50CBA" w:rsidRPr="00E84A4F" w:rsidRDefault="00E50CBA" w:rsidP="00E50CBA">
            <w:pPr>
              <w:widowControl w:val="0"/>
              <w:tabs>
                <w:tab w:val="left" w:pos="10260"/>
              </w:tabs>
              <w:autoSpaceDE w:val="0"/>
              <w:autoSpaceDN w:val="0"/>
              <w:adjustRightInd w:val="0"/>
              <w:spacing w:before="93" w:after="0" w:line="240" w:lineRule="auto"/>
              <w:jc w:val="center"/>
              <w:rPr>
                <w:color w:val="000000"/>
                <w:sz w:val="24"/>
                <w:szCs w:val="24"/>
              </w:rPr>
            </w:pPr>
            <w:r w:rsidRPr="00E84A4F">
              <w:rPr>
                <w:color w:val="000000"/>
                <w:sz w:val="24"/>
                <w:szCs w:val="24"/>
              </w:rPr>
              <w:t xml:space="preserve">Адрес за кореспонденция, телефон: .......................               </w:t>
            </w:r>
          </w:p>
          <w:p w14:paraId="4E5F9CF9" w14:textId="77777777" w:rsidR="00E50CBA" w:rsidRPr="00E84A4F" w:rsidRDefault="00E50CBA" w:rsidP="00E50CBA">
            <w:pPr>
              <w:widowControl w:val="0"/>
              <w:tabs>
                <w:tab w:val="left" w:pos="10260"/>
              </w:tabs>
              <w:autoSpaceDE w:val="0"/>
              <w:autoSpaceDN w:val="0"/>
              <w:adjustRightInd w:val="0"/>
              <w:spacing w:before="93" w:after="0" w:line="240" w:lineRule="auto"/>
              <w:jc w:val="center"/>
              <w:rPr>
                <w:color w:val="000000"/>
                <w:sz w:val="24"/>
                <w:szCs w:val="24"/>
              </w:rPr>
            </w:pPr>
            <w:r w:rsidRPr="00E84A4F">
              <w:rPr>
                <w:color w:val="000000"/>
                <w:sz w:val="24"/>
                <w:szCs w:val="24"/>
              </w:rPr>
              <w:t xml:space="preserve">                      Факс и електронен адрес (по възможност): ……………………</w:t>
            </w:r>
          </w:p>
          <w:p w14:paraId="4515E402" w14:textId="77777777" w:rsidR="00E50CBA" w:rsidRPr="00E84A4F" w:rsidRDefault="00E50CBA" w:rsidP="00E50CBA">
            <w:pPr>
              <w:widowControl w:val="0"/>
              <w:tabs>
                <w:tab w:val="left" w:pos="10260"/>
              </w:tabs>
              <w:autoSpaceDE w:val="0"/>
              <w:autoSpaceDN w:val="0"/>
              <w:adjustRightInd w:val="0"/>
              <w:spacing w:before="93" w:after="0" w:line="240" w:lineRule="auto"/>
              <w:jc w:val="center"/>
              <w:rPr>
                <w:color w:val="000000"/>
                <w:sz w:val="24"/>
                <w:szCs w:val="24"/>
              </w:rPr>
            </w:pPr>
          </w:p>
        </w:tc>
      </w:tr>
    </w:tbl>
    <w:p w14:paraId="66399C89"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4B372031" w14:textId="64586890"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lastRenderedPageBreak/>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Районен съд – град Шумен, п.к. 9700, ул. Съединение № 1, </w:t>
      </w:r>
      <w:r w:rsidR="00B918AA">
        <w:rPr>
          <w:rFonts w:ascii="Times New Roman" w:hAnsi="Times New Roman"/>
          <w:color w:val="000000"/>
          <w:sz w:val="24"/>
          <w:szCs w:val="24"/>
        </w:rPr>
        <w:t xml:space="preserve">стая 225 </w:t>
      </w:r>
      <w:r w:rsidRPr="00E84A4F">
        <w:rPr>
          <w:rFonts w:ascii="Times New Roman" w:hAnsi="Times New Roman"/>
          <w:color w:val="000000"/>
          <w:sz w:val="24"/>
          <w:szCs w:val="24"/>
        </w:rPr>
        <w:t xml:space="preserve">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 </w:t>
      </w:r>
    </w:p>
    <w:p w14:paraId="1CDACB46"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5. 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14:paraId="10B4FD3F"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6.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0A6411F0"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7.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w:t>
      </w:r>
    </w:p>
    <w:p w14:paraId="3C10D292"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8. 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p>
    <w:p w14:paraId="6C6AEF39"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5D6842C9" w14:textId="3C99B330" w:rsidR="00E50CBA" w:rsidRPr="00E84A4F" w:rsidRDefault="00E50CBA" w:rsidP="00E71C3A">
      <w:pPr>
        <w:widowControl w:val="0"/>
        <w:tabs>
          <w:tab w:val="left" w:pos="10260"/>
        </w:tabs>
        <w:autoSpaceDE w:val="0"/>
        <w:autoSpaceDN w:val="0"/>
        <w:adjustRightInd w:val="0"/>
        <w:spacing w:before="93" w:after="0" w:line="240" w:lineRule="auto"/>
        <w:ind w:left="247"/>
        <w:jc w:val="center"/>
        <w:rPr>
          <w:rFonts w:ascii="Times New Roman" w:hAnsi="Times New Roman"/>
          <w:color w:val="000000"/>
          <w:sz w:val="24"/>
          <w:szCs w:val="24"/>
        </w:rPr>
      </w:pPr>
      <w:r w:rsidRPr="00E84A4F">
        <w:rPr>
          <w:rFonts w:ascii="Times New Roman" w:hAnsi="Times New Roman"/>
          <w:b/>
          <w:color w:val="000000"/>
          <w:sz w:val="24"/>
          <w:szCs w:val="24"/>
        </w:rPr>
        <w:t>РАЗДЕЛ V. ПРОЦЕДУРА ПО РАЗГЛЕЖДАНЕ, ОЦЕНЯВАНЕ И КЛАСИРАНЕ НА ОФЕРТИТЕ  И СКЛЮЧВАНЕ НА ДОГОВОР</w:t>
      </w:r>
    </w:p>
    <w:p w14:paraId="03D6F436"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p>
    <w:p w14:paraId="68637144"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b/>
          <w:color w:val="000000"/>
          <w:sz w:val="24"/>
          <w:szCs w:val="24"/>
        </w:rPr>
        <w:t>1. Публични заседания на комисията</w:t>
      </w:r>
      <w:r w:rsidRPr="00E84A4F">
        <w:rPr>
          <w:rFonts w:ascii="Times New Roman" w:hAnsi="Times New Roman"/>
          <w:color w:val="000000"/>
          <w:sz w:val="24"/>
          <w:szCs w:val="24"/>
        </w:rPr>
        <w:t xml:space="preserve"> </w:t>
      </w:r>
    </w:p>
    <w:p w14:paraId="49FD19A4"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Първо публично заседание - Мястото и датата на отварянето на офертите са съгласно посочените в раздел IV.2.7)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0DCD7D8D"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 </w:t>
      </w:r>
    </w:p>
    <w:p w14:paraId="1F563CF4"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2. Разглеждане на офертите за участие Извършването на подбор на участниците, разглеждането и оценката на офертите се осъществява от назначена от Възложителя комисия. </w:t>
      </w:r>
    </w:p>
    <w:p w14:paraId="4A6D0EFE"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Комисията спазва регламентирания ред за работа в чл. 104, ал. 1, ал.4-6 от ЗОП, чл. 53 - чл. 60 от ППЗОП и другите разпоредби на ЗОП и ППЗОП. </w:t>
      </w:r>
    </w:p>
    <w:p w14:paraId="54E50282" w14:textId="0E16FF28"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3. Обществената поръчка се възлага въз основа на Икономически най-изгодната оферта, определена по критерий за възлагане Оптимално съотношение качество/цена </w:t>
      </w:r>
      <w:r w:rsidR="00E93292">
        <w:rPr>
          <w:rFonts w:ascii="Times New Roman" w:hAnsi="Times New Roman"/>
          <w:color w:val="000000"/>
          <w:sz w:val="24"/>
          <w:szCs w:val="24"/>
        </w:rPr>
        <w:t>съгласно Методиката за оценка на офертите.</w:t>
      </w:r>
    </w:p>
    <w:p w14:paraId="709E2611"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4. За обявяването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 </w:t>
      </w:r>
    </w:p>
    <w:p w14:paraId="7E274924" w14:textId="7F3ABDC6"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В случай на идентифициране на несъответствия между Документация, Обявление и </w:t>
      </w:r>
      <w:r w:rsidRPr="00E84A4F">
        <w:rPr>
          <w:rFonts w:ascii="Times New Roman" w:hAnsi="Times New Roman"/>
          <w:color w:val="000000"/>
          <w:sz w:val="24"/>
          <w:szCs w:val="24"/>
        </w:rPr>
        <w:lastRenderedPageBreak/>
        <w:t>Решение за откриване на обществена поръчка и приложени образци, да се прилага с приоритет както следва: Обявление, Решение, Документация (</w:t>
      </w:r>
      <w:r w:rsidR="00E93292">
        <w:rPr>
          <w:rFonts w:ascii="Times New Roman" w:hAnsi="Times New Roman"/>
          <w:color w:val="000000"/>
          <w:sz w:val="24"/>
          <w:szCs w:val="24"/>
        </w:rPr>
        <w:t>у</w:t>
      </w:r>
      <w:r w:rsidRPr="00E84A4F">
        <w:rPr>
          <w:rFonts w:ascii="Times New Roman" w:hAnsi="Times New Roman"/>
          <w:color w:val="000000"/>
          <w:sz w:val="24"/>
          <w:szCs w:val="24"/>
        </w:rPr>
        <w:t xml:space="preserve">казания за подготовка на офертите, </w:t>
      </w:r>
      <w:r w:rsidR="00E93292">
        <w:rPr>
          <w:rFonts w:ascii="Times New Roman" w:hAnsi="Times New Roman"/>
          <w:color w:val="000000"/>
          <w:sz w:val="24"/>
          <w:szCs w:val="24"/>
        </w:rPr>
        <w:t>техническата документация със всичките ѝ приложения</w:t>
      </w:r>
      <w:r w:rsidRPr="00E84A4F">
        <w:rPr>
          <w:rFonts w:ascii="Times New Roman" w:hAnsi="Times New Roman"/>
          <w:color w:val="000000"/>
          <w:sz w:val="24"/>
          <w:szCs w:val="24"/>
        </w:rPr>
        <w:t xml:space="preserve">, Проект на договор, Методика за оценка на офертите, Образци на документи и Указания за попълване на образците на документи). </w:t>
      </w:r>
    </w:p>
    <w:p w14:paraId="442DEABB"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5. Допълнителна информация, свързана с участие в процедурата за възлагане на обществената поръчка: Информация за задълженията, свързани с данъци и осигуровки, опазване на околната среда, закрила на заетостта и условията на труд.</w:t>
      </w:r>
    </w:p>
    <w:p w14:paraId="3092DD21"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и строителството, предмет на поръчката, както следва: </w:t>
      </w:r>
    </w:p>
    <w:p w14:paraId="0D3A02A0"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5.1. Относно задълженията, свързани с данъци и осигуровки: </w:t>
      </w:r>
    </w:p>
    <w:p w14:paraId="05835A1E"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Национална агенция по приходите: </w:t>
      </w:r>
    </w:p>
    <w:p w14:paraId="1B24E7E6"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Информационен телефон на НАП - 0700 18 700;  </w:t>
      </w:r>
    </w:p>
    <w:p w14:paraId="71E12277"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интернет адрес: http://www.nap.bg/ </w:t>
      </w:r>
    </w:p>
    <w:p w14:paraId="64F42D1C"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5.2. Относно задълженията, опазване на околната среда: </w:t>
      </w:r>
    </w:p>
    <w:p w14:paraId="06736B02"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Министерство на околната среда и водите: </w:t>
      </w:r>
    </w:p>
    <w:p w14:paraId="14DCEB6B"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Информационен център на МОСВ; работи за посетители всеки работен ден от 14 до 17 ч.; </w:t>
      </w:r>
    </w:p>
    <w:p w14:paraId="7A402A7B"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София 1000, ул. "У. Гладстон" № 67,Телефон: 02/ 940 6331; </w:t>
      </w:r>
    </w:p>
    <w:p w14:paraId="0AAA9CE2"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Интернет адрес:  http://www3.moew.government.bg/ </w:t>
      </w:r>
    </w:p>
    <w:p w14:paraId="4E5148AB"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5.3. Относно задълженията, закрила на заетостта и условията на труд: </w:t>
      </w:r>
    </w:p>
    <w:p w14:paraId="1F5D954D"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Министерство на труда и социалната политика: </w:t>
      </w:r>
    </w:p>
    <w:p w14:paraId="643561E5"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Интернет адрес:  http://www.mlsp.government.bg </w:t>
      </w:r>
    </w:p>
    <w:p w14:paraId="6EF96D7F"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София 1051, ул. Триадица № 2, Телефон: 8119 443 </w:t>
      </w:r>
    </w:p>
    <w:p w14:paraId="71EAA322"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w:t>
      </w:r>
    </w:p>
    <w:p w14:paraId="5181553F"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6. Комуникация между Възложител и участниците Всички комуникации и действия между Възложителя и участниците, свързани с настоящата процедура са в писмен вид и само на Български език. </w:t>
      </w:r>
    </w:p>
    <w:p w14:paraId="69B04280"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w:t>
      </w:r>
    </w:p>
    <w:p w14:paraId="29F428EE"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 Обменът на информация между Възложителя и участника може да се извършва по един от следните допустими начини:  а) лично – срещу подпис;  б) по пощата или чрез куриерска служба - чрез препоръчана пратка с обратна разписка, изпратено на посочения от участника адрес; </w:t>
      </w:r>
    </w:p>
    <w:p w14:paraId="16D2F2AD" w14:textId="660F271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в) по факс – посочен от страните в процедурата; </w:t>
      </w:r>
    </w:p>
    <w:p w14:paraId="35B4A3E0" w14:textId="6E5B79D1"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 xml:space="preserve">г) по електронен път – по електронна поща, като съобщението, с което се изпращат, се подписва с електронен подпис. В случай, при уведомяване по електронна поща (вкл. и такава посочена на официален уебсайт на участника), моментът на получаването от участника/заинтересовано лице/изпълнител ще се счита от датата на  получено при  Възложителя потвърждение от заинтересовано лице/участник/изпълнител, за получено от Възложителя електронно известяване/уведомяване; </w:t>
      </w:r>
    </w:p>
    <w:p w14:paraId="6DFF97B9" w14:textId="77777777" w:rsidR="00E50CBA" w:rsidRPr="00E84A4F" w:rsidRDefault="00E50CBA" w:rsidP="00E50CBA">
      <w:pPr>
        <w:widowControl w:val="0"/>
        <w:tabs>
          <w:tab w:val="left" w:pos="10260"/>
        </w:tabs>
        <w:autoSpaceDE w:val="0"/>
        <w:autoSpaceDN w:val="0"/>
        <w:adjustRightInd w:val="0"/>
        <w:spacing w:before="93" w:after="0" w:line="240" w:lineRule="auto"/>
        <w:ind w:left="247"/>
        <w:jc w:val="both"/>
        <w:rPr>
          <w:rFonts w:ascii="Times New Roman" w:hAnsi="Times New Roman"/>
          <w:color w:val="000000"/>
          <w:sz w:val="24"/>
          <w:szCs w:val="24"/>
        </w:rPr>
      </w:pPr>
      <w:r w:rsidRPr="00E84A4F">
        <w:rPr>
          <w:rFonts w:ascii="Times New Roman" w:hAnsi="Times New Roman"/>
          <w:color w:val="000000"/>
          <w:sz w:val="24"/>
          <w:szCs w:val="24"/>
        </w:rPr>
        <w:t>е) чрез комбинация от тези средства.</w:t>
      </w:r>
    </w:p>
    <w:p w14:paraId="07E12BFF" w14:textId="7264292B" w:rsidR="00AF557F" w:rsidRPr="00E84A4F" w:rsidRDefault="00AF557F" w:rsidP="009626B2">
      <w:pPr>
        <w:spacing w:before="120" w:after="120"/>
        <w:jc w:val="both"/>
        <w:outlineLvl w:val="0"/>
        <w:rPr>
          <w:rFonts w:ascii="Times New Roman" w:eastAsia="MS ??" w:hAnsi="Times New Roman"/>
          <w:b/>
          <w:caps/>
          <w:sz w:val="24"/>
          <w:szCs w:val="24"/>
        </w:rPr>
      </w:pPr>
      <w:bookmarkStart w:id="3" w:name="_Toc478281659"/>
      <w:bookmarkEnd w:id="0"/>
    </w:p>
    <w:p w14:paraId="287B3E6A" w14:textId="55B60F86" w:rsidR="00036C45" w:rsidRPr="00B424EE" w:rsidRDefault="00B93D1E" w:rsidP="00B424EE">
      <w:pPr>
        <w:spacing w:afterLines="40" w:after="96"/>
        <w:jc w:val="both"/>
        <w:rPr>
          <w:rFonts w:ascii="Times New Roman" w:hAnsi="Times New Roman"/>
          <w:b/>
          <w:bCs/>
          <w:i/>
          <w:sz w:val="24"/>
          <w:szCs w:val="24"/>
          <w:u w:val="single"/>
        </w:rPr>
      </w:pPr>
      <w:r w:rsidRPr="00E84A4F">
        <w:rPr>
          <w:rFonts w:ascii="Times New Roman" w:hAnsi="Times New Roman"/>
          <w:b/>
          <w:bCs/>
          <w:sz w:val="24"/>
          <w:szCs w:val="24"/>
          <w:u w:val="single"/>
        </w:rPr>
        <w:t xml:space="preserve">РАЗДЕЛ VІ. </w:t>
      </w:r>
      <w:bookmarkStart w:id="4" w:name="_Toc478281681"/>
      <w:bookmarkEnd w:id="3"/>
      <w:r w:rsidR="00036C45" w:rsidRPr="00047D22">
        <w:rPr>
          <w:rFonts w:ascii="Times New Roman" w:hAnsi="Times New Roman"/>
          <w:b/>
          <w:bCs/>
          <w:color w:val="000000"/>
          <w:spacing w:val="1"/>
          <w:sz w:val="24"/>
          <w:szCs w:val="24"/>
        </w:rPr>
        <w:t>К</w:t>
      </w:r>
      <w:r w:rsidR="00036C45" w:rsidRPr="00047D22">
        <w:rPr>
          <w:rFonts w:ascii="Times New Roman" w:hAnsi="Times New Roman"/>
          <w:b/>
          <w:bCs/>
          <w:color w:val="000000"/>
          <w:sz w:val="24"/>
          <w:szCs w:val="24"/>
        </w:rPr>
        <w:t>РИ</w:t>
      </w:r>
      <w:r w:rsidR="00036C45" w:rsidRPr="00047D22">
        <w:rPr>
          <w:rFonts w:ascii="Times New Roman" w:hAnsi="Times New Roman"/>
          <w:b/>
          <w:bCs/>
          <w:color w:val="000000"/>
          <w:spacing w:val="3"/>
          <w:sz w:val="24"/>
          <w:szCs w:val="24"/>
        </w:rPr>
        <w:t>Т</w:t>
      </w:r>
      <w:r w:rsidR="00036C45" w:rsidRPr="00047D22">
        <w:rPr>
          <w:rFonts w:ascii="Times New Roman" w:hAnsi="Times New Roman"/>
          <w:b/>
          <w:bCs/>
          <w:color w:val="000000"/>
          <w:spacing w:val="-3"/>
          <w:sz w:val="24"/>
          <w:szCs w:val="24"/>
        </w:rPr>
        <w:t>Е</w:t>
      </w:r>
      <w:r w:rsidR="00036C45" w:rsidRPr="00047D22">
        <w:rPr>
          <w:rFonts w:ascii="Times New Roman" w:hAnsi="Times New Roman"/>
          <w:b/>
          <w:bCs/>
          <w:color w:val="000000"/>
          <w:sz w:val="24"/>
          <w:szCs w:val="24"/>
        </w:rPr>
        <w:t>РИИ</w:t>
      </w:r>
      <w:r w:rsidR="00036C45" w:rsidRPr="00047D22">
        <w:rPr>
          <w:rFonts w:ascii="Times New Roman" w:hAnsi="Times New Roman"/>
          <w:b/>
          <w:bCs/>
          <w:color w:val="000000"/>
          <w:spacing w:val="12"/>
          <w:sz w:val="24"/>
          <w:szCs w:val="24"/>
        </w:rPr>
        <w:t xml:space="preserve"> </w:t>
      </w:r>
      <w:r w:rsidR="00036C45" w:rsidRPr="00047D22">
        <w:rPr>
          <w:rFonts w:ascii="Times New Roman" w:hAnsi="Times New Roman"/>
          <w:b/>
          <w:bCs/>
          <w:color w:val="000000"/>
          <w:sz w:val="24"/>
          <w:szCs w:val="24"/>
        </w:rPr>
        <w:t>ЗА</w:t>
      </w:r>
      <w:r w:rsidR="00036C45" w:rsidRPr="00047D22">
        <w:rPr>
          <w:rFonts w:ascii="Times New Roman" w:hAnsi="Times New Roman"/>
          <w:b/>
          <w:bCs/>
          <w:color w:val="000000"/>
          <w:spacing w:val="3"/>
          <w:sz w:val="24"/>
          <w:szCs w:val="24"/>
        </w:rPr>
        <w:t xml:space="preserve"> </w:t>
      </w:r>
      <w:r w:rsidR="00036C45" w:rsidRPr="00047D22">
        <w:rPr>
          <w:rFonts w:ascii="Times New Roman" w:hAnsi="Times New Roman"/>
          <w:b/>
          <w:bCs/>
          <w:color w:val="000000"/>
          <w:spacing w:val="1"/>
          <w:sz w:val="24"/>
          <w:szCs w:val="24"/>
        </w:rPr>
        <w:t>О</w:t>
      </w:r>
      <w:r w:rsidR="00036C45" w:rsidRPr="00047D22">
        <w:rPr>
          <w:rFonts w:ascii="Times New Roman" w:hAnsi="Times New Roman"/>
          <w:b/>
          <w:bCs/>
          <w:color w:val="000000"/>
          <w:sz w:val="24"/>
          <w:szCs w:val="24"/>
        </w:rPr>
        <w:t>ЦЕ</w:t>
      </w:r>
      <w:r w:rsidR="00036C45" w:rsidRPr="00047D22">
        <w:rPr>
          <w:rFonts w:ascii="Times New Roman" w:hAnsi="Times New Roman"/>
          <w:b/>
          <w:bCs/>
          <w:color w:val="000000"/>
          <w:spacing w:val="2"/>
          <w:sz w:val="24"/>
          <w:szCs w:val="24"/>
        </w:rPr>
        <w:t>Н</w:t>
      </w:r>
      <w:r w:rsidR="00036C45" w:rsidRPr="00047D22">
        <w:rPr>
          <w:rFonts w:ascii="Times New Roman" w:hAnsi="Times New Roman"/>
          <w:b/>
          <w:bCs/>
          <w:color w:val="000000"/>
          <w:sz w:val="24"/>
          <w:szCs w:val="24"/>
        </w:rPr>
        <w:t>КА</w:t>
      </w:r>
      <w:r w:rsidR="00036C45" w:rsidRPr="00047D22">
        <w:rPr>
          <w:rFonts w:ascii="Times New Roman" w:hAnsi="Times New Roman"/>
          <w:b/>
          <w:bCs/>
          <w:color w:val="000000"/>
          <w:spacing w:val="8"/>
          <w:sz w:val="24"/>
          <w:szCs w:val="24"/>
        </w:rPr>
        <w:t xml:space="preserve"> </w:t>
      </w:r>
      <w:r w:rsidR="00036C45" w:rsidRPr="00047D22">
        <w:rPr>
          <w:rFonts w:ascii="Times New Roman" w:hAnsi="Times New Roman"/>
          <w:b/>
          <w:bCs/>
          <w:color w:val="000000"/>
          <w:spacing w:val="2"/>
          <w:sz w:val="24"/>
          <w:szCs w:val="24"/>
        </w:rPr>
        <w:t>Н</w:t>
      </w:r>
      <w:r w:rsidR="00036C45" w:rsidRPr="00047D22">
        <w:rPr>
          <w:rFonts w:ascii="Times New Roman" w:hAnsi="Times New Roman"/>
          <w:b/>
          <w:bCs/>
          <w:color w:val="000000"/>
          <w:sz w:val="24"/>
          <w:szCs w:val="24"/>
        </w:rPr>
        <w:t>А</w:t>
      </w:r>
      <w:r w:rsidR="00036C45" w:rsidRPr="00047D22">
        <w:rPr>
          <w:rFonts w:ascii="Times New Roman" w:hAnsi="Times New Roman"/>
          <w:b/>
          <w:bCs/>
          <w:color w:val="000000"/>
          <w:spacing w:val="3"/>
          <w:sz w:val="24"/>
          <w:szCs w:val="24"/>
        </w:rPr>
        <w:t xml:space="preserve"> </w:t>
      </w:r>
      <w:r w:rsidR="00036C45" w:rsidRPr="00047D22">
        <w:rPr>
          <w:rFonts w:ascii="Times New Roman" w:hAnsi="Times New Roman"/>
          <w:b/>
          <w:bCs/>
          <w:color w:val="000000"/>
          <w:spacing w:val="-2"/>
          <w:w w:val="101"/>
          <w:sz w:val="24"/>
          <w:szCs w:val="24"/>
        </w:rPr>
        <w:t>О</w:t>
      </w:r>
      <w:r w:rsidR="00036C45" w:rsidRPr="00047D22">
        <w:rPr>
          <w:rFonts w:ascii="Times New Roman" w:hAnsi="Times New Roman"/>
          <w:b/>
          <w:bCs/>
          <w:color w:val="000000"/>
          <w:spacing w:val="-6"/>
          <w:w w:val="101"/>
          <w:sz w:val="24"/>
          <w:szCs w:val="24"/>
        </w:rPr>
        <w:t>Ф</w:t>
      </w:r>
      <w:r w:rsidR="00036C45" w:rsidRPr="00047D22">
        <w:rPr>
          <w:rFonts w:ascii="Times New Roman" w:hAnsi="Times New Roman"/>
          <w:b/>
          <w:bCs/>
          <w:color w:val="000000"/>
          <w:spacing w:val="2"/>
          <w:w w:val="101"/>
          <w:sz w:val="24"/>
          <w:szCs w:val="24"/>
        </w:rPr>
        <w:t>Е</w:t>
      </w:r>
      <w:r w:rsidR="00036C45" w:rsidRPr="00047D22">
        <w:rPr>
          <w:rFonts w:ascii="Times New Roman" w:hAnsi="Times New Roman"/>
          <w:b/>
          <w:bCs/>
          <w:color w:val="000000"/>
          <w:w w:val="101"/>
          <w:sz w:val="24"/>
          <w:szCs w:val="24"/>
        </w:rPr>
        <w:t>Р</w:t>
      </w:r>
      <w:r w:rsidR="00036C45" w:rsidRPr="00047D22">
        <w:rPr>
          <w:rFonts w:ascii="Times New Roman" w:hAnsi="Times New Roman"/>
          <w:b/>
          <w:bCs/>
          <w:color w:val="000000"/>
          <w:spacing w:val="1"/>
          <w:w w:val="101"/>
          <w:sz w:val="24"/>
          <w:szCs w:val="24"/>
        </w:rPr>
        <w:t>Т</w:t>
      </w:r>
      <w:r w:rsidR="00036C45" w:rsidRPr="00047D22">
        <w:rPr>
          <w:rFonts w:ascii="Times New Roman" w:hAnsi="Times New Roman"/>
          <w:b/>
          <w:bCs/>
          <w:color w:val="000000"/>
          <w:spacing w:val="2"/>
          <w:w w:val="101"/>
          <w:sz w:val="24"/>
          <w:szCs w:val="24"/>
        </w:rPr>
        <w:t>И</w:t>
      </w:r>
      <w:r w:rsidR="00036C45" w:rsidRPr="00047D22">
        <w:rPr>
          <w:rFonts w:ascii="Times New Roman" w:hAnsi="Times New Roman"/>
          <w:b/>
          <w:bCs/>
          <w:color w:val="000000"/>
          <w:spacing w:val="3"/>
          <w:w w:val="101"/>
          <w:sz w:val="24"/>
          <w:szCs w:val="24"/>
        </w:rPr>
        <w:t>Т</w:t>
      </w:r>
      <w:r w:rsidR="00036C45" w:rsidRPr="00047D22">
        <w:rPr>
          <w:rFonts w:ascii="Times New Roman" w:hAnsi="Times New Roman"/>
          <w:b/>
          <w:bCs/>
          <w:color w:val="000000"/>
          <w:spacing w:val="-3"/>
          <w:w w:val="101"/>
          <w:sz w:val="24"/>
          <w:szCs w:val="24"/>
        </w:rPr>
        <w:t>Е</w:t>
      </w:r>
      <w:r w:rsidR="00036C45" w:rsidRPr="00047D22">
        <w:rPr>
          <w:rFonts w:ascii="Times New Roman" w:hAnsi="Times New Roman"/>
          <w:b/>
          <w:bCs/>
          <w:color w:val="000000"/>
          <w:w w:val="101"/>
          <w:sz w:val="24"/>
          <w:szCs w:val="24"/>
        </w:rPr>
        <w:t xml:space="preserve"> - </w:t>
      </w:r>
      <w:r w:rsidR="00036C45" w:rsidRPr="00047D22">
        <w:rPr>
          <w:rFonts w:ascii="Times New Roman" w:hAnsi="Times New Roman"/>
          <w:b/>
          <w:color w:val="000000"/>
          <w:sz w:val="24"/>
          <w:szCs w:val="24"/>
        </w:rPr>
        <w:t>МЕТОДИКА ЗА ОПРЕДЕЛЯНЕ НА КОМПЛЕКСНАТА ОЦЕНКА НА ОФЕРТ</w:t>
      </w:r>
      <w:r w:rsidR="00B424EE">
        <w:rPr>
          <w:rFonts w:ascii="Times New Roman" w:hAnsi="Times New Roman"/>
          <w:b/>
          <w:color w:val="000000"/>
          <w:sz w:val="24"/>
          <w:szCs w:val="24"/>
        </w:rPr>
        <w:t xml:space="preserve">ИТЕ </w:t>
      </w:r>
      <w:r w:rsidR="00B424EE" w:rsidRPr="00B424EE">
        <w:rPr>
          <w:rFonts w:ascii="Times New Roman" w:hAnsi="Times New Roman"/>
          <w:b/>
          <w:i/>
          <w:color w:val="000000"/>
          <w:sz w:val="24"/>
          <w:szCs w:val="24"/>
        </w:rPr>
        <w:t xml:space="preserve">(Методиката за определяне на комплексна оценка на офертите </w:t>
      </w:r>
      <w:r w:rsidR="00EB71A0">
        <w:rPr>
          <w:rFonts w:ascii="Times New Roman" w:hAnsi="Times New Roman"/>
          <w:b/>
          <w:i/>
          <w:color w:val="000000"/>
          <w:sz w:val="24"/>
          <w:szCs w:val="24"/>
          <w:lang w:val="en-US"/>
        </w:rPr>
        <w:t>e</w:t>
      </w:r>
      <w:r w:rsidR="007277E0">
        <w:rPr>
          <w:rFonts w:ascii="Times New Roman" w:hAnsi="Times New Roman"/>
          <w:b/>
          <w:i/>
          <w:color w:val="000000"/>
          <w:sz w:val="24"/>
          <w:szCs w:val="24"/>
        </w:rPr>
        <w:t xml:space="preserve"> обособен</w:t>
      </w:r>
      <w:r w:rsidR="00EB71A0">
        <w:rPr>
          <w:rFonts w:ascii="Times New Roman" w:hAnsi="Times New Roman"/>
          <w:b/>
          <w:i/>
          <w:color w:val="000000"/>
          <w:sz w:val="24"/>
          <w:szCs w:val="24"/>
        </w:rPr>
        <w:t>а</w:t>
      </w:r>
      <w:r w:rsidR="007277E0">
        <w:rPr>
          <w:rFonts w:ascii="Times New Roman" w:hAnsi="Times New Roman"/>
          <w:b/>
          <w:i/>
          <w:color w:val="000000"/>
          <w:sz w:val="24"/>
          <w:szCs w:val="24"/>
        </w:rPr>
        <w:t xml:space="preserve"> </w:t>
      </w:r>
      <w:r w:rsidR="00B424EE" w:rsidRPr="00B424EE">
        <w:rPr>
          <w:rFonts w:ascii="Times New Roman" w:hAnsi="Times New Roman"/>
          <w:b/>
          <w:i/>
          <w:color w:val="000000"/>
          <w:sz w:val="24"/>
          <w:szCs w:val="24"/>
        </w:rPr>
        <w:t>в отделен видимо разграничим файл наименован „Методика за оценка“ – съгласно Методическо указание на АОП с рег. №МУ-1 от 04.01.2018 г. на Изпълнителния директор на АОП.)</w:t>
      </w:r>
    </w:p>
    <w:p w14:paraId="1B162EB8" w14:textId="77777777" w:rsidR="00036C45" w:rsidRPr="00047D22" w:rsidRDefault="00036C45" w:rsidP="00036C45">
      <w:pPr>
        <w:widowControl w:val="0"/>
        <w:tabs>
          <w:tab w:val="left" w:pos="10260"/>
        </w:tabs>
        <w:autoSpaceDE w:val="0"/>
        <w:autoSpaceDN w:val="0"/>
        <w:adjustRightInd w:val="0"/>
        <w:spacing w:before="93" w:after="0" w:line="276" w:lineRule="auto"/>
        <w:ind w:firstLine="720"/>
        <w:jc w:val="center"/>
        <w:rPr>
          <w:rFonts w:ascii="Times New Roman" w:hAnsi="Times New Roman"/>
          <w:b/>
          <w:bCs/>
          <w:color w:val="000000"/>
          <w:w w:val="101"/>
          <w:sz w:val="24"/>
          <w:szCs w:val="24"/>
        </w:rPr>
      </w:pPr>
    </w:p>
    <w:p w14:paraId="4A0A2DEE" w14:textId="1C80AA45" w:rsidR="003C54BC" w:rsidRPr="00B424EE" w:rsidRDefault="002C1045" w:rsidP="003C54BC">
      <w:pPr>
        <w:spacing w:afterLines="40" w:after="96"/>
        <w:jc w:val="both"/>
        <w:rPr>
          <w:rFonts w:ascii="Times New Roman" w:hAnsi="Times New Roman"/>
          <w:b/>
          <w:bCs/>
          <w:i/>
          <w:sz w:val="24"/>
          <w:szCs w:val="24"/>
          <w:u w:val="single"/>
        </w:rPr>
      </w:pPr>
      <w:r w:rsidRPr="00E84A4F">
        <w:rPr>
          <w:rFonts w:ascii="Times New Roman" w:hAnsi="Times New Roman"/>
          <w:b/>
          <w:color w:val="000000"/>
          <w:sz w:val="24"/>
          <w:szCs w:val="24"/>
          <w:u w:val="single"/>
        </w:rPr>
        <w:t xml:space="preserve">РАЗДЕЛ </w:t>
      </w:r>
      <w:r w:rsidRPr="00E84A4F">
        <w:rPr>
          <w:rFonts w:ascii="Times New Roman" w:hAnsi="Times New Roman"/>
          <w:b/>
          <w:color w:val="000000"/>
          <w:sz w:val="24"/>
          <w:szCs w:val="24"/>
          <w:u w:val="single"/>
          <w:lang w:val="en-US"/>
        </w:rPr>
        <w:t>VII</w:t>
      </w:r>
      <w:r w:rsidRPr="00E84A4F">
        <w:rPr>
          <w:rFonts w:ascii="Times New Roman" w:hAnsi="Times New Roman"/>
          <w:b/>
          <w:color w:val="000000"/>
          <w:sz w:val="24"/>
          <w:szCs w:val="24"/>
          <w:u w:val="single"/>
        </w:rPr>
        <w:t>. ТЕХНИЧЕСКИ СПЕЦИФИКАЦИИ</w:t>
      </w:r>
      <w:r w:rsidR="003C54BC" w:rsidRPr="00B424EE">
        <w:rPr>
          <w:rFonts w:ascii="Times New Roman" w:hAnsi="Times New Roman"/>
          <w:b/>
          <w:i/>
          <w:color w:val="000000"/>
          <w:sz w:val="24"/>
          <w:szCs w:val="24"/>
        </w:rPr>
        <w:t>(</w:t>
      </w:r>
      <w:r w:rsidR="003C54BC">
        <w:rPr>
          <w:rFonts w:ascii="Times New Roman" w:hAnsi="Times New Roman"/>
          <w:b/>
          <w:i/>
          <w:color w:val="000000"/>
          <w:sz w:val="24"/>
          <w:szCs w:val="24"/>
        </w:rPr>
        <w:t xml:space="preserve">Техническите спецификации и </w:t>
      </w:r>
      <w:r w:rsidR="0060744C">
        <w:rPr>
          <w:rFonts w:ascii="Times New Roman" w:hAnsi="Times New Roman"/>
          <w:b/>
          <w:i/>
          <w:color w:val="000000"/>
          <w:sz w:val="24"/>
          <w:szCs w:val="24"/>
        </w:rPr>
        <w:t>Т</w:t>
      </w:r>
      <w:r w:rsidR="003C54BC">
        <w:rPr>
          <w:rFonts w:ascii="Times New Roman" w:hAnsi="Times New Roman"/>
          <w:b/>
          <w:i/>
          <w:color w:val="000000"/>
          <w:sz w:val="24"/>
          <w:szCs w:val="24"/>
        </w:rPr>
        <w:t>ехническото задание</w:t>
      </w:r>
      <w:r w:rsidR="0060744C">
        <w:rPr>
          <w:rFonts w:ascii="Times New Roman" w:hAnsi="Times New Roman"/>
          <w:b/>
          <w:i/>
          <w:color w:val="000000"/>
          <w:sz w:val="24"/>
          <w:szCs w:val="24"/>
        </w:rPr>
        <w:t xml:space="preserve"> №</w:t>
      </w:r>
      <w:r w:rsidR="008A0579">
        <w:rPr>
          <w:rFonts w:ascii="Times New Roman" w:hAnsi="Times New Roman"/>
          <w:b/>
          <w:i/>
          <w:color w:val="000000"/>
          <w:sz w:val="24"/>
          <w:szCs w:val="24"/>
        </w:rPr>
        <w:t>1</w:t>
      </w:r>
      <w:r w:rsidR="0060744C">
        <w:rPr>
          <w:rFonts w:ascii="Times New Roman" w:hAnsi="Times New Roman"/>
          <w:b/>
          <w:i/>
          <w:color w:val="000000"/>
          <w:sz w:val="24"/>
          <w:szCs w:val="24"/>
        </w:rPr>
        <w:t xml:space="preserve"> и неговото Приложение №1</w:t>
      </w:r>
      <w:r w:rsidR="007277E0">
        <w:rPr>
          <w:rFonts w:ascii="Times New Roman" w:hAnsi="Times New Roman"/>
          <w:b/>
          <w:i/>
          <w:color w:val="000000"/>
          <w:sz w:val="24"/>
          <w:szCs w:val="24"/>
        </w:rPr>
        <w:t xml:space="preserve">, </w:t>
      </w:r>
      <w:r w:rsidR="00CD4C3A">
        <w:rPr>
          <w:rFonts w:ascii="Times New Roman" w:hAnsi="Times New Roman"/>
          <w:b/>
          <w:i/>
          <w:color w:val="000000"/>
          <w:sz w:val="24"/>
          <w:szCs w:val="24"/>
        </w:rPr>
        <w:t xml:space="preserve">с останалите </w:t>
      </w:r>
      <w:r w:rsidR="007277E0">
        <w:rPr>
          <w:rFonts w:ascii="Times New Roman" w:hAnsi="Times New Roman"/>
          <w:b/>
          <w:i/>
          <w:color w:val="000000"/>
          <w:sz w:val="24"/>
          <w:szCs w:val="24"/>
        </w:rPr>
        <w:t>приложения</w:t>
      </w:r>
      <w:r w:rsidR="00CD4C3A">
        <w:rPr>
          <w:rFonts w:ascii="Times New Roman" w:hAnsi="Times New Roman"/>
          <w:b/>
          <w:i/>
          <w:color w:val="000000"/>
          <w:sz w:val="24"/>
          <w:szCs w:val="24"/>
        </w:rPr>
        <w:t xml:space="preserve"> съставляващи част от техническата документация</w:t>
      </w:r>
      <w:r w:rsidR="007277E0">
        <w:rPr>
          <w:rFonts w:ascii="Times New Roman" w:hAnsi="Times New Roman"/>
          <w:b/>
          <w:i/>
          <w:color w:val="000000"/>
          <w:sz w:val="24"/>
          <w:szCs w:val="24"/>
        </w:rPr>
        <w:t xml:space="preserve"> </w:t>
      </w:r>
      <w:r w:rsidR="003C54BC">
        <w:rPr>
          <w:rFonts w:ascii="Times New Roman" w:hAnsi="Times New Roman"/>
          <w:b/>
          <w:i/>
          <w:color w:val="000000"/>
          <w:sz w:val="24"/>
          <w:szCs w:val="24"/>
        </w:rPr>
        <w:t xml:space="preserve">са обособени </w:t>
      </w:r>
      <w:r w:rsidR="003C54BC" w:rsidRPr="00B424EE">
        <w:rPr>
          <w:rFonts w:ascii="Times New Roman" w:hAnsi="Times New Roman"/>
          <w:b/>
          <w:i/>
          <w:color w:val="000000"/>
          <w:sz w:val="24"/>
          <w:szCs w:val="24"/>
        </w:rPr>
        <w:t>в отделен видимо разграничим файл наименован „</w:t>
      </w:r>
      <w:r w:rsidR="003C54BC">
        <w:rPr>
          <w:rFonts w:ascii="Times New Roman" w:hAnsi="Times New Roman"/>
          <w:b/>
          <w:i/>
          <w:color w:val="000000"/>
          <w:sz w:val="24"/>
          <w:szCs w:val="24"/>
        </w:rPr>
        <w:t>Технически спецификации</w:t>
      </w:r>
      <w:r w:rsidR="003C54BC" w:rsidRPr="00B424EE">
        <w:rPr>
          <w:rFonts w:ascii="Times New Roman" w:hAnsi="Times New Roman"/>
          <w:b/>
          <w:i/>
          <w:color w:val="000000"/>
          <w:sz w:val="24"/>
          <w:szCs w:val="24"/>
        </w:rPr>
        <w:t>“ – съгласно Методическо указание на АОП с рег. №МУ-1 от 04.01.2018 г. на Изпълнителния директор на АОП.)</w:t>
      </w:r>
    </w:p>
    <w:bookmarkEnd w:id="4"/>
    <w:p w14:paraId="1E2E296C" w14:textId="3DABAF15" w:rsidR="002C1045" w:rsidRPr="00E84A4F" w:rsidRDefault="002C1045" w:rsidP="00B424EE">
      <w:pPr>
        <w:rPr>
          <w:rFonts w:ascii="Times New Roman" w:hAnsi="Times New Roman"/>
          <w:sz w:val="24"/>
          <w:szCs w:val="24"/>
        </w:rPr>
      </w:pPr>
    </w:p>
    <w:sectPr w:rsidR="002C1045" w:rsidRPr="00E84A4F" w:rsidSect="00B73494">
      <w:headerReference w:type="default" r:id="rId31"/>
      <w:footerReference w:type="default" r:id="rId32"/>
      <w:headerReference w:type="first" r:id="rId33"/>
      <w:pgSz w:w="11906" w:h="16838" w:code="9"/>
      <w:pgMar w:top="709" w:right="1106" w:bottom="567" w:left="1134" w:header="709" w:footer="5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3FE9D" w14:textId="77777777" w:rsidR="00E07A89" w:rsidRDefault="00E07A89" w:rsidP="00555924">
      <w:r>
        <w:separator/>
      </w:r>
    </w:p>
  </w:endnote>
  <w:endnote w:type="continuationSeparator" w:id="0">
    <w:p w14:paraId="43494115" w14:textId="77777777" w:rsidR="00E07A89" w:rsidRDefault="00E07A89"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Corbe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2BF3" w14:textId="1557BD08" w:rsidR="0013292F" w:rsidRPr="002964F5" w:rsidRDefault="0013292F">
    <w:pPr>
      <w:pStyle w:val="Footer"/>
      <w:jc w:val="center"/>
      <w:rPr>
        <w:sz w:val="18"/>
        <w:szCs w:val="18"/>
      </w:rPr>
    </w:pPr>
  </w:p>
  <w:p w14:paraId="7601067B" w14:textId="77777777" w:rsidR="0013292F" w:rsidRPr="00F47E20" w:rsidRDefault="0013292F">
    <w:pPr>
      <w:pStyle w:val="Footer"/>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55C84" w14:textId="77777777" w:rsidR="00E07A89" w:rsidRDefault="00E07A89" w:rsidP="00555924">
      <w:r>
        <w:separator/>
      </w:r>
    </w:p>
  </w:footnote>
  <w:footnote w:type="continuationSeparator" w:id="0">
    <w:p w14:paraId="003D06FA" w14:textId="77777777" w:rsidR="00E07A89" w:rsidRDefault="00E07A89"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DF5F" w14:textId="77777777" w:rsidR="0013292F" w:rsidRPr="00E12149" w:rsidRDefault="0013292F" w:rsidP="00E12149">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B64A" w14:textId="77777777" w:rsidR="0013292F" w:rsidRDefault="0013292F" w:rsidP="004A61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295E0E"/>
    <w:multiLevelType w:val="multilevel"/>
    <w:tmpl w:val="85DA932A"/>
    <w:name w:val="WW8Num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3">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8">
    <w:nsid w:val="34555D02"/>
    <w:multiLevelType w:val="hybridMultilevel"/>
    <w:tmpl w:val="BB92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2">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5">
    <w:nsid w:val="5D8450A0"/>
    <w:multiLevelType w:val="hybridMultilevel"/>
    <w:tmpl w:val="53160B5A"/>
    <w:lvl w:ilvl="0" w:tplc="F2369F7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8">
    <w:nsid w:val="66E11A59"/>
    <w:multiLevelType w:val="hybridMultilevel"/>
    <w:tmpl w:val="C8EE01F8"/>
    <w:lvl w:ilvl="0" w:tplc="1A661B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0">
    <w:nsid w:val="6C2476E0"/>
    <w:multiLevelType w:val="hybridMultilevel"/>
    <w:tmpl w:val="8424E4CA"/>
    <w:lvl w:ilvl="0" w:tplc="6652F6E8">
      <w:start w:val="1"/>
      <w:numFmt w:val="bullet"/>
      <w:pStyle w:val="My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E32461E"/>
    <w:multiLevelType w:val="hybridMultilevel"/>
    <w:tmpl w:val="7812CA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9"/>
  </w:num>
  <w:num w:numId="4">
    <w:abstractNumId w:val="5"/>
  </w:num>
  <w:num w:numId="5">
    <w:abstractNumId w:val="9"/>
  </w:num>
  <w:num w:numId="6">
    <w:abstractNumId w:val="16"/>
  </w:num>
  <w:num w:numId="7">
    <w:abstractNumId w:val="4"/>
  </w:num>
  <w:num w:numId="8">
    <w:abstractNumId w:val="17"/>
  </w:num>
  <w:num w:numId="9">
    <w:abstractNumId w:val="7"/>
  </w:num>
  <w:num w:numId="10">
    <w:abstractNumId w:val="12"/>
  </w:num>
  <w:num w:numId="11">
    <w:abstractNumId w:val="11"/>
  </w:num>
  <w:num w:numId="12">
    <w:abstractNumId w:val="2"/>
  </w:num>
  <w:num w:numId="13">
    <w:abstractNumId w:val="13"/>
  </w:num>
  <w:num w:numId="14">
    <w:abstractNumId w:val="20"/>
  </w:num>
  <w:num w:numId="15">
    <w:abstractNumId w:val="15"/>
  </w:num>
  <w:num w:numId="16">
    <w:abstractNumId w:val="21"/>
  </w:num>
  <w:num w:numId="17">
    <w:abstractNumId w:val="18"/>
  </w:num>
  <w:num w:numId="18">
    <w:abstractNumId w:val="3"/>
  </w:num>
  <w:num w:numId="19">
    <w:abstractNumId w:val="8"/>
  </w:num>
  <w:num w:numId="20">
    <w:abstractNumId w:val="6"/>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04540"/>
    <w:rsid w:val="00005FE2"/>
    <w:rsid w:val="000103C5"/>
    <w:rsid w:val="00010942"/>
    <w:rsid w:val="00011636"/>
    <w:rsid w:val="00011723"/>
    <w:rsid w:val="00013C44"/>
    <w:rsid w:val="00015039"/>
    <w:rsid w:val="00015B27"/>
    <w:rsid w:val="000161F7"/>
    <w:rsid w:val="00016232"/>
    <w:rsid w:val="000213F8"/>
    <w:rsid w:val="00022CEB"/>
    <w:rsid w:val="000236DC"/>
    <w:rsid w:val="00025100"/>
    <w:rsid w:val="00025C75"/>
    <w:rsid w:val="00025E6F"/>
    <w:rsid w:val="000269E7"/>
    <w:rsid w:val="00026E47"/>
    <w:rsid w:val="000308A3"/>
    <w:rsid w:val="000308F2"/>
    <w:rsid w:val="000319EB"/>
    <w:rsid w:val="00032E28"/>
    <w:rsid w:val="00034251"/>
    <w:rsid w:val="00034927"/>
    <w:rsid w:val="00034CDA"/>
    <w:rsid w:val="00036C45"/>
    <w:rsid w:val="000379D8"/>
    <w:rsid w:val="00037DD2"/>
    <w:rsid w:val="0004030F"/>
    <w:rsid w:val="000419E7"/>
    <w:rsid w:val="00042FC0"/>
    <w:rsid w:val="00045ACE"/>
    <w:rsid w:val="00046AD7"/>
    <w:rsid w:val="00046D05"/>
    <w:rsid w:val="00052801"/>
    <w:rsid w:val="0005597A"/>
    <w:rsid w:val="00055E3C"/>
    <w:rsid w:val="000569D2"/>
    <w:rsid w:val="00056FAD"/>
    <w:rsid w:val="00057388"/>
    <w:rsid w:val="00057DB9"/>
    <w:rsid w:val="00057E1A"/>
    <w:rsid w:val="00057F51"/>
    <w:rsid w:val="000600A2"/>
    <w:rsid w:val="0006028B"/>
    <w:rsid w:val="00063280"/>
    <w:rsid w:val="00063B04"/>
    <w:rsid w:val="0006529B"/>
    <w:rsid w:val="00065C56"/>
    <w:rsid w:val="00067583"/>
    <w:rsid w:val="00067966"/>
    <w:rsid w:val="00067E78"/>
    <w:rsid w:val="00070245"/>
    <w:rsid w:val="0007230F"/>
    <w:rsid w:val="00072AFD"/>
    <w:rsid w:val="0007341B"/>
    <w:rsid w:val="00074F5A"/>
    <w:rsid w:val="00075CC2"/>
    <w:rsid w:val="00076C9A"/>
    <w:rsid w:val="00077322"/>
    <w:rsid w:val="00077791"/>
    <w:rsid w:val="00077F58"/>
    <w:rsid w:val="000821B4"/>
    <w:rsid w:val="00082885"/>
    <w:rsid w:val="00082BD9"/>
    <w:rsid w:val="00083265"/>
    <w:rsid w:val="000839EB"/>
    <w:rsid w:val="000855A9"/>
    <w:rsid w:val="000855AD"/>
    <w:rsid w:val="00085CE9"/>
    <w:rsid w:val="00085D74"/>
    <w:rsid w:val="00087DBD"/>
    <w:rsid w:val="00090A29"/>
    <w:rsid w:val="00092189"/>
    <w:rsid w:val="000921A8"/>
    <w:rsid w:val="0009410E"/>
    <w:rsid w:val="00094466"/>
    <w:rsid w:val="00096166"/>
    <w:rsid w:val="00096D76"/>
    <w:rsid w:val="00096EF8"/>
    <w:rsid w:val="0009740C"/>
    <w:rsid w:val="00097F11"/>
    <w:rsid w:val="000A012D"/>
    <w:rsid w:val="000A238E"/>
    <w:rsid w:val="000A26C1"/>
    <w:rsid w:val="000A26F8"/>
    <w:rsid w:val="000A3B21"/>
    <w:rsid w:val="000A3C89"/>
    <w:rsid w:val="000A47E9"/>
    <w:rsid w:val="000A56E1"/>
    <w:rsid w:val="000A61C6"/>
    <w:rsid w:val="000A6993"/>
    <w:rsid w:val="000B0EC6"/>
    <w:rsid w:val="000B236F"/>
    <w:rsid w:val="000B3491"/>
    <w:rsid w:val="000B3BAF"/>
    <w:rsid w:val="000B5556"/>
    <w:rsid w:val="000B6AB3"/>
    <w:rsid w:val="000C216C"/>
    <w:rsid w:val="000C3842"/>
    <w:rsid w:val="000C3DEB"/>
    <w:rsid w:val="000C4B8B"/>
    <w:rsid w:val="000C4BD2"/>
    <w:rsid w:val="000C54C9"/>
    <w:rsid w:val="000D00A3"/>
    <w:rsid w:val="000D1526"/>
    <w:rsid w:val="000D1CBA"/>
    <w:rsid w:val="000D4369"/>
    <w:rsid w:val="000D4885"/>
    <w:rsid w:val="000D6D11"/>
    <w:rsid w:val="000D790E"/>
    <w:rsid w:val="000E0AD5"/>
    <w:rsid w:val="000E2326"/>
    <w:rsid w:val="000E2688"/>
    <w:rsid w:val="000E28D2"/>
    <w:rsid w:val="000E2C43"/>
    <w:rsid w:val="000E2F7B"/>
    <w:rsid w:val="000E3E8B"/>
    <w:rsid w:val="000E539B"/>
    <w:rsid w:val="000E541D"/>
    <w:rsid w:val="000E59A9"/>
    <w:rsid w:val="000E5E0D"/>
    <w:rsid w:val="000E61B3"/>
    <w:rsid w:val="000E764C"/>
    <w:rsid w:val="000E7844"/>
    <w:rsid w:val="000F2CDC"/>
    <w:rsid w:val="000F3061"/>
    <w:rsid w:val="000F38C6"/>
    <w:rsid w:val="000F3E55"/>
    <w:rsid w:val="000F5499"/>
    <w:rsid w:val="000F55F0"/>
    <w:rsid w:val="000F592E"/>
    <w:rsid w:val="000F5B24"/>
    <w:rsid w:val="000F680A"/>
    <w:rsid w:val="000F7279"/>
    <w:rsid w:val="000F7B1C"/>
    <w:rsid w:val="001000F6"/>
    <w:rsid w:val="00101104"/>
    <w:rsid w:val="001024D2"/>
    <w:rsid w:val="00103939"/>
    <w:rsid w:val="00103BED"/>
    <w:rsid w:val="00103FB4"/>
    <w:rsid w:val="00105BB5"/>
    <w:rsid w:val="001063B0"/>
    <w:rsid w:val="00106CE6"/>
    <w:rsid w:val="001071A3"/>
    <w:rsid w:val="00107BEC"/>
    <w:rsid w:val="0011055C"/>
    <w:rsid w:val="00110D1E"/>
    <w:rsid w:val="00111B12"/>
    <w:rsid w:val="00112872"/>
    <w:rsid w:val="00112A96"/>
    <w:rsid w:val="00112BAA"/>
    <w:rsid w:val="00113059"/>
    <w:rsid w:val="001159BF"/>
    <w:rsid w:val="00115EFC"/>
    <w:rsid w:val="0011666D"/>
    <w:rsid w:val="0012033E"/>
    <w:rsid w:val="00121F5C"/>
    <w:rsid w:val="00123596"/>
    <w:rsid w:val="001240F5"/>
    <w:rsid w:val="00124D69"/>
    <w:rsid w:val="00125636"/>
    <w:rsid w:val="0012621C"/>
    <w:rsid w:val="00127184"/>
    <w:rsid w:val="00127757"/>
    <w:rsid w:val="00130901"/>
    <w:rsid w:val="001309E6"/>
    <w:rsid w:val="00130B40"/>
    <w:rsid w:val="00130D61"/>
    <w:rsid w:val="001317B8"/>
    <w:rsid w:val="001325EC"/>
    <w:rsid w:val="0013292F"/>
    <w:rsid w:val="00132A28"/>
    <w:rsid w:val="0013321E"/>
    <w:rsid w:val="00133ACC"/>
    <w:rsid w:val="00134260"/>
    <w:rsid w:val="0013515C"/>
    <w:rsid w:val="001356B1"/>
    <w:rsid w:val="00135BB0"/>
    <w:rsid w:val="00141300"/>
    <w:rsid w:val="001428C3"/>
    <w:rsid w:val="001429EC"/>
    <w:rsid w:val="00143AEB"/>
    <w:rsid w:val="0014433F"/>
    <w:rsid w:val="00144741"/>
    <w:rsid w:val="001455E5"/>
    <w:rsid w:val="0014589E"/>
    <w:rsid w:val="001471D8"/>
    <w:rsid w:val="00150166"/>
    <w:rsid w:val="0015193D"/>
    <w:rsid w:val="00151AF9"/>
    <w:rsid w:val="00152596"/>
    <w:rsid w:val="00152F98"/>
    <w:rsid w:val="001555F9"/>
    <w:rsid w:val="001579FC"/>
    <w:rsid w:val="001600B3"/>
    <w:rsid w:val="001606AC"/>
    <w:rsid w:val="001608AD"/>
    <w:rsid w:val="00161217"/>
    <w:rsid w:val="00161BC2"/>
    <w:rsid w:val="00162257"/>
    <w:rsid w:val="001622C1"/>
    <w:rsid w:val="00163D43"/>
    <w:rsid w:val="0016450F"/>
    <w:rsid w:val="001647EB"/>
    <w:rsid w:val="00164D28"/>
    <w:rsid w:val="00165F22"/>
    <w:rsid w:val="00167407"/>
    <w:rsid w:val="00167491"/>
    <w:rsid w:val="001679D9"/>
    <w:rsid w:val="00171663"/>
    <w:rsid w:val="00173555"/>
    <w:rsid w:val="00173787"/>
    <w:rsid w:val="00173EA8"/>
    <w:rsid w:val="00174BF5"/>
    <w:rsid w:val="001754D3"/>
    <w:rsid w:val="00176B02"/>
    <w:rsid w:val="00177A12"/>
    <w:rsid w:val="00177BF4"/>
    <w:rsid w:val="00177E8B"/>
    <w:rsid w:val="001805B8"/>
    <w:rsid w:val="001809E3"/>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0902"/>
    <w:rsid w:val="001A2E76"/>
    <w:rsid w:val="001A3138"/>
    <w:rsid w:val="001A359D"/>
    <w:rsid w:val="001A3849"/>
    <w:rsid w:val="001A46F4"/>
    <w:rsid w:val="001A55D9"/>
    <w:rsid w:val="001A67EC"/>
    <w:rsid w:val="001B0CA5"/>
    <w:rsid w:val="001B10F6"/>
    <w:rsid w:val="001B3D79"/>
    <w:rsid w:val="001B4B94"/>
    <w:rsid w:val="001B7EBC"/>
    <w:rsid w:val="001C0927"/>
    <w:rsid w:val="001C1F42"/>
    <w:rsid w:val="001C313C"/>
    <w:rsid w:val="001C366C"/>
    <w:rsid w:val="001C64B4"/>
    <w:rsid w:val="001C774B"/>
    <w:rsid w:val="001D013F"/>
    <w:rsid w:val="001D1AF4"/>
    <w:rsid w:val="001D1E15"/>
    <w:rsid w:val="001D1F64"/>
    <w:rsid w:val="001D1F70"/>
    <w:rsid w:val="001D1F80"/>
    <w:rsid w:val="001D2322"/>
    <w:rsid w:val="001D3A37"/>
    <w:rsid w:val="001D3E06"/>
    <w:rsid w:val="001D4EE0"/>
    <w:rsid w:val="001D7888"/>
    <w:rsid w:val="001D7BD4"/>
    <w:rsid w:val="001E0557"/>
    <w:rsid w:val="001E07E7"/>
    <w:rsid w:val="001E1F55"/>
    <w:rsid w:val="001E2C32"/>
    <w:rsid w:val="001E45F7"/>
    <w:rsid w:val="001E56E3"/>
    <w:rsid w:val="001E59B5"/>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D76"/>
    <w:rsid w:val="0020617E"/>
    <w:rsid w:val="0020770E"/>
    <w:rsid w:val="00207BB4"/>
    <w:rsid w:val="00210079"/>
    <w:rsid w:val="002105FD"/>
    <w:rsid w:val="00210C7F"/>
    <w:rsid w:val="0021248D"/>
    <w:rsid w:val="00215214"/>
    <w:rsid w:val="002162E5"/>
    <w:rsid w:val="00216491"/>
    <w:rsid w:val="00217B5C"/>
    <w:rsid w:val="0022036A"/>
    <w:rsid w:val="002205BA"/>
    <w:rsid w:val="002213B0"/>
    <w:rsid w:val="002226AF"/>
    <w:rsid w:val="00222E95"/>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26F0"/>
    <w:rsid w:val="00244319"/>
    <w:rsid w:val="00244CC6"/>
    <w:rsid w:val="00245B1F"/>
    <w:rsid w:val="00245DFA"/>
    <w:rsid w:val="00246B92"/>
    <w:rsid w:val="00247170"/>
    <w:rsid w:val="00247850"/>
    <w:rsid w:val="00250A78"/>
    <w:rsid w:val="00250A7F"/>
    <w:rsid w:val="0025132C"/>
    <w:rsid w:val="00252F7A"/>
    <w:rsid w:val="00253004"/>
    <w:rsid w:val="00253347"/>
    <w:rsid w:val="0025376D"/>
    <w:rsid w:val="00253FDF"/>
    <w:rsid w:val="00255476"/>
    <w:rsid w:val="00255C97"/>
    <w:rsid w:val="00256DFC"/>
    <w:rsid w:val="00256E43"/>
    <w:rsid w:val="00256E8A"/>
    <w:rsid w:val="002606D5"/>
    <w:rsid w:val="002614CB"/>
    <w:rsid w:val="0026261B"/>
    <w:rsid w:val="00264C76"/>
    <w:rsid w:val="002662C0"/>
    <w:rsid w:val="00266668"/>
    <w:rsid w:val="00266C94"/>
    <w:rsid w:val="0026760D"/>
    <w:rsid w:val="0027039D"/>
    <w:rsid w:val="002704B9"/>
    <w:rsid w:val="00270A4B"/>
    <w:rsid w:val="00270D6D"/>
    <w:rsid w:val="00272053"/>
    <w:rsid w:val="00272E1A"/>
    <w:rsid w:val="00272F44"/>
    <w:rsid w:val="00273F73"/>
    <w:rsid w:val="0027443B"/>
    <w:rsid w:val="00275F2A"/>
    <w:rsid w:val="00277115"/>
    <w:rsid w:val="00277EB3"/>
    <w:rsid w:val="00280AE0"/>
    <w:rsid w:val="00280E40"/>
    <w:rsid w:val="00280F73"/>
    <w:rsid w:val="00281764"/>
    <w:rsid w:val="002818B2"/>
    <w:rsid w:val="00281D0B"/>
    <w:rsid w:val="002878E2"/>
    <w:rsid w:val="00291161"/>
    <w:rsid w:val="00294068"/>
    <w:rsid w:val="00294135"/>
    <w:rsid w:val="00294AF7"/>
    <w:rsid w:val="00294C36"/>
    <w:rsid w:val="002951CB"/>
    <w:rsid w:val="002962A1"/>
    <w:rsid w:val="00296424"/>
    <w:rsid w:val="002964F5"/>
    <w:rsid w:val="00296696"/>
    <w:rsid w:val="00296CF8"/>
    <w:rsid w:val="002977F1"/>
    <w:rsid w:val="002A1C6A"/>
    <w:rsid w:val="002A2E3D"/>
    <w:rsid w:val="002A30A7"/>
    <w:rsid w:val="002A3386"/>
    <w:rsid w:val="002A3389"/>
    <w:rsid w:val="002A3913"/>
    <w:rsid w:val="002A5CF1"/>
    <w:rsid w:val="002B10D2"/>
    <w:rsid w:val="002B1453"/>
    <w:rsid w:val="002B1787"/>
    <w:rsid w:val="002B370A"/>
    <w:rsid w:val="002B380E"/>
    <w:rsid w:val="002B445C"/>
    <w:rsid w:val="002B4B7D"/>
    <w:rsid w:val="002B5746"/>
    <w:rsid w:val="002B60CF"/>
    <w:rsid w:val="002B62F3"/>
    <w:rsid w:val="002B6B9E"/>
    <w:rsid w:val="002B6CA1"/>
    <w:rsid w:val="002B70B0"/>
    <w:rsid w:val="002B792F"/>
    <w:rsid w:val="002C00BF"/>
    <w:rsid w:val="002C00CF"/>
    <w:rsid w:val="002C0577"/>
    <w:rsid w:val="002C0EF1"/>
    <w:rsid w:val="002C1045"/>
    <w:rsid w:val="002C157D"/>
    <w:rsid w:val="002C1FB1"/>
    <w:rsid w:val="002C20BC"/>
    <w:rsid w:val="002C3647"/>
    <w:rsid w:val="002C364E"/>
    <w:rsid w:val="002C3749"/>
    <w:rsid w:val="002C3823"/>
    <w:rsid w:val="002C3B58"/>
    <w:rsid w:val="002C5099"/>
    <w:rsid w:val="002D218E"/>
    <w:rsid w:val="002D489C"/>
    <w:rsid w:val="002D663D"/>
    <w:rsid w:val="002D7160"/>
    <w:rsid w:val="002D7DE0"/>
    <w:rsid w:val="002E0C64"/>
    <w:rsid w:val="002E1162"/>
    <w:rsid w:val="002E1447"/>
    <w:rsid w:val="002E1C62"/>
    <w:rsid w:val="002E21CE"/>
    <w:rsid w:val="002E2F65"/>
    <w:rsid w:val="002E34BC"/>
    <w:rsid w:val="002E402C"/>
    <w:rsid w:val="002E4120"/>
    <w:rsid w:val="002E4185"/>
    <w:rsid w:val="002E5558"/>
    <w:rsid w:val="002E595A"/>
    <w:rsid w:val="002E59D8"/>
    <w:rsid w:val="002E6CE9"/>
    <w:rsid w:val="002E7714"/>
    <w:rsid w:val="002E7D91"/>
    <w:rsid w:val="002E7E29"/>
    <w:rsid w:val="002E7E32"/>
    <w:rsid w:val="002F1BBB"/>
    <w:rsid w:val="002F3A65"/>
    <w:rsid w:val="002F4897"/>
    <w:rsid w:val="002F4AE3"/>
    <w:rsid w:val="002F5F4D"/>
    <w:rsid w:val="002F7577"/>
    <w:rsid w:val="00300F24"/>
    <w:rsid w:val="00301A49"/>
    <w:rsid w:val="00303746"/>
    <w:rsid w:val="00303EDE"/>
    <w:rsid w:val="00304EE2"/>
    <w:rsid w:val="00305E58"/>
    <w:rsid w:val="003060DE"/>
    <w:rsid w:val="0030615D"/>
    <w:rsid w:val="003074BF"/>
    <w:rsid w:val="00307D23"/>
    <w:rsid w:val="00310740"/>
    <w:rsid w:val="00310932"/>
    <w:rsid w:val="00310BE6"/>
    <w:rsid w:val="0031136C"/>
    <w:rsid w:val="00311A36"/>
    <w:rsid w:val="00311CBF"/>
    <w:rsid w:val="00312351"/>
    <w:rsid w:val="00312FA8"/>
    <w:rsid w:val="0031472B"/>
    <w:rsid w:val="00316004"/>
    <w:rsid w:val="0031602A"/>
    <w:rsid w:val="00320FD2"/>
    <w:rsid w:val="003214BB"/>
    <w:rsid w:val="00321BB9"/>
    <w:rsid w:val="00326129"/>
    <w:rsid w:val="00326624"/>
    <w:rsid w:val="00327096"/>
    <w:rsid w:val="00327526"/>
    <w:rsid w:val="00331648"/>
    <w:rsid w:val="00333634"/>
    <w:rsid w:val="00333B7C"/>
    <w:rsid w:val="003349A2"/>
    <w:rsid w:val="003352F0"/>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67E3"/>
    <w:rsid w:val="003471C8"/>
    <w:rsid w:val="00347C6E"/>
    <w:rsid w:val="0035207A"/>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2492"/>
    <w:rsid w:val="00365C6C"/>
    <w:rsid w:val="0036608B"/>
    <w:rsid w:val="00366E86"/>
    <w:rsid w:val="00367FD2"/>
    <w:rsid w:val="0037383D"/>
    <w:rsid w:val="0037454F"/>
    <w:rsid w:val="00374B5B"/>
    <w:rsid w:val="00374B64"/>
    <w:rsid w:val="00375BF3"/>
    <w:rsid w:val="003769F6"/>
    <w:rsid w:val="003770C8"/>
    <w:rsid w:val="00380B19"/>
    <w:rsid w:val="00381D09"/>
    <w:rsid w:val="003821CD"/>
    <w:rsid w:val="00382602"/>
    <w:rsid w:val="00383CB2"/>
    <w:rsid w:val="00383F39"/>
    <w:rsid w:val="003846A1"/>
    <w:rsid w:val="00384775"/>
    <w:rsid w:val="00384962"/>
    <w:rsid w:val="00384EE3"/>
    <w:rsid w:val="0038501E"/>
    <w:rsid w:val="0038661C"/>
    <w:rsid w:val="003875CF"/>
    <w:rsid w:val="00387A5C"/>
    <w:rsid w:val="0039029C"/>
    <w:rsid w:val="003910EE"/>
    <w:rsid w:val="00392C48"/>
    <w:rsid w:val="00393057"/>
    <w:rsid w:val="00394949"/>
    <w:rsid w:val="00394F90"/>
    <w:rsid w:val="00395014"/>
    <w:rsid w:val="00395213"/>
    <w:rsid w:val="00395839"/>
    <w:rsid w:val="00395C8F"/>
    <w:rsid w:val="003A36E5"/>
    <w:rsid w:val="003A3A6E"/>
    <w:rsid w:val="003A3BEC"/>
    <w:rsid w:val="003A4975"/>
    <w:rsid w:val="003A5377"/>
    <w:rsid w:val="003A660C"/>
    <w:rsid w:val="003A6836"/>
    <w:rsid w:val="003A6C40"/>
    <w:rsid w:val="003A7A13"/>
    <w:rsid w:val="003B0DEE"/>
    <w:rsid w:val="003B17CB"/>
    <w:rsid w:val="003B323C"/>
    <w:rsid w:val="003B3B2B"/>
    <w:rsid w:val="003B40D5"/>
    <w:rsid w:val="003B5582"/>
    <w:rsid w:val="003B56AD"/>
    <w:rsid w:val="003B58E4"/>
    <w:rsid w:val="003B61F3"/>
    <w:rsid w:val="003B672B"/>
    <w:rsid w:val="003B6CFF"/>
    <w:rsid w:val="003B7624"/>
    <w:rsid w:val="003C0415"/>
    <w:rsid w:val="003C0BFB"/>
    <w:rsid w:val="003C1BF1"/>
    <w:rsid w:val="003C1F33"/>
    <w:rsid w:val="003C2069"/>
    <w:rsid w:val="003C24A4"/>
    <w:rsid w:val="003C2DF9"/>
    <w:rsid w:val="003C3C60"/>
    <w:rsid w:val="003C3E1D"/>
    <w:rsid w:val="003C4F55"/>
    <w:rsid w:val="003C505C"/>
    <w:rsid w:val="003C54BC"/>
    <w:rsid w:val="003C6C6C"/>
    <w:rsid w:val="003C7491"/>
    <w:rsid w:val="003C752A"/>
    <w:rsid w:val="003C76D4"/>
    <w:rsid w:val="003D00A1"/>
    <w:rsid w:val="003D0CC3"/>
    <w:rsid w:val="003D2984"/>
    <w:rsid w:val="003D3174"/>
    <w:rsid w:val="003D3C10"/>
    <w:rsid w:val="003D4654"/>
    <w:rsid w:val="003D7277"/>
    <w:rsid w:val="003E0C07"/>
    <w:rsid w:val="003E1343"/>
    <w:rsid w:val="003E1898"/>
    <w:rsid w:val="003E18E8"/>
    <w:rsid w:val="003E22D5"/>
    <w:rsid w:val="003E281C"/>
    <w:rsid w:val="003E30B0"/>
    <w:rsid w:val="003E45AC"/>
    <w:rsid w:val="003E4827"/>
    <w:rsid w:val="003E577E"/>
    <w:rsid w:val="003F002D"/>
    <w:rsid w:val="003F0418"/>
    <w:rsid w:val="003F092F"/>
    <w:rsid w:val="003F238C"/>
    <w:rsid w:val="003F25F0"/>
    <w:rsid w:val="003F2CAC"/>
    <w:rsid w:val="003F49E3"/>
    <w:rsid w:val="003F4C6F"/>
    <w:rsid w:val="003F4F18"/>
    <w:rsid w:val="003F5296"/>
    <w:rsid w:val="003F58C0"/>
    <w:rsid w:val="003F5E51"/>
    <w:rsid w:val="003F74C6"/>
    <w:rsid w:val="003F7916"/>
    <w:rsid w:val="00401107"/>
    <w:rsid w:val="0040204E"/>
    <w:rsid w:val="004027CB"/>
    <w:rsid w:val="004048E7"/>
    <w:rsid w:val="00406885"/>
    <w:rsid w:val="0041072C"/>
    <w:rsid w:val="00411404"/>
    <w:rsid w:val="004119AB"/>
    <w:rsid w:val="0041251D"/>
    <w:rsid w:val="00413A3A"/>
    <w:rsid w:val="00413E5B"/>
    <w:rsid w:val="004141EE"/>
    <w:rsid w:val="004144CA"/>
    <w:rsid w:val="00415830"/>
    <w:rsid w:val="00415AE9"/>
    <w:rsid w:val="00416C36"/>
    <w:rsid w:val="004176B9"/>
    <w:rsid w:val="0042127B"/>
    <w:rsid w:val="00421708"/>
    <w:rsid w:val="00421D9A"/>
    <w:rsid w:val="00422221"/>
    <w:rsid w:val="004222CE"/>
    <w:rsid w:val="004224D1"/>
    <w:rsid w:val="00423F81"/>
    <w:rsid w:val="00424040"/>
    <w:rsid w:val="00424AE8"/>
    <w:rsid w:val="00424B3B"/>
    <w:rsid w:val="00424B8A"/>
    <w:rsid w:val="0042520D"/>
    <w:rsid w:val="0042536F"/>
    <w:rsid w:val="004254BC"/>
    <w:rsid w:val="00425940"/>
    <w:rsid w:val="00426418"/>
    <w:rsid w:val="004266F1"/>
    <w:rsid w:val="00426815"/>
    <w:rsid w:val="00426D90"/>
    <w:rsid w:val="004306CF"/>
    <w:rsid w:val="004314DD"/>
    <w:rsid w:val="00431A7F"/>
    <w:rsid w:val="00431D65"/>
    <w:rsid w:val="0043336A"/>
    <w:rsid w:val="00433BD5"/>
    <w:rsid w:val="004352D0"/>
    <w:rsid w:val="00436FBF"/>
    <w:rsid w:val="0043708A"/>
    <w:rsid w:val="004371BB"/>
    <w:rsid w:val="00437A4B"/>
    <w:rsid w:val="00437D39"/>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407B"/>
    <w:rsid w:val="004543A2"/>
    <w:rsid w:val="00455A67"/>
    <w:rsid w:val="004566EA"/>
    <w:rsid w:val="00456BB3"/>
    <w:rsid w:val="00457557"/>
    <w:rsid w:val="00460B74"/>
    <w:rsid w:val="004631E3"/>
    <w:rsid w:val="00463A3A"/>
    <w:rsid w:val="00464C8A"/>
    <w:rsid w:val="00465ABF"/>
    <w:rsid w:val="00466B07"/>
    <w:rsid w:val="00470200"/>
    <w:rsid w:val="00471D05"/>
    <w:rsid w:val="00472758"/>
    <w:rsid w:val="00476581"/>
    <w:rsid w:val="004765EC"/>
    <w:rsid w:val="00476EE1"/>
    <w:rsid w:val="00480B51"/>
    <w:rsid w:val="004813BB"/>
    <w:rsid w:val="0048165F"/>
    <w:rsid w:val="0048169B"/>
    <w:rsid w:val="0048222E"/>
    <w:rsid w:val="00483108"/>
    <w:rsid w:val="0048477F"/>
    <w:rsid w:val="004847D7"/>
    <w:rsid w:val="00484B2C"/>
    <w:rsid w:val="004859DE"/>
    <w:rsid w:val="00485E35"/>
    <w:rsid w:val="00486BA4"/>
    <w:rsid w:val="0049080D"/>
    <w:rsid w:val="004915B4"/>
    <w:rsid w:val="00492B26"/>
    <w:rsid w:val="00495315"/>
    <w:rsid w:val="00495722"/>
    <w:rsid w:val="00495D15"/>
    <w:rsid w:val="00496A29"/>
    <w:rsid w:val="004974B1"/>
    <w:rsid w:val="00497674"/>
    <w:rsid w:val="00497D66"/>
    <w:rsid w:val="004A0847"/>
    <w:rsid w:val="004A0C37"/>
    <w:rsid w:val="004A0D09"/>
    <w:rsid w:val="004A13E9"/>
    <w:rsid w:val="004A15D6"/>
    <w:rsid w:val="004A1C70"/>
    <w:rsid w:val="004A53CB"/>
    <w:rsid w:val="004A610E"/>
    <w:rsid w:val="004A66F5"/>
    <w:rsid w:val="004A6F05"/>
    <w:rsid w:val="004B0FB7"/>
    <w:rsid w:val="004B1511"/>
    <w:rsid w:val="004B184E"/>
    <w:rsid w:val="004B1FD1"/>
    <w:rsid w:val="004B2ACD"/>
    <w:rsid w:val="004B42E7"/>
    <w:rsid w:val="004B4959"/>
    <w:rsid w:val="004B75D9"/>
    <w:rsid w:val="004C03FB"/>
    <w:rsid w:val="004C090E"/>
    <w:rsid w:val="004C18F6"/>
    <w:rsid w:val="004C211B"/>
    <w:rsid w:val="004C2199"/>
    <w:rsid w:val="004C238C"/>
    <w:rsid w:val="004C427C"/>
    <w:rsid w:val="004C4D17"/>
    <w:rsid w:val="004C542C"/>
    <w:rsid w:val="004C569D"/>
    <w:rsid w:val="004D04F5"/>
    <w:rsid w:val="004D1400"/>
    <w:rsid w:val="004D1704"/>
    <w:rsid w:val="004D5233"/>
    <w:rsid w:val="004E00E0"/>
    <w:rsid w:val="004E1509"/>
    <w:rsid w:val="004E1E68"/>
    <w:rsid w:val="004E2CD5"/>
    <w:rsid w:val="004E3984"/>
    <w:rsid w:val="004E4574"/>
    <w:rsid w:val="004E55B7"/>
    <w:rsid w:val="004E5E13"/>
    <w:rsid w:val="004E6FCC"/>
    <w:rsid w:val="004F09A7"/>
    <w:rsid w:val="004F0D7B"/>
    <w:rsid w:val="004F2BCE"/>
    <w:rsid w:val="004F3387"/>
    <w:rsid w:val="004F34D3"/>
    <w:rsid w:val="004F44DB"/>
    <w:rsid w:val="004F45DF"/>
    <w:rsid w:val="004F4EE4"/>
    <w:rsid w:val="004F638F"/>
    <w:rsid w:val="005005D6"/>
    <w:rsid w:val="00501DB6"/>
    <w:rsid w:val="00501F60"/>
    <w:rsid w:val="0050209A"/>
    <w:rsid w:val="005045CF"/>
    <w:rsid w:val="00504BDA"/>
    <w:rsid w:val="00506778"/>
    <w:rsid w:val="005078D6"/>
    <w:rsid w:val="005101DE"/>
    <w:rsid w:val="00511462"/>
    <w:rsid w:val="0051242F"/>
    <w:rsid w:val="00512656"/>
    <w:rsid w:val="00513705"/>
    <w:rsid w:val="00513E63"/>
    <w:rsid w:val="00516839"/>
    <w:rsid w:val="005170C7"/>
    <w:rsid w:val="0051715E"/>
    <w:rsid w:val="00517DD0"/>
    <w:rsid w:val="005214C8"/>
    <w:rsid w:val="00521593"/>
    <w:rsid w:val="0052318C"/>
    <w:rsid w:val="005248F5"/>
    <w:rsid w:val="005260AB"/>
    <w:rsid w:val="00526478"/>
    <w:rsid w:val="00526C4A"/>
    <w:rsid w:val="0052702A"/>
    <w:rsid w:val="005276D4"/>
    <w:rsid w:val="00530AD0"/>
    <w:rsid w:val="00531601"/>
    <w:rsid w:val="005327D0"/>
    <w:rsid w:val="00533D89"/>
    <w:rsid w:val="00533DB9"/>
    <w:rsid w:val="005349E0"/>
    <w:rsid w:val="00534C82"/>
    <w:rsid w:val="00535455"/>
    <w:rsid w:val="00535B25"/>
    <w:rsid w:val="00536489"/>
    <w:rsid w:val="00537602"/>
    <w:rsid w:val="0054300A"/>
    <w:rsid w:val="0054554E"/>
    <w:rsid w:val="00545897"/>
    <w:rsid w:val="0054590A"/>
    <w:rsid w:val="00545A1F"/>
    <w:rsid w:val="00545A55"/>
    <w:rsid w:val="00545C82"/>
    <w:rsid w:val="0054616E"/>
    <w:rsid w:val="005465D9"/>
    <w:rsid w:val="00547511"/>
    <w:rsid w:val="00550102"/>
    <w:rsid w:val="00550349"/>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39E4"/>
    <w:rsid w:val="00564D04"/>
    <w:rsid w:val="00565FAC"/>
    <w:rsid w:val="00566322"/>
    <w:rsid w:val="00567198"/>
    <w:rsid w:val="0057073F"/>
    <w:rsid w:val="0057075A"/>
    <w:rsid w:val="005719DE"/>
    <w:rsid w:val="0057208C"/>
    <w:rsid w:val="00572BEC"/>
    <w:rsid w:val="0057314A"/>
    <w:rsid w:val="005732E5"/>
    <w:rsid w:val="0057370B"/>
    <w:rsid w:val="00574606"/>
    <w:rsid w:val="005762F7"/>
    <w:rsid w:val="0057692D"/>
    <w:rsid w:val="005774B9"/>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8C8"/>
    <w:rsid w:val="00590F11"/>
    <w:rsid w:val="00591553"/>
    <w:rsid w:val="00593D15"/>
    <w:rsid w:val="0059568C"/>
    <w:rsid w:val="00595BE2"/>
    <w:rsid w:val="00596AA8"/>
    <w:rsid w:val="005A0659"/>
    <w:rsid w:val="005A0E4B"/>
    <w:rsid w:val="005A0FD3"/>
    <w:rsid w:val="005A0FEA"/>
    <w:rsid w:val="005A266A"/>
    <w:rsid w:val="005A26DD"/>
    <w:rsid w:val="005A3B30"/>
    <w:rsid w:val="005A4046"/>
    <w:rsid w:val="005A42B9"/>
    <w:rsid w:val="005A5523"/>
    <w:rsid w:val="005A6B65"/>
    <w:rsid w:val="005A6BAF"/>
    <w:rsid w:val="005A7803"/>
    <w:rsid w:val="005A7B67"/>
    <w:rsid w:val="005B104E"/>
    <w:rsid w:val="005B123F"/>
    <w:rsid w:val="005B129C"/>
    <w:rsid w:val="005B2EB9"/>
    <w:rsid w:val="005B3ED6"/>
    <w:rsid w:val="005B6932"/>
    <w:rsid w:val="005B6B22"/>
    <w:rsid w:val="005B73D6"/>
    <w:rsid w:val="005C1F32"/>
    <w:rsid w:val="005C2323"/>
    <w:rsid w:val="005C2F4A"/>
    <w:rsid w:val="005C37D9"/>
    <w:rsid w:val="005C3D0E"/>
    <w:rsid w:val="005C4512"/>
    <w:rsid w:val="005C5193"/>
    <w:rsid w:val="005C5D75"/>
    <w:rsid w:val="005C6257"/>
    <w:rsid w:val="005C6907"/>
    <w:rsid w:val="005D0050"/>
    <w:rsid w:val="005D00E8"/>
    <w:rsid w:val="005D0C07"/>
    <w:rsid w:val="005D0E87"/>
    <w:rsid w:val="005D218C"/>
    <w:rsid w:val="005D2867"/>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500F"/>
    <w:rsid w:val="005F5796"/>
    <w:rsid w:val="005F6820"/>
    <w:rsid w:val="005F6C88"/>
    <w:rsid w:val="005F7F4F"/>
    <w:rsid w:val="006001AB"/>
    <w:rsid w:val="00600216"/>
    <w:rsid w:val="006011C4"/>
    <w:rsid w:val="0060269A"/>
    <w:rsid w:val="00603435"/>
    <w:rsid w:val="00603EF2"/>
    <w:rsid w:val="006062D2"/>
    <w:rsid w:val="0060744C"/>
    <w:rsid w:val="006074D7"/>
    <w:rsid w:val="0060798A"/>
    <w:rsid w:val="00607C44"/>
    <w:rsid w:val="006115C5"/>
    <w:rsid w:val="0061206E"/>
    <w:rsid w:val="00612719"/>
    <w:rsid w:val="006129C2"/>
    <w:rsid w:val="006129D5"/>
    <w:rsid w:val="00613315"/>
    <w:rsid w:val="00613ADC"/>
    <w:rsid w:val="006164BB"/>
    <w:rsid w:val="00616787"/>
    <w:rsid w:val="00617046"/>
    <w:rsid w:val="006176D5"/>
    <w:rsid w:val="006177FC"/>
    <w:rsid w:val="00620164"/>
    <w:rsid w:val="00620B21"/>
    <w:rsid w:val="006220DA"/>
    <w:rsid w:val="00623D26"/>
    <w:rsid w:val="00623FB4"/>
    <w:rsid w:val="00625D2D"/>
    <w:rsid w:val="00626682"/>
    <w:rsid w:val="006268B2"/>
    <w:rsid w:val="00626EA4"/>
    <w:rsid w:val="006270A5"/>
    <w:rsid w:val="006273A6"/>
    <w:rsid w:val="006273BD"/>
    <w:rsid w:val="00627459"/>
    <w:rsid w:val="00627B8D"/>
    <w:rsid w:val="00630A20"/>
    <w:rsid w:val="00631F9C"/>
    <w:rsid w:val="0063240F"/>
    <w:rsid w:val="006326F3"/>
    <w:rsid w:val="00633085"/>
    <w:rsid w:val="006338F2"/>
    <w:rsid w:val="00634AB9"/>
    <w:rsid w:val="00634F9E"/>
    <w:rsid w:val="00636B6A"/>
    <w:rsid w:val="00637A45"/>
    <w:rsid w:val="00637F2B"/>
    <w:rsid w:val="00640FAB"/>
    <w:rsid w:val="00641CE1"/>
    <w:rsid w:val="00642E1C"/>
    <w:rsid w:val="00643DA8"/>
    <w:rsid w:val="0064466E"/>
    <w:rsid w:val="00646F58"/>
    <w:rsid w:val="00647681"/>
    <w:rsid w:val="00650335"/>
    <w:rsid w:val="00650D70"/>
    <w:rsid w:val="006513EA"/>
    <w:rsid w:val="0065201B"/>
    <w:rsid w:val="0065323A"/>
    <w:rsid w:val="00654B0E"/>
    <w:rsid w:val="00654DA8"/>
    <w:rsid w:val="00655693"/>
    <w:rsid w:val="00655AAB"/>
    <w:rsid w:val="006600CC"/>
    <w:rsid w:val="00661364"/>
    <w:rsid w:val="00661939"/>
    <w:rsid w:val="006624D4"/>
    <w:rsid w:val="00662550"/>
    <w:rsid w:val="0066267E"/>
    <w:rsid w:val="0066355C"/>
    <w:rsid w:val="00663F36"/>
    <w:rsid w:val="006649DC"/>
    <w:rsid w:val="00665716"/>
    <w:rsid w:val="006664FB"/>
    <w:rsid w:val="006666C1"/>
    <w:rsid w:val="0066698B"/>
    <w:rsid w:val="006675A1"/>
    <w:rsid w:val="00670256"/>
    <w:rsid w:val="00670C49"/>
    <w:rsid w:val="006729BB"/>
    <w:rsid w:val="00672AEB"/>
    <w:rsid w:val="0067315B"/>
    <w:rsid w:val="00674BBD"/>
    <w:rsid w:val="00675EF0"/>
    <w:rsid w:val="00677FC3"/>
    <w:rsid w:val="006802BA"/>
    <w:rsid w:val="0068096A"/>
    <w:rsid w:val="006811CF"/>
    <w:rsid w:val="00681282"/>
    <w:rsid w:val="00681325"/>
    <w:rsid w:val="00681690"/>
    <w:rsid w:val="00681E03"/>
    <w:rsid w:val="006820A3"/>
    <w:rsid w:val="00682665"/>
    <w:rsid w:val="006834D2"/>
    <w:rsid w:val="00684153"/>
    <w:rsid w:val="00684A1E"/>
    <w:rsid w:val="006857CD"/>
    <w:rsid w:val="00685932"/>
    <w:rsid w:val="006862D1"/>
    <w:rsid w:val="006862F4"/>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20F"/>
    <w:rsid w:val="006A493E"/>
    <w:rsid w:val="006A4B46"/>
    <w:rsid w:val="006A504C"/>
    <w:rsid w:val="006A54EE"/>
    <w:rsid w:val="006A5AE6"/>
    <w:rsid w:val="006A70BB"/>
    <w:rsid w:val="006A731E"/>
    <w:rsid w:val="006B07FA"/>
    <w:rsid w:val="006B2332"/>
    <w:rsid w:val="006B2A58"/>
    <w:rsid w:val="006B4B3B"/>
    <w:rsid w:val="006B508D"/>
    <w:rsid w:val="006B5474"/>
    <w:rsid w:val="006B63AF"/>
    <w:rsid w:val="006B6904"/>
    <w:rsid w:val="006B75B1"/>
    <w:rsid w:val="006C0426"/>
    <w:rsid w:val="006C071E"/>
    <w:rsid w:val="006C24E2"/>
    <w:rsid w:val="006C27E9"/>
    <w:rsid w:val="006C28FB"/>
    <w:rsid w:val="006C2C2A"/>
    <w:rsid w:val="006C45A8"/>
    <w:rsid w:val="006C4FEA"/>
    <w:rsid w:val="006C51BC"/>
    <w:rsid w:val="006C528B"/>
    <w:rsid w:val="006C559A"/>
    <w:rsid w:val="006C635B"/>
    <w:rsid w:val="006C7782"/>
    <w:rsid w:val="006D1471"/>
    <w:rsid w:val="006D1A01"/>
    <w:rsid w:val="006D1A06"/>
    <w:rsid w:val="006D236D"/>
    <w:rsid w:val="006D2E74"/>
    <w:rsid w:val="006D3805"/>
    <w:rsid w:val="006D553F"/>
    <w:rsid w:val="006D6AD3"/>
    <w:rsid w:val="006E03B1"/>
    <w:rsid w:val="006E044C"/>
    <w:rsid w:val="006E0DF7"/>
    <w:rsid w:val="006E1296"/>
    <w:rsid w:val="006E223F"/>
    <w:rsid w:val="006E27D7"/>
    <w:rsid w:val="006E2ACF"/>
    <w:rsid w:val="006E3A16"/>
    <w:rsid w:val="006E3D2E"/>
    <w:rsid w:val="006E53CE"/>
    <w:rsid w:val="006E5947"/>
    <w:rsid w:val="006E5C83"/>
    <w:rsid w:val="006E5F7E"/>
    <w:rsid w:val="006E78B7"/>
    <w:rsid w:val="006E7D12"/>
    <w:rsid w:val="006F0AE2"/>
    <w:rsid w:val="006F1550"/>
    <w:rsid w:val="006F17C0"/>
    <w:rsid w:val="006F1D4B"/>
    <w:rsid w:val="006F2721"/>
    <w:rsid w:val="006F2E6A"/>
    <w:rsid w:val="006F3EBC"/>
    <w:rsid w:val="006F7A14"/>
    <w:rsid w:val="007001C2"/>
    <w:rsid w:val="00700BF9"/>
    <w:rsid w:val="007017F2"/>
    <w:rsid w:val="007022DD"/>
    <w:rsid w:val="00702464"/>
    <w:rsid w:val="00702E7F"/>
    <w:rsid w:val="00703122"/>
    <w:rsid w:val="00703E0D"/>
    <w:rsid w:val="00704FA7"/>
    <w:rsid w:val="00705B54"/>
    <w:rsid w:val="0070721D"/>
    <w:rsid w:val="0071123A"/>
    <w:rsid w:val="007113A3"/>
    <w:rsid w:val="0071145C"/>
    <w:rsid w:val="00712789"/>
    <w:rsid w:val="00713D5A"/>
    <w:rsid w:val="00714FA2"/>
    <w:rsid w:val="007159C9"/>
    <w:rsid w:val="00715A42"/>
    <w:rsid w:val="0071637A"/>
    <w:rsid w:val="00720124"/>
    <w:rsid w:val="0072154F"/>
    <w:rsid w:val="0072516F"/>
    <w:rsid w:val="00725677"/>
    <w:rsid w:val="0072585B"/>
    <w:rsid w:val="007258F0"/>
    <w:rsid w:val="00726FC6"/>
    <w:rsid w:val="007277E0"/>
    <w:rsid w:val="00727CE8"/>
    <w:rsid w:val="00730538"/>
    <w:rsid w:val="007310DF"/>
    <w:rsid w:val="007312B4"/>
    <w:rsid w:val="00731306"/>
    <w:rsid w:val="0073134E"/>
    <w:rsid w:val="007316AB"/>
    <w:rsid w:val="00731D2B"/>
    <w:rsid w:val="00731FCB"/>
    <w:rsid w:val="00732C0E"/>
    <w:rsid w:val="00732FA4"/>
    <w:rsid w:val="00736618"/>
    <w:rsid w:val="00740350"/>
    <w:rsid w:val="00740918"/>
    <w:rsid w:val="00741687"/>
    <w:rsid w:val="00742A10"/>
    <w:rsid w:val="00744C0A"/>
    <w:rsid w:val="00745F48"/>
    <w:rsid w:val="0074603A"/>
    <w:rsid w:val="00746CA3"/>
    <w:rsid w:val="00746E4E"/>
    <w:rsid w:val="0075334E"/>
    <w:rsid w:val="0075460F"/>
    <w:rsid w:val="0075506A"/>
    <w:rsid w:val="0075738A"/>
    <w:rsid w:val="0075787E"/>
    <w:rsid w:val="00757AD7"/>
    <w:rsid w:val="007600C8"/>
    <w:rsid w:val="007609B3"/>
    <w:rsid w:val="00763066"/>
    <w:rsid w:val="007632F1"/>
    <w:rsid w:val="00763805"/>
    <w:rsid w:val="007640E1"/>
    <w:rsid w:val="007642C7"/>
    <w:rsid w:val="00764636"/>
    <w:rsid w:val="00764F8F"/>
    <w:rsid w:val="00765B28"/>
    <w:rsid w:val="00770A48"/>
    <w:rsid w:val="007717EC"/>
    <w:rsid w:val="007730A4"/>
    <w:rsid w:val="00773224"/>
    <w:rsid w:val="00773913"/>
    <w:rsid w:val="00776240"/>
    <w:rsid w:val="007777BC"/>
    <w:rsid w:val="00781B1C"/>
    <w:rsid w:val="0078264A"/>
    <w:rsid w:val="00783392"/>
    <w:rsid w:val="00783647"/>
    <w:rsid w:val="007839D0"/>
    <w:rsid w:val="007845D6"/>
    <w:rsid w:val="00784DD0"/>
    <w:rsid w:val="00787768"/>
    <w:rsid w:val="00787946"/>
    <w:rsid w:val="00790FA3"/>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BE"/>
    <w:rsid w:val="007A6B0A"/>
    <w:rsid w:val="007A6CB7"/>
    <w:rsid w:val="007B10CC"/>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298"/>
    <w:rsid w:val="007C7A75"/>
    <w:rsid w:val="007C7B6C"/>
    <w:rsid w:val="007D1A6A"/>
    <w:rsid w:val="007D1E3C"/>
    <w:rsid w:val="007D2E5C"/>
    <w:rsid w:val="007D343A"/>
    <w:rsid w:val="007D46CA"/>
    <w:rsid w:val="007D5080"/>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8D"/>
    <w:rsid w:val="007F0EBE"/>
    <w:rsid w:val="007F15F3"/>
    <w:rsid w:val="007F18A5"/>
    <w:rsid w:val="007F1C83"/>
    <w:rsid w:val="007F24DB"/>
    <w:rsid w:val="007F2CC4"/>
    <w:rsid w:val="007F4AEA"/>
    <w:rsid w:val="007F4CAF"/>
    <w:rsid w:val="007F5C9B"/>
    <w:rsid w:val="007F5D4D"/>
    <w:rsid w:val="007F7563"/>
    <w:rsid w:val="00800265"/>
    <w:rsid w:val="00801323"/>
    <w:rsid w:val="008017DF"/>
    <w:rsid w:val="00802ACC"/>
    <w:rsid w:val="00804BCC"/>
    <w:rsid w:val="00804D2A"/>
    <w:rsid w:val="00805D28"/>
    <w:rsid w:val="0080641B"/>
    <w:rsid w:val="00806465"/>
    <w:rsid w:val="00807237"/>
    <w:rsid w:val="008074A0"/>
    <w:rsid w:val="008107C1"/>
    <w:rsid w:val="00810CA5"/>
    <w:rsid w:val="00810EFD"/>
    <w:rsid w:val="008110F6"/>
    <w:rsid w:val="00811208"/>
    <w:rsid w:val="00811524"/>
    <w:rsid w:val="0081213E"/>
    <w:rsid w:val="0081235D"/>
    <w:rsid w:val="00812A91"/>
    <w:rsid w:val="0081539A"/>
    <w:rsid w:val="0081580F"/>
    <w:rsid w:val="008159AD"/>
    <w:rsid w:val="00816BA8"/>
    <w:rsid w:val="00816E0F"/>
    <w:rsid w:val="0082167E"/>
    <w:rsid w:val="0082390E"/>
    <w:rsid w:val="00823E62"/>
    <w:rsid w:val="00824456"/>
    <w:rsid w:val="0082447D"/>
    <w:rsid w:val="008245FA"/>
    <w:rsid w:val="008251F1"/>
    <w:rsid w:val="00827D4D"/>
    <w:rsid w:val="00831048"/>
    <w:rsid w:val="00831134"/>
    <w:rsid w:val="00831552"/>
    <w:rsid w:val="0083158C"/>
    <w:rsid w:val="00833692"/>
    <w:rsid w:val="00834EB6"/>
    <w:rsid w:val="008358F1"/>
    <w:rsid w:val="0083640A"/>
    <w:rsid w:val="00836BEC"/>
    <w:rsid w:val="00836F8F"/>
    <w:rsid w:val="0084047F"/>
    <w:rsid w:val="008427F0"/>
    <w:rsid w:val="00845A83"/>
    <w:rsid w:val="00845EF2"/>
    <w:rsid w:val="00846240"/>
    <w:rsid w:val="0084706E"/>
    <w:rsid w:val="00847CA0"/>
    <w:rsid w:val="00853474"/>
    <w:rsid w:val="00853E41"/>
    <w:rsid w:val="008540B4"/>
    <w:rsid w:val="00855492"/>
    <w:rsid w:val="00856994"/>
    <w:rsid w:val="00856FDE"/>
    <w:rsid w:val="00860AC2"/>
    <w:rsid w:val="008625DF"/>
    <w:rsid w:val="008628CA"/>
    <w:rsid w:val="008628FA"/>
    <w:rsid w:val="00863BF1"/>
    <w:rsid w:val="00864B64"/>
    <w:rsid w:val="0086530E"/>
    <w:rsid w:val="008654AA"/>
    <w:rsid w:val="0086589C"/>
    <w:rsid w:val="00865E5D"/>
    <w:rsid w:val="008665A4"/>
    <w:rsid w:val="00866A3F"/>
    <w:rsid w:val="0087001C"/>
    <w:rsid w:val="00870749"/>
    <w:rsid w:val="00872D1C"/>
    <w:rsid w:val="00873BD7"/>
    <w:rsid w:val="0087468B"/>
    <w:rsid w:val="00874703"/>
    <w:rsid w:val="00875072"/>
    <w:rsid w:val="0087517C"/>
    <w:rsid w:val="008752DA"/>
    <w:rsid w:val="008752E8"/>
    <w:rsid w:val="00875C2E"/>
    <w:rsid w:val="00876D0D"/>
    <w:rsid w:val="00877612"/>
    <w:rsid w:val="00877B9F"/>
    <w:rsid w:val="00880B70"/>
    <w:rsid w:val="0088176A"/>
    <w:rsid w:val="00881783"/>
    <w:rsid w:val="00882793"/>
    <w:rsid w:val="008828D3"/>
    <w:rsid w:val="00882DB9"/>
    <w:rsid w:val="00882E87"/>
    <w:rsid w:val="00884C7F"/>
    <w:rsid w:val="00885C3D"/>
    <w:rsid w:val="00886566"/>
    <w:rsid w:val="00886A50"/>
    <w:rsid w:val="00886C40"/>
    <w:rsid w:val="00886D9A"/>
    <w:rsid w:val="0088736E"/>
    <w:rsid w:val="008902D5"/>
    <w:rsid w:val="008919F0"/>
    <w:rsid w:val="00891DFC"/>
    <w:rsid w:val="00891F70"/>
    <w:rsid w:val="008923E5"/>
    <w:rsid w:val="008925A6"/>
    <w:rsid w:val="008933E3"/>
    <w:rsid w:val="008939AB"/>
    <w:rsid w:val="00893C63"/>
    <w:rsid w:val="00894082"/>
    <w:rsid w:val="008940B2"/>
    <w:rsid w:val="0089458B"/>
    <w:rsid w:val="00895CCC"/>
    <w:rsid w:val="008A0579"/>
    <w:rsid w:val="008A074C"/>
    <w:rsid w:val="008A0B33"/>
    <w:rsid w:val="008A0E08"/>
    <w:rsid w:val="008A1642"/>
    <w:rsid w:val="008A3D54"/>
    <w:rsid w:val="008A3FB8"/>
    <w:rsid w:val="008A4A70"/>
    <w:rsid w:val="008A63C3"/>
    <w:rsid w:val="008A6720"/>
    <w:rsid w:val="008A6B52"/>
    <w:rsid w:val="008A74FD"/>
    <w:rsid w:val="008A7A22"/>
    <w:rsid w:val="008A7E35"/>
    <w:rsid w:val="008B057D"/>
    <w:rsid w:val="008B0DF9"/>
    <w:rsid w:val="008B10CB"/>
    <w:rsid w:val="008B4AD8"/>
    <w:rsid w:val="008B57B8"/>
    <w:rsid w:val="008B6FBD"/>
    <w:rsid w:val="008B7CE1"/>
    <w:rsid w:val="008B7CF7"/>
    <w:rsid w:val="008C0099"/>
    <w:rsid w:val="008C14A2"/>
    <w:rsid w:val="008C1A54"/>
    <w:rsid w:val="008C3998"/>
    <w:rsid w:val="008C3BDF"/>
    <w:rsid w:val="008C466A"/>
    <w:rsid w:val="008C5E7B"/>
    <w:rsid w:val="008C659B"/>
    <w:rsid w:val="008C71C0"/>
    <w:rsid w:val="008C725A"/>
    <w:rsid w:val="008D0178"/>
    <w:rsid w:val="008D0775"/>
    <w:rsid w:val="008D0D40"/>
    <w:rsid w:val="008D13C4"/>
    <w:rsid w:val="008D1E8D"/>
    <w:rsid w:val="008D3879"/>
    <w:rsid w:val="008D3E46"/>
    <w:rsid w:val="008D3EE6"/>
    <w:rsid w:val="008D4B24"/>
    <w:rsid w:val="008D5626"/>
    <w:rsid w:val="008D73F5"/>
    <w:rsid w:val="008E07D6"/>
    <w:rsid w:val="008E1ECC"/>
    <w:rsid w:val="008E28BA"/>
    <w:rsid w:val="008E36B9"/>
    <w:rsid w:val="008E3EF5"/>
    <w:rsid w:val="008E5835"/>
    <w:rsid w:val="008E5F24"/>
    <w:rsid w:val="008E6306"/>
    <w:rsid w:val="008E676F"/>
    <w:rsid w:val="008E7F37"/>
    <w:rsid w:val="008F0573"/>
    <w:rsid w:val="008F0ADC"/>
    <w:rsid w:val="008F1AEF"/>
    <w:rsid w:val="008F1F01"/>
    <w:rsid w:val="008F26E3"/>
    <w:rsid w:val="008F3038"/>
    <w:rsid w:val="008F3A65"/>
    <w:rsid w:val="008F3E4A"/>
    <w:rsid w:val="008F4DE3"/>
    <w:rsid w:val="008F4F53"/>
    <w:rsid w:val="008F51FA"/>
    <w:rsid w:val="008F577D"/>
    <w:rsid w:val="008F6026"/>
    <w:rsid w:val="008F67A3"/>
    <w:rsid w:val="008F6CDB"/>
    <w:rsid w:val="008F7F46"/>
    <w:rsid w:val="00900CEF"/>
    <w:rsid w:val="0090255A"/>
    <w:rsid w:val="00902643"/>
    <w:rsid w:val="00902E08"/>
    <w:rsid w:val="009034C7"/>
    <w:rsid w:val="0090617C"/>
    <w:rsid w:val="00906DA6"/>
    <w:rsid w:val="009113C0"/>
    <w:rsid w:val="00912E90"/>
    <w:rsid w:val="0091387A"/>
    <w:rsid w:val="00915864"/>
    <w:rsid w:val="00915EE8"/>
    <w:rsid w:val="009169D9"/>
    <w:rsid w:val="009177D9"/>
    <w:rsid w:val="00921250"/>
    <w:rsid w:val="009224E0"/>
    <w:rsid w:val="009235B5"/>
    <w:rsid w:val="00923BFC"/>
    <w:rsid w:val="009243C8"/>
    <w:rsid w:val="00924580"/>
    <w:rsid w:val="00924C44"/>
    <w:rsid w:val="00925242"/>
    <w:rsid w:val="00925C29"/>
    <w:rsid w:val="009260EC"/>
    <w:rsid w:val="00926578"/>
    <w:rsid w:val="00926C28"/>
    <w:rsid w:val="00927C11"/>
    <w:rsid w:val="009304AB"/>
    <w:rsid w:val="00932621"/>
    <w:rsid w:val="00932DC7"/>
    <w:rsid w:val="00933384"/>
    <w:rsid w:val="00933FE8"/>
    <w:rsid w:val="009345DB"/>
    <w:rsid w:val="00934F7F"/>
    <w:rsid w:val="009350BD"/>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6910"/>
    <w:rsid w:val="00947388"/>
    <w:rsid w:val="00950F5C"/>
    <w:rsid w:val="009515E6"/>
    <w:rsid w:val="00951FE5"/>
    <w:rsid w:val="0095271E"/>
    <w:rsid w:val="00952C00"/>
    <w:rsid w:val="00952D4A"/>
    <w:rsid w:val="00953163"/>
    <w:rsid w:val="009536A3"/>
    <w:rsid w:val="00954078"/>
    <w:rsid w:val="0095411D"/>
    <w:rsid w:val="00954ED6"/>
    <w:rsid w:val="00955114"/>
    <w:rsid w:val="00957BF8"/>
    <w:rsid w:val="00957DAB"/>
    <w:rsid w:val="00960524"/>
    <w:rsid w:val="00962284"/>
    <w:rsid w:val="009626B2"/>
    <w:rsid w:val="009630AE"/>
    <w:rsid w:val="009632E1"/>
    <w:rsid w:val="00963368"/>
    <w:rsid w:val="00965E2C"/>
    <w:rsid w:val="009660DC"/>
    <w:rsid w:val="00966369"/>
    <w:rsid w:val="00966C45"/>
    <w:rsid w:val="009673B4"/>
    <w:rsid w:val="009706C5"/>
    <w:rsid w:val="00970DB8"/>
    <w:rsid w:val="00971C34"/>
    <w:rsid w:val="00971D28"/>
    <w:rsid w:val="00971F80"/>
    <w:rsid w:val="00972D16"/>
    <w:rsid w:val="00973863"/>
    <w:rsid w:val="009742C1"/>
    <w:rsid w:val="009742FC"/>
    <w:rsid w:val="00975EB2"/>
    <w:rsid w:val="00977A8F"/>
    <w:rsid w:val="009807BD"/>
    <w:rsid w:val="0098178E"/>
    <w:rsid w:val="00981857"/>
    <w:rsid w:val="00981CD6"/>
    <w:rsid w:val="00981D6A"/>
    <w:rsid w:val="00982577"/>
    <w:rsid w:val="009837B4"/>
    <w:rsid w:val="00985A8B"/>
    <w:rsid w:val="009863ED"/>
    <w:rsid w:val="00987313"/>
    <w:rsid w:val="00987528"/>
    <w:rsid w:val="00990522"/>
    <w:rsid w:val="00990EE0"/>
    <w:rsid w:val="009923C6"/>
    <w:rsid w:val="00992A84"/>
    <w:rsid w:val="00994914"/>
    <w:rsid w:val="00994A4C"/>
    <w:rsid w:val="009956BC"/>
    <w:rsid w:val="00995D24"/>
    <w:rsid w:val="00996EB0"/>
    <w:rsid w:val="009A009A"/>
    <w:rsid w:val="009A0659"/>
    <w:rsid w:val="009A0671"/>
    <w:rsid w:val="009A1CE7"/>
    <w:rsid w:val="009A2064"/>
    <w:rsid w:val="009A20D2"/>
    <w:rsid w:val="009A2CCD"/>
    <w:rsid w:val="009A2F2E"/>
    <w:rsid w:val="009A32D3"/>
    <w:rsid w:val="009A4345"/>
    <w:rsid w:val="009A442E"/>
    <w:rsid w:val="009A4D51"/>
    <w:rsid w:val="009A5EA2"/>
    <w:rsid w:val="009A67EF"/>
    <w:rsid w:val="009A72E9"/>
    <w:rsid w:val="009B1160"/>
    <w:rsid w:val="009B1C45"/>
    <w:rsid w:val="009B2057"/>
    <w:rsid w:val="009B33F9"/>
    <w:rsid w:val="009B4F2D"/>
    <w:rsid w:val="009B62BF"/>
    <w:rsid w:val="009B65A2"/>
    <w:rsid w:val="009B6A2A"/>
    <w:rsid w:val="009B6AA5"/>
    <w:rsid w:val="009B6D08"/>
    <w:rsid w:val="009C0141"/>
    <w:rsid w:val="009C22CD"/>
    <w:rsid w:val="009C39EA"/>
    <w:rsid w:val="009C535E"/>
    <w:rsid w:val="009C694E"/>
    <w:rsid w:val="009C75E5"/>
    <w:rsid w:val="009D05CA"/>
    <w:rsid w:val="009D12AB"/>
    <w:rsid w:val="009D219B"/>
    <w:rsid w:val="009D258D"/>
    <w:rsid w:val="009D286F"/>
    <w:rsid w:val="009D2EB1"/>
    <w:rsid w:val="009D483F"/>
    <w:rsid w:val="009D5C09"/>
    <w:rsid w:val="009D6710"/>
    <w:rsid w:val="009D6DFC"/>
    <w:rsid w:val="009E0A4A"/>
    <w:rsid w:val="009E1078"/>
    <w:rsid w:val="009E1399"/>
    <w:rsid w:val="009E354C"/>
    <w:rsid w:val="009E3E32"/>
    <w:rsid w:val="009E3EEE"/>
    <w:rsid w:val="009E42DC"/>
    <w:rsid w:val="009E4AC4"/>
    <w:rsid w:val="009E5301"/>
    <w:rsid w:val="009E5AA3"/>
    <w:rsid w:val="009E5C9A"/>
    <w:rsid w:val="009E66FD"/>
    <w:rsid w:val="009E6FD6"/>
    <w:rsid w:val="009F0461"/>
    <w:rsid w:val="009F16B9"/>
    <w:rsid w:val="009F1C9D"/>
    <w:rsid w:val="009F1F51"/>
    <w:rsid w:val="009F2EB5"/>
    <w:rsid w:val="009F3647"/>
    <w:rsid w:val="009F4329"/>
    <w:rsid w:val="009F5121"/>
    <w:rsid w:val="009F52DB"/>
    <w:rsid w:val="009F5513"/>
    <w:rsid w:val="009F5E16"/>
    <w:rsid w:val="009F601C"/>
    <w:rsid w:val="009F6251"/>
    <w:rsid w:val="00A011E5"/>
    <w:rsid w:val="00A016F5"/>
    <w:rsid w:val="00A021E6"/>
    <w:rsid w:val="00A02283"/>
    <w:rsid w:val="00A023AF"/>
    <w:rsid w:val="00A0249E"/>
    <w:rsid w:val="00A02E2D"/>
    <w:rsid w:val="00A0307A"/>
    <w:rsid w:val="00A030DD"/>
    <w:rsid w:val="00A035B9"/>
    <w:rsid w:val="00A0477D"/>
    <w:rsid w:val="00A04B7C"/>
    <w:rsid w:val="00A04FC7"/>
    <w:rsid w:val="00A05D6D"/>
    <w:rsid w:val="00A05E72"/>
    <w:rsid w:val="00A0652D"/>
    <w:rsid w:val="00A071CC"/>
    <w:rsid w:val="00A07A9F"/>
    <w:rsid w:val="00A101E8"/>
    <w:rsid w:val="00A119CE"/>
    <w:rsid w:val="00A13167"/>
    <w:rsid w:val="00A13836"/>
    <w:rsid w:val="00A1520B"/>
    <w:rsid w:val="00A15219"/>
    <w:rsid w:val="00A15A5C"/>
    <w:rsid w:val="00A15CBE"/>
    <w:rsid w:val="00A15D2C"/>
    <w:rsid w:val="00A161C6"/>
    <w:rsid w:val="00A17298"/>
    <w:rsid w:val="00A177BF"/>
    <w:rsid w:val="00A1790F"/>
    <w:rsid w:val="00A2026E"/>
    <w:rsid w:val="00A22F37"/>
    <w:rsid w:val="00A239E2"/>
    <w:rsid w:val="00A24BA2"/>
    <w:rsid w:val="00A25F9E"/>
    <w:rsid w:val="00A264E7"/>
    <w:rsid w:val="00A2714D"/>
    <w:rsid w:val="00A27FB4"/>
    <w:rsid w:val="00A30981"/>
    <w:rsid w:val="00A310E5"/>
    <w:rsid w:val="00A332DC"/>
    <w:rsid w:val="00A34E04"/>
    <w:rsid w:val="00A3562E"/>
    <w:rsid w:val="00A35F05"/>
    <w:rsid w:val="00A368DA"/>
    <w:rsid w:val="00A37DC7"/>
    <w:rsid w:val="00A405AD"/>
    <w:rsid w:val="00A407D6"/>
    <w:rsid w:val="00A409FE"/>
    <w:rsid w:val="00A41696"/>
    <w:rsid w:val="00A41C46"/>
    <w:rsid w:val="00A422F5"/>
    <w:rsid w:val="00A42336"/>
    <w:rsid w:val="00A42B9C"/>
    <w:rsid w:val="00A4474C"/>
    <w:rsid w:val="00A45324"/>
    <w:rsid w:val="00A4557C"/>
    <w:rsid w:val="00A4571B"/>
    <w:rsid w:val="00A46828"/>
    <w:rsid w:val="00A4776C"/>
    <w:rsid w:val="00A47A50"/>
    <w:rsid w:val="00A47DFA"/>
    <w:rsid w:val="00A47F97"/>
    <w:rsid w:val="00A505E9"/>
    <w:rsid w:val="00A510B7"/>
    <w:rsid w:val="00A5555B"/>
    <w:rsid w:val="00A55E25"/>
    <w:rsid w:val="00A60635"/>
    <w:rsid w:val="00A63C90"/>
    <w:rsid w:val="00A64064"/>
    <w:rsid w:val="00A64BB8"/>
    <w:rsid w:val="00A6537A"/>
    <w:rsid w:val="00A66982"/>
    <w:rsid w:val="00A677EA"/>
    <w:rsid w:val="00A67E06"/>
    <w:rsid w:val="00A7013D"/>
    <w:rsid w:val="00A71945"/>
    <w:rsid w:val="00A72A0B"/>
    <w:rsid w:val="00A7398D"/>
    <w:rsid w:val="00A75D16"/>
    <w:rsid w:val="00A773A9"/>
    <w:rsid w:val="00A815BF"/>
    <w:rsid w:val="00A81C2B"/>
    <w:rsid w:val="00A81EE1"/>
    <w:rsid w:val="00A82F20"/>
    <w:rsid w:val="00A8321E"/>
    <w:rsid w:val="00A83412"/>
    <w:rsid w:val="00A83445"/>
    <w:rsid w:val="00A83CC6"/>
    <w:rsid w:val="00A849A0"/>
    <w:rsid w:val="00A863A1"/>
    <w:rsid w:val="00A877AB"/>
    <w:rsid w:val="00A87EF8"/>
    <w:rsid w:val="00A901EB"/>
    <w:rsid w:val="00A93CB7"/>
    <w:rsid w:val="00A94E73"/>
    <w:rsid w:val="00A953B5"/>
    <w:rsid w:val="00A953CC"/>
    <w:rsid w:val="00A957A9"/>
    <w:rsid w:val="00A96C27"/>
    <w:rsid w:val="00A9716D"/>
    <w:rsid w:val="00AA0E2B"/>
    <w:rsid w:val="00AA35D9"/>
    <w:rsid w:val="00AA39B7"/>
    <w:rsid w:val="00AA42C1"/>
    <w:rsid w:val="00AA436F"/>
    <w:rsid w:val="00AA535B"/>
    <w:rsid w:val="00AA606D"/>
    <w:rsid w:val="00AA60D0"/>
    <w:rsid w:val="00AA67B5"/>
    <w:rsid w:val="00AA73ED"/>
    <w:rsid w:val="00AA7B18"/>
    <w:rsid w:val="00AA7C65"/>
    <w:rsid w:val="00AB17D4"/>
    <w:rsid w:val="00AB1A7F"/>
    <w:rsid w:val="00AB1C63"/>
    <w:rsid w:val="00AB2087"/>
    <w:rsid w:val="00AB328E"/>
    <w:rsid w:val="00AB33BF"/>
    <w:rsid w:val="00AB53E6"/>
    <w:rsid w:val="00AB561E"/>
    <w:rsid w:val="00AB579D"/>
    <w:rsid w:val="00AB59BA"/>
    <w:rsid w:val="00AB5BD5"/>
    <w:rsid w:val="00AB641F"/>
    <w:rsid w:val="00AB6C9D"/>
    <w:rsid w:val="00AB6DE7"/>
    <w:rsid w:val="00AC0C33"/>
    <w:rsid w:val="00AC1575"/>
    <w:rsid w:val="00AC1F02"/>
    <w:rsid w:val="00AC2C71"/>
    <w:rsid w:val="00AC2F97"/>
    <w:rsid w:val="00AC4D7F"/>
    <w:rsid w:val="00AC5D40"/>
    <w:rsid w:val="00AC7021"/>
    <w:rsid w:val="00AC7779"/>
    <w:rsid w:val="00AD079D"/>
    <w:rsid w:val="00AD3CD6"/>
    <w:rsid w:val="00AD3E3F"/>
    <w:rsid w:val="00AD53CE"/>
    <w:rsid w:val="00AD653E"/>
    <w:rsid w:val="00AD6723"/>
    <w:rsid w:val="00AD676A"/>
    <w:rsid w:val="00AD67D3"/>
    <w:rsid w:val="00AD72C4"/>
    <w:rsid w:val="00AD7FE3"/>
    <w:rsid w:val="00AE014B"/>
    <w:rsid w:val="00AE0393"/>
    <w:rsid w:val="00AE1D33"/>
    <w:rsid w:val="00AE242D"/>
    <w:rsid w:val="00AE2C78"/>
    <w:rsid w:val="00AE2F55"/>
    <w:rsid w:val="00AE46DD"/>
    <w:rsid w:val="00AE4BF9"/>
    <w:rsid w:val="00AE4E45"/>
    <w:rsid w:val="00AE4E5A"/>
    <w:rsid w:val="00AF0E2F"/>
    <w:rsid w:val="00AF2379"/>
    <w:rsid w:val="00AF4687"/>
    <w:rsid w:val="00AF557F"/>
    <w:rsid w:val="00AF65D4"/>
    <w:rsid w:val="00B015C5"/>
    <w:rsid w:val="00B01AF1"/>
    <w:rsid w:val="00B01FC5"/>
    <w:rsid w:val="00B02E2F"/>
    <w:rsid w:val="00B03371"/>
    <w:rsid w:val="00B039DC"/>
    <w:rsid w:val="00B03BDB"/>
    <w:rsid w:val="00B03D54"/>
    <w:rsid w:val="00B04739"/>
    <w:rsid w:val="00B05229"/>
    <w:rsid w:val="00B0548E"/>
    <w:rsid w:val="00B059CC"/>
    <w:rsid w:val="00B07441"/>
    <w:rsid w:val="00B102A8"/>
    <w:rsid w:val="00B116D3"/>
    <w:rsid w:val="00B119BD"/>
    <w:rsid w:val="00B1222B"/>
    <w:rsid w:val="00B12D82"/>
    <w:rsid w:val="00B13156"/>
    <w:rsid w:val="00B13815"/>
    <w:rsid w:val="00B143AF"/>
    <w:rsid w:val="00B15615"/>
    <w:rsid w:val="00B156AD"/>
    <w:rsid w:val="00B16022"/>
    <w:rsid w:val="00B16E9E"/>
    <w:rsid w:val="00B16F3F"/>
    <w:rsid w:val="00B174C0"/>
    <w:rsid w:val="00B178A1"/>
    <w:rsid w:val="00B2084F"/>
    <w:rsid w:val="00B21E1C"/>
    <w:rsid w:val="00B22EBF"/>
    <w:rsid w:val="00B23A6A"/>
    <w:rsid w:val="00B243CC"/>
    <w:rsid w:val="00B24739"/>
    <w:rsid w:val="00B24808"/>
    <w:rsid w:val="00B25D26"/>
    <w:rsid w:val="00B31495"/>
    <w:rsid w:val="00B332C5"/>
    <w:rsid w:val="00B33B82"/>
    <w:rsid w:val="00B346A8"/>
    <w:rsid w:val="00B35D0C"/>
    <w:rsid w:val="00B36145"/>
    <w:rsid w:val="00B40A93"/>
    <w:rsid w:val="00B40DEC"/>
    <w:rsid w:val="00B424EE"/>
    <w:rsid w:val="00B42A97"/>
    <w:rsid w:val="00B43537"/>
    <w:rsid w:val="00B43CA9"/>
    <w:rsid w:val="00B449CB"/>
    <w:rsid w:val="00B45C48"/>
    <w:rsid w:val="00B50637"/>
    <w:rsid w:val="00B510F4"/>
    <w:rsid w:val="00B51365"/>
    <w:rsid w:val="00B5137E"/>
    <w:rsid w:val="00B51FA4"/>
    <w:rsid w:val="00B52393"/>
    <w:rsid w:val="00B5349F"/>
    <w:rsid w:val="00B55E39"/>
    <w:rsid w:val="00B55FD5"/>
    <w:rsid w:val="00B56249"/>
    <w:rsid w:val="00B56848"/>
    <w:rsid w:val="00B57612"/>
    <w:rsid w:val="00B613D8"/>
    <w:rsid w:val="00B616B9"/>
    <w:rsid w:val="00B62011"/>
    <w:rsid w:val="00B62A99"/>
    <w:rsid w:val="00B634F2"/>
    <w:rsid w:val="00B63DAA"/>
    <w:rsid w:val="00B64746"/>
    <w:rsid w:val="00B65F30"/>
    <w:rsid w:val="00B66FE5"/>
    <w:rsid w:val="00B67339"/>
    <w:rsid w:val="00B7030D"/>
    <w:rsid w:val="00B7043F"/>
    <w:rsid w:val="00B71D53"/>
    <w:rsid w:val="00B7202D"/>
    <w:rsid w:val="00B72DEB"/>
    <w:rsid w:val="00B72E3B"/>
    <w:rsid w:val="00B73494"/>
    <w:rsid w:val="00B734BD"/>
    <w:rsid w:val="00B73752"/>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18AA"/>
    <w:rsid w:val="00B939F2"/>
    <w:rsid w:val="00B93C68"/>
    <w:rsid w:val="00B93C76"/>
    <w:rsid w:val="00B93D1E"/>
    <w:rsid w:val="00B93D31"/>
    <w:rsid w:val="00B947F2"/>
    <w:rsid w:val="00B94F7D"/>
    <w:rsid w:val="00B9521A"/>
    <w:rsid w:val="00B9582A"/>
    <w:rsid w:val="00B96720"/>
    <w:rsid w:val="00B96B61"/>
    <w:rsid w:val="00BA08AB"/>
    <w:rsid w:val="00BA0DE4"/>
    <w:rsid w:val="00BA2490"/>
    <w:rsid w:val="00BA45BF"/>
    <w:rsid w:val="00BA4F6D"/>
    <w:rsid w:val="00BB09AD"/>
    <w:rsid w:val="00BB2EB0"/>
    <w:rsid w:val="00BB3569"/>
    <w:rsid w:val="00BB38C2"/>
    <w:rsid w:val="00BB64C6"/>
    <w:rsid w:val="00BB6646"/>
    <w:rsid w:val="00BC0494"/>
    <w:rsid w:val="00BC12A0"/>
    <w:rsid w:val="00BC1671"/>
    <w:rsid w:val="00BC1FF0"/>
    <w:rsid w:val="00BC26AC"/>
    <w:rsid w:val="00BC2F46"/>
    <w:rsid w:val="00BC4ABB"/>
    <w:rsid w:val="00BC628A"/>
    <w:rsid w:val="00BC636F"/>
    <w:rsid w:val="00BC683C"/>
    <w:rsid w:val="00BC765F"/>
    <w:rsid w:val="00BD0319"/>
    <w:rsid w:val="00BD40CC"/>
    <w:rsid w:val="00BD4DC4"/>
    <w:rsid w:val="00BD6B43"/>
    <w:rsid w:val="00BD6E91"/>
    <w:rsid w:val="00BD7283"/>
    <w:rsid w:val="00BE07DF"/>
    <w:rsid w:val="00BE2C57"/>
    <w:rsid w:val="00BE34FF"/>
    <w:rsid w:val="00BE4492"/>
    <w:rsid w:val="00BE7A0C"/>
    <w:rsid w:val="00BF0327"/>
    <w:rsid w:val="00BF07A7"/>
    <w:rsid w:val="00BF1246"/>
    <w:rsid w:val="00BF157E"/>
    <w:rsid w:val="00BF1FD5"/>
    <w:rsid w:val="00BF22FB"/>
    <w:rsid w:val="00BF26E4"/>
    <w:rsid w:val="00BF2A2A"/>
    <w:rsid w:val="00BF2B7D"/>
    <w:rsid w:val="00BF39EB"/>
    <w:rsid w:val="00BF4273"/>
    <w:rsid w:val="00BF42C3"/>
    <w:rsid w:val="00BF4822"/>
    <w:rsid w:val="00BF4A40"/>
    <w:rsid w:val="00BF670E"/>
    <w:rsid w:val="00BF73D8"/>
    <w:rsid w:val="00BF7A00"/>
    <w:rsid w:val="00C0000F"/>
    <w:rsid w:val="00C00AC0"/>
    <w:rsid w:val="00C0132A"/>
    <w:rsid w:val="00C013DF"/>
    <w:rsid w:val="00C01938"/>
    <w:rsid w:val="00C01C87"/>
    <w:rsid w:val="00C023BE"/>
    <w:rsid w:val="00C02407"/>
    <w:rsid w:val="00C0594B"/>
    <w:rsid w:val="00C1044F"/>
    <w:rsid w:val="00C11131"/>
    <w:rsid w:val="00C141CA"/>
    <w:rsid w:val="00C152C0"/>
    <w:rsid w:val="00C1656D"/>
    <w:rsid w:val="00C17D52"/>
    <w:rsid w:val="00C214E6"/>
    <w:rsid w:val="00C2259A"/>
    <w:rsid w:val="00C2332F"/>
    <w:rsid w:val="00C23EEE"/>
    <w:rsid w:val="00C2406E"/>
    <w:rsid w:val="00C24151"/>
    <w:rsid w:val="00C25648"/>
    <w:rsid w:val="00C259F3"/>
    <w:rsid w:val="00C25AFE"/>
    <w:rsid w:val="00C2656F"/>
    <w:rsid w:val="00C265CF"/>
    <w:rsid w:val="00C265D8"/>
    <w:rsid w:val="00C26984"/>
    <w:rsid w:val="00C26E62"/>
    <w:rsid w:val="00C2775B"/>
    <w:rsid w:val="00C27A93"/>
    <w:rsid w:val="00C30012"/>
    <w:rsid w:val="00C3101D"/>
    <w:rsid w:val="00C32C59"/>
    <w:rsid w:val="00C33418"/>
    <w:rsid w:val="00C3346B"/>
    <w:rsid w:val="00C334B4"/>
    <w:rsid w:val="00C33B53"/>
    <w:rsid w:val="00C344F7"/>
    <w:rsid w:val="00C36B1A"/>
    <w:rsid w:val="00C409BB"/>
    <w:rsid w:val="00C41B52"/>
    <w:rsid w:val="00C436B8"/>
    <w:rsid w:val="00C442D8"/>
    <w:rsid w:val="00C44C27"/>
    <w:rsid w:val="00C45263"/>
    <w:rsid w:val="00C45965"/>
    <w:rsid w:val="00C46373"/>
    <w:rsid w:val="00C463B2"/>
    <w:rsid w:val="00C466AB"/>
    <w:rsid w:val="00C467CF"/>
    <w:rsid w:val="00C46CDF"/>
    <w:rsid w:val="00C471B4"/>
    <w:rsid w:val="00C47AEE"/>
    <w:rsid w:val="00C47D2C"/>
    <w:rsid w:val="00C47F2B"/>
    <w:rsid w:val="00C47F65"/>
    <w:rsid w:val="00C5224B"/>
    <w:rsid w:val="00C5246C"/>
    <w:rsid w:val="00C552A0"/>
    <w:rsid w:val="00C564C1"/>
    <w:rsid w:val="00C56E84"/>
    <w:rsid w:val="00C573D5"/>
    <w:rsid w:val="00C57682"/>
    <w:rsid w:val="00C60FB7"/>
    <w:rsid w:val="00C62573"/>
    <w:rsid w:val="00C63B76"/>
    <w:rsid w:val="00C64A4B"/>
    <w:rsid w:val="00C666C2"/>
    <w:rsid w:val="00C71725"/>
    <w:rsid w:val="00C72D2F"/>
    <w:rsid w:val="00C74131"/>
    <w:rsid w:val="00C7486C"/>
    <w:rsid w:val="00C75557"/>
    <w:rsid w:val="00C758A6"/>
    <w:rsid w:val="00C76B8D"/>
    <w:rsid w:val="00C832E7"/>
    <w:rsid w:val="00C85A6F"/>
    <w:rsid w:val="00C867A7"/>
    <w:rsid w:val="00C87D20"/>
    <w:rsid w:val="00C910FA"/>
    <w:rsid w:val="00C91B68"/>
    <w:rsid w:val="00C92359"/>
    <w:rsid w:val="00C92644"/>
    <w:rsid w:val="00C92843"/>
    <w:rsid w:val="00C928D8"/>
    <w:rsid w:val="00C92D87"/>
    <w:rsid w:val="00C93568"/>
    <w:rsid w:val="00C93E7F"/>
    <w:rsid w:val="00C94EBC"/>
    <w:rsid w:val="00C94F62"/>
    <w:rsid w:val="00C96A6E"/>
    <w:rsid w:val="00C97196"/>
    <w:rsid w:val="00C97EE1"/>
    <w:rsid w:val="00CA0E2B"/>
    <w:rsid w:val="00CA22A7"/>
    <w:rsid w:val="00CA2FF8"/>
    <w:rsid w:val="00CA34A3"/>
    <w:rsid w:val="00CA3BA3"/>
    <w:rsid w:val="00CA66AC"/>
    <w:rsid w:val="00CA6BBB"/>
    <w:rsid w:val="00CA7A10"/>
    <w:rsid w:val="00CA7E15"/>
    <w:rsid w:val="00CB27A4"/>
    <w:rsid w:val="00CB348F"/>
    <w:rsid w:val="00CB3688"/>
    <w:rsid w:val="00CB3F38"/>
    <w:rsid w:val="00CB7051"/>
    <w:rsid w:val="00CB7C29"/>
    <w:rsid w:val="00CC0521"/>
    <w:rsid w:val="00CC0E25"/>
    <w:rsid w:val="00CC0E70"/>
    <w:rsid w:val="00CC1125"/>
    <w:rsid w:val="00CC11B7"/>
    <w:rsid w:val="00CC3227"/>
    <w:rsid w:val="00CC3424"/>
    <w:rsid w:val="00CC3D94"/>
    <w:rsid w:val="00CC3F83"/>
    <w:rsid w:val="00CC4085"/>
    <w:rsid w:val="00CC52DF"/>
    <w:rsid w:val="00CC5766"/>
    <w:rsid w:val="00CC6265"/>
    <w:rsid w:val="00CC7439"/>
    <w:rsid w:val="00CC7E8C"/>
    <w:rsid w:val="00CD033B"/>
    <w:rsid w:val="00CD0D02"/>
    <w:rsid w:val="00CD0F2C"/>
    <w:rsid w:val="00CD2B7F"/>
    <w:rsid w:val="00CD395F"/>
    <w:rsid w:val="00CD3AAC"/>
    <w:rsid w:val="00CD4BF6"/>
    <w:rsid w:val="00CD4C3A"/>
    <w:rsid w:val="00CD4C58"/>
    <w:rsid w:val="00CD5339"/>
    <w:rsid w:val="00CD6061"/>
    <w:rsid w:val="00CD7293"/>
    <w:rsid w:val="00CE154B"/>
    <w:rsid w:val="00CE1B88"/>
    <w:rsid w:val="00CE286B"/>
    <w:rsid w:val="00CE2DA7"/>
    <w:rsid w:val="00CE3403"/>
    <w:rsid w:val="00CE494E"/>
    <w:rsid w:val="00CE6248"/>
    <w:rsid w:val="00CE62DC"/>
    <w:rsid w:val="00CE731A"/>
    <w:rsid w:val="00CE7EE0"/>
    <w:rsid w:val="00CF0889"/>
    <w:rsid w:val="00CF0E8E"/>
    <w:rsid w:val="00CF1925"/>
    <w:rsid w:val="00CF2203"/>
    <w:rsid w:val="00CF2D81"/>
    <w:rsid w:val="00CF393D"/>
    <w:rsid w:val="00CF3A61"/>
    <w:rsid w:val="00CF5251"/>
    <w:rsid w:val="00CF5802"/>
    <w:rsid w:val="00D0011F"/>
    <w:rsid w:val="00D00355"/>
    <w:rsid w:val="00D00B24"/>
    <w:rsid w:val="00D017D8"/>
    <w:rsid w:val="00D01AF9"/>
    <w:rsid w:val="00D01C27"/>
    <w:rsid w:val="00D01E42"/>
    <w:rsid w:val="00D04548"/>
    <w:rsid w:val="00D053D7"/>
    <w:rsid w:val="00D061B5"/>
    <w:rsid w:val="00D0629F"/>
    <w:rsid w:val="00D1065F"/>
    <w:rsid w:val="00D110A8"/>
    <w:rsid w:val="00D11739"/>
    <w:rsid w:val="00D118B4"/>
    <w:rsid w:val="00D118FE"/>
    <w:rsid w:val="00D119AA"/>
    <w:rsid w:val="00D1247E"/>
    <w:rsid w:val="00D128EF"/>
    <w:rsid w:val="00D13CF1"/>
    <w:rsid w:val="00D142AC"/>
    <w:rsid w:val="00D152F1"/>
    <w:rsid w:val="00D1597E"/>
    <w:rsid w:val="00D1599A"/>
    <w:rsid w:val="00D161AF"/>
    <w:rsid w:val="00D173FA"/>
    <w:rsid w:val="00D17E76"/>
    <w:rsid w:val="00D20426"/>
    <w:rsid w:val="00D209B4"/>
    <w:rsid w:val="00D23200"/>
    <w:rsid w:val="00D23949"/>
    <w:rsid w:val="00D23D30"/>
    <w:rsid w:val="00D23E8F"/>
    <w:rsid w:val="00D244DE"/>
    <w:rsid w:val="00D24D04"/>
    <w:rsid w:val="00D26B18"/>
    <w:rsid w:val="00D26F85"/>
    <w:rsid w:val="00D27BC4"/>
    <w:rsid w:val="00D319E6"/>
    <w:rsid w:val="00D3302B"/>
    <w:rsid w:val="00D33A7C"/>
    <w:rsid w:val="00D343E1"/>
    <w:rsid w:val="00D35382"/>
    <w:rsid w:val="00D353AD"/>
    <w:rsid w:val="00D358E9"/>
    <w:rsid w:val="00D3612C"/>
    <w:rsid w:val="00D376B9"/>
    <w:rsid w:val="00D40193"/>
    <w:rsid w:val="00D40E3F"/>
    <w:rsid w:val="00D4198E"/>
    <w:rsid w:val="00D41D77"/>
    <w:rsid w:val="00D42BF1"/>
    <w:rsid w:val="00D465EF"/>
    <w:rsid w:val="00D46C5B"/>
    <w:rsid w:val="00D46E54"/>
    <w:rsid w:val="00D47038"/>
    <w:rsid w:val="00D472C0"/>
    <w:rsid w:val="00D50607"/>
    <w:rsid w:val="00D50FC9"/>
    <w:rsid w:val="00D513AD"/>
    <w:rsid w:val="00D51927"/>
    <w:rsid w:val="00D51B7F"/>
    <w:rsid w:val="00D51FA2"/>
    <w:rsid w:val="00D5209A"/>
    <w:rsid w:val="00D520EA"/>
    <w:rsid w:val="00D52564"/>
    <w:rsid w:val="00D525F3"/>
    <w:rsid w:val="00D527F0"/>
    <w:rsid w:val="00D5352B"/>
    <w:rsid w:val="00D53A6A"/>
    <w:rsid w:val="00D56D89"/>
    <w:rsid w:val="00D57CDD"/>
    <w:rsid w:val="00D62254"/>
    <w:rsid w:val="00D625D0"/>
    <w:rsid w:val="00D62E3B"/>
    <w:rsid w:val="00D635C7"/>
    <w:rsid w:val="00D64CF6"/>
    <w:rsid w:val="00D65535"/>
    <w:rsid w:val="00D6660B"/>
    <w:rsid w:val="00D66619"/>
    <w:rsid w:val="00D667B1"/>
    <w:rsid w:val="00D66EC8"/>
    <w:rsid w:val="00D67E40"/>
    <w:rsid w:val="00D70A86"/>
    <w:rsid w:val="00D70FB1"/>
    <w:rsid w:val="00D711DE"/>
    <w:rsid w:val="00D711E6"/>
    <w:rsid w:val="00D738BA"/>
    <w:rsid w:val="00D74133"/>
    <w:rsid w:val="00D74173"/>
    <w:rsid w:val="00D74703"/>
    <w:rsid w:val="00D7556E"/>
    <w:rsid w:val="00D7596E"/>
    <w:rsid w:val="00D763AA"/>
    <w:rsid w:val="00D76602"/>
    <w:rsid w:val="00D76B94"/>
    <w:rsid w:val="00D80CF4"/>
    <w:rsid w:val="00D81660"/>
    <w:rsid w:val="00D81ED0"/>
    <w:rsid w:val="00D84E8B"/>
    <w:rsid w:val="00D84EFD"/>
    <w:rsid w:val="00D8577F"/>
    <w:rsid w:val="00D85F80"/>
    <w:rsid w:val="00D86B0D"/>
    <w:rsid w:val="00D87E3B"/>
    <w:rsid w:val="00D912A9"/>
    <w:rsid w:val="00D91B0E"/>
    <w:rsid w:val="00D94C6D"/>
    <w:rsid w:val="00D97D65"/>
    <w:rsid w:val="00DA1A44"/>
    <w:rsid w:val="00DA26E7"/>
    <w:rsid w:val="00DA4708"/>
    <w:rsid w:val="00DA4D52"/>
    <w:rsid w:val="00DA5B0E"/>
    <w:rsid w:val="00DA6FF3"/>
    <w:rsid w:val="00DA7F65"/>
    <w:rsid w:val="00DB0AE0"/>
    <w:rsid w:val="00DB0D23"/>
    <w:rsid w:val="00DB265F"/>
    <w:rsid w:val="00DB3223"/>
    <w:rsid w:val="00DB3F3B"/>
    <w:rsid w:val="00DB4405"/>
    <w:rsid w:val="00DB4B1D"/>
    <w:rsid w:val="00DB5418"/>
    <w:rsid w:val="00DB59D2"/>
    <w:rsid w:val="00DB6478"/>
    <w:rsid w:val="00DB7232"/>
    <w:rsid w:val="00DB7771"/>
    <w:rsid w:val="00DC01B7"/>
    <w:rsid w:val="00DC0CC1"/>
    <w:rsid w:val="00DC2890"/>
    <w:rsid w:val="00DC3149"/>
    <w:rsid w:val="00DC3378"/>
    <w:rsid w:val="00DC33D0"/>
    <w:rsid w:val="00DC357D"/>
    <w:rsid w:val="00DC3DB7"/>
    <w:rsid w:val="00DC5131"/>
    <w:rsid w:val="00DC668C"/>
    <w:rsid w:val="00DC710D"/>
    <w:rsid w:val="00DC788D"/>
    <w:rsid w:val="00DC7A20"/>
    <w:rsid w:val="00DD036E"/>
    <w:rsid w:val="00DD0757"/>
    <w:rsid w:val="00DD1DEC"/>
    <w:rsid w:val="00DD2276"/>
    <w:rsid w:val="00DD3350"/>
    <w:rsid w:val="00DD3958"/>
    <w:rsid w:val="00DD528C"/>
    <w:rsid w:val="00DD6706"/>
    <w:rsid w:val="00DE03D5"/>
    <w:rsid w:val="00DE1A07"/>
    <w:rsid w:val="00DE31E0"/>
    <w:rsid w:val="00DE3719"/>
    <w:rsid w:val="00DE3AD9"/>
    <w:rsid w:val="00DE4C6F"/>
    <w:rsid w:val="00DE4E2F"/>
    <w:rsid w:val="00DE66CF"/>
    <w:rsid w:val="00DF0075"/>
    <w:rsid w:val="00DF05B8"/>
    <w:rsid w:val="00DF0AE8"/>
    <w:rsid w:val="00DF1035"/>
    <w:rsid w:val="00DF11C4"/>
    <w:rsid w:val="00DF1F3A"/>
    <w:rsid w:val="00DF33B4"/>
    <w:rsid w:val="00DF3890"/>
    <w:rsid w:val="00DF49C2"/>
    <w:rsid w:val="00DF4A5F"/>
    <w:rsid w:val="00DF6411"/>
    <w:rsid w:val="00DF75F2"/>
    <w:rsid w:val="00DF782B"/>
    <w:rsid w:val="00E00060"/>
    <w:rsid w:val="00E004EA"/>
    <w:rsid w:val="00E00BF3"/>
    <w:rsid w:val="00E02537"/>
    <w:rsid w:val="00E033E6"/>
    <w:rsid w:val="00E03686"/>
    <w:rsid w:val="00E04471"/>
    <w:rsid w:val="00E044C7"/>
    <w:rsid w:val="00E0491B"/>
    <w:rsid w:val="00E04BF2"/>
    <w:rsid w:val="00E0579A"/>
    <w:rsid w:val="00E05B11"/>
    <w:rsid w:val="00E05C27"/>
    <w:rsid w:val="00E065D4"/>
    <w:rsid w:val="00E06E25"/>
    <w:rsid w:val="00E0714A"/>
    <w:rsid w:val="00E07A89"/>
    <w:rsid w:val="00E10742"/>
    <w:rsid w:val="00E11A07"/>
    <w:rsid w:val="00E12149"/>
    <w:rsid w:val="00E12614"/>
    <w:rsid w:val="00E130BD"/>
    <w:rsid w:val="00E1311E"/>
    <w:rsid w:val="00E1415D"/>
    <w:rsid w:val="00E143D6"/>
    <w:rsid w:val="00E145FE"/>
    <w:rsid w:val="00E15CAF"/>
    <w:rsid w:val="00E171A7"/>
    <w:rsid w:val="00E200EE"/>
    <w:rsid w:val="00E2100D"/>
    <w:rsid w:val="00E213F9"/>
    <w:rsid w:val="00E22AE7"/>
    <w:rsid w:val="00E23947"/>
    <w:rsid w:val="00E23BB9"/>
    <w:rsid w:val="00E2492E"/>
    <w:rsid w:val="00E25BC5"/>
    <w:rsid w:val="00E26CB1"/>
    <w:rsid w:val="00E27206"/>
    <w:rsid w:val="00E2749E"/>
    <w:rsid w:val="00E2762D"/>
    <w:rsid w:val="00E3119A"/>
    <w:rsid w:val="00E313E4"/>
    <w:rsid w:val="00E31CB7"/>
    <w:rsid w:val="00E31CC9"/>
    <w:rsid w:val="00E327DF"/>
    <w:rsid w:val="00E338FF"/>
    <w:rsid w:val="00E35C15"/>
    <w:rsid w:val="00E36639"/>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0CBA"/>
    <w:rsid w:val="00E51EB3"/>
    <w:rsid w:val="00E51F3F"/>
    <w:rsid w:val="00E541DE"/>
    <w:rsid w:val="00E54D5E"/>
    <w:rsid w:val="00E559C5"/>
    <w:rsid w:val="00E561B2"/>
    <w:rsid w:val="00E567F7"/>
    <w:rsid w:val="00E56AED"/>
    <w:rsid w:val="00E57F32"/>
    <w:rsid w:val="00E60E97"/>
    <w:rsid w:val="00E62409"/>
    <w:rsid w:val="00E65E1A"/>
    <w:rsid w:val="00E6642F"/>
    <w:rsid w:val="00E6650B"/>
    <w:rsid w:val="00E70FC7"/>
    <w:rsid w:val="00E71416"/>
    <w:rsid w:val="00E719BF"/>
    <w:rsid w:val="00E71C3A"/>
    <w:rsid w:val="00E73238"/>
    <w:rsid w:val="00E73BC2"/>
    <w:rsid w:val="00E7601D"/>
    <w:rsid w:val="00E764FE"/>
    <w:rsid w:val="00E778F7"/>
    <w:rsid w:val="00E77B06"/>
    <w:rsid w:val="00E80658"/>
    <w:rsid w:val="00E812CE"/>
    <w:rsid w:val="00E81BF6"/>
    <w:rsid w:val="00E82270"/>
    <w:rsid w:val="00E82668"/>
    <w:rsid w:val="00E83279"/>
    <w:rsid w:val="00E83D95"/>
    <w:rsid w:val="00E84A4F"/>
    <w:rsid w:val="00E85321"/>
    <w:rsid w:val="00E85867"/>
    <w:rsid w:val="00E875E3"/>
    <w:rsid w:val="00E8796F"/>
    <w:rsid w:val="00E87A05"/>
    <w:rsid w:val="00E91656"/>
    <w:rsid w:val="00E91947"/>
    <w:rsid w:val="00E92902"/>
    <w:rsid w:val="00E92B3D"/>
    <w:rsid w:val="00E93292"/>
    <w:rsid w:val="00E94AE4"/>
    <w:rsid w:val="00E96763"/>
    <w:rsid w:val="00E9683B"/>
    <w:rsid w:val="00E96850"/>
    <w:rsid w:val="00E96937"/>
    <w:rsid w:val="00E9757C"/>
    <w:rsid w:val="00EA2117"/>
    <w:rsid w:val="00EA2B3D"/>
    <w:rsid w:val="00EA54C8"/>
    <w:rsid w:val="00EA6DFC"/>
    <w:rsid w:val="00EA7F9E"/>
    <w:rsid w:val="00EB0BD2"/>
    <w:rsid w:val="00EB193C"/>
    <w:rsid w:val="00EB1CE5"/>
    <w:rsid w:val="00EB26D7"/>
    <w:rsid w:val="00EB2AD1"/>
    <w:rsid w:val="00EB4BD6"/>
    <w:rsid w:val="00EB5111"/>
    <w:rsid w:val="00EB5E9C"/>
    <w:rsid w:val="00EB6605"/>
    <w:rsid w:val="00EB71A0"/>
    <w:rsid w:val="00EB7481"/>
    <w:rsid w:val="00EB7905"/>
    <w:rsid w:val="00EC0FE7"/>
    <w:rsid w:val="00EC17DF"/>
    <w:rsid w:val="00EC283A"/>
    <w:rsid w:val="00EC2F74"/>
    <w:rsid w:val="00EC3299"/>
    <w:rsid w:val="00EC3A8E"/>
    <w:rsid w:val="00EC4D85"/>
    <w:rsid w:val="00EC67FE"/>
    <w:rsid w:val="00EC71DA"/>
    <w:rsid w:val="00ED1EAC"/>
    <w:rsid w:val="00ED57FD"/>
    <w:rsid w:val="00ED5EC3"/>
    <w:rsid w:val="00ED5F58"/>
    <w:rsid w:val="00ED6A1D"/>
    <w:rsid w:val="00ED6DDE"/>
    <w:rsid w:val="00EE1788"/>
    <w:rsid w:val="00EF0118"/>
    <w:rsid w:val="00EF0756"/>
    <w:rsid w:val="00EF0C24"/>
    <w:rsid w:val="00EF0E2D"/>
    <w:rsid w:val="00EF163E"/>
    <w:rsid w:val="00EF1A14"/>
    <w:rsid w:val="00EF1ACB"/>
    <w:rsid w:val="00EF22C2"/>
    <w:rsid w:val="00EF285E"/>
    <w:rsid w:val="00EF2FD0"/>
    <w:rsid w:val="00EF4458"/>
    <w:rsid w:val="00EF5013"/>
    <w:rsid w:val="00EF5232"/>
    <w:rsid w:val="00EF61C9"/>
    <w:rsid w:val="00EF6955"/>
    <w:rsid w:val="00EF7758"/>
    <w:rsid w:val="00F00F4B"/>
    <w:rsid w:val="00F019C1"/>
    <w:rsid w:val="00F03E6D"/>
    <w:rsid w:val="00F045C3"/>
    <w:rsid w:val="00F11DDD"/>
    <w:rsid w:val="00F12349"/>
    <w:rsid w:val="00F131BA"/>
    <w:rsid w:val="00F1379D"/>
    <w:rsid w:val="00F13DB2"/>
    <w:rsid w:val="00F1447A"/>
    <w:rsid w:val="00F16413"/>
    <w:rsid w:val="00F1709D"/>
    <w:rsid w:val="00F1759B"/>
    <w:rsid w:val="00F21442"/>
    <w:rsid w:val="00F216A4"/>
    <w:rsid w:val="00F2185B"/>
    <w:rsid w:val="00F22B97"/>
    <w:rsid w:val="00F231F8"/>
    <w:rsid w:val="00F23B3A"/>
    <w:rsid w:val="00F24D71"/>
    <w:rsid w:val="00F24F8B"/>
    <w:rsid w:val="00F2584C"/>
    <w:rsid w:val="00F25D01"/>
    <w:rsid w:val="00F263AF"/>
    <w:rsid w:val="00F27E48"/>
    <w:rsid w:val="00F30291"/>
    <w:rsid w:val="00F31152"/>
    <w:rsid w:val="00F31377"/>
    <w:rsid w:val="00F31485"/>
    <w:rsid w:val="00F3154B"/>
    <w:rsid w:val="00F3187C"/>
    <w:rsid w:val="00F31CE9"/>
    <w:rsid w:val="00F34014"/>
    <w:rsid w:val="00F35113"/>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02F"/>
    <w:rsid w:val="00F50F50"/>
    <w:rsid w:val="00F53B42"/>
    <w:rsid w:val="00F53E75"/>
    <w:rsid w:val="00F549A8"/>
    <w:rsid w:val="00F54C47"/>
    <w:rsid w:val="00F57A25"/>
    <w:rsid w:val="00F60CBC"/>
    <w:rsid w:val="00F62043"/>
    <w:rsid w:val="00F63ED0"/>
    <w:rsid w:val="00F6539B"/>
    <w:rsid w:val="00F661DF"/>
    <w:rsid w:val="00F66A71"/>
    <w:rsid w:val="00F66E77"/>
    <w:rsid w:val="00F7094A"/>
    <w:rsid w:val="00F70A6D"/>
    <w:rsid w:val="00F72295"/>
    <w:rsid w:val="00F7276C"/>
    <w:rsid w:val="00F72A46"/>
    <w:rsid w:val="00F73F8E"/>
    <w:rsid w:val="00F73FC0"/>
    <w:rsid w:val="00F74F63"/>
    <w:rsid w:val="00F75A1B"/>
    <w:rsid w:val="00F768BE"/>
    <w:rsid w:val="00F768DE"/>
    <w:rsid w:val="00F76BDE"/>
    <w:rsid w:val="00F76C2D"/>
    <w:rsid w:val="00F77ECC"/>
    <w:rsid w:val="00F817AA"/>
    <w:rsid w:val="00F81AF4"/>
    <w:rsid w:val="00F81D63"/>
    <w:rsid w:val="00F82275"/>
    <w:rsid w:val="00F834D2"/>
    <w:rsid w:val="00F8366C"/>
    <w:rsid w:val="00F838D8"/>
    <w:rsid w:val="00F83939"/>
    <w:rsid w:val="00F8439D"/>
    <w:rsid w:val="00F8665A"/>
    <w:rsid w:val="00F87535"/>
    <w:rsid w:val="00F876A5"/>
    <w:rsid w:val="00F87FB2"/>
    <w:rsid w:val="00F87FB4"/>
    <w:rsid w:val="00F9213E"/>
    <w:rsid w:val="00F92E0F"/>
    <w:rsid w:val="00F94C06"/>
    <w:rsid w:val="00F96097"/>
    <w:rsid w:val="00F9657C"/>
    <w:rsid w:val="00FA1BAC"/>
    <w:rsid w:val="00FA2672"/>
    <w:rsid w:val="00FA2CF2"/>
    <w:rsid w:val="00FA3295"/>
    <w:rsid w:val="00FA3A57"/>
    <w:rsid w:val="00FA4078"/>
    <w:rsid w:val="00FA42E9"/>
    <w:rsid w:val="00FA4A7F"/>
    <w:rsid w:val="00FA567E"/>
    <w:rsid w:val="00FA5AB9"/>
    <w:rsid w:val="00FA65CD"/>
    <w:rsid w:val="00FA715E"/>
    <w:rsid w:val="00FB1550"/>
    <w:rsid w:val="00FB176D"/>
    <w:rsid w:val="00FB3ED0"/>
    <w:rsid w:val="00FB47A3"/>
    <w:rsid w:val="00FB4A7B"/>
    <w:rsid w:val="00FB58AA"/>
    <w:rsid w:val="00FB6277"/>
    <w:rsid w:val="00FB6DB7"/>
    <w:rsid w:val="00FC02EF"/>
    <w:rsid w:val="00FC08A4"/>
    <w:rsid w:val="00FC1039"/>
    <w:rsid w:val="00FC129A"/>
    <w:rsid w:val="00FC21AD"/>
    <w:rsid w:val="00FC21C9"/>
    <w:rsid w:val="00FC3985"/>
    <w:rsid w:val="00FC4014"/>
    <w:rsid w:val="00FC4786"/>
    <w:rsid w:val="00FC4C33"/>
    <w:rsid w:val="00FC5BA9"/>
    <w:rsid w:val="00FC5D23"/>
    <w:rsid w:val="00FC649A"/>
    <w:rsid w:val="00FC6935"/>
    <w:rsid w:val="00FC6A4A"/>
    <w:rsid w:val="00FC7939"/>
    <w:rsid w:val="00FD05CA"/>
    <w:rsid w:val="00FD1F06"/>
    <w:rsid w:val="00FD2845"/>
    <w:rsid w:val="00FD2B9A"/>
    <w:rsid w:val="00FD3F97"/>
    <w:rsid w:val="00FD44D1"/>
    <w:rsid w:val="00FD4AF6"/>
    <w:rsid w:val="00FD610D"/>
    <w:rsid w:val="00FD6E69"/>
    <w:rsid w:val="00FD744E"/>
    <w:rsid w:val="00FE0474"/>
    <w:rsid w:val="00FE0CE8"/>
    <w:rsid w:val="00FE112C"/>
    <w:rsid w:val="00FE1603"/>
    <w:rsid w:val="00FE187E"/>
    <w:rsid w:val="00FE2F19"/>
    <w:rsid w:val="00FE2F3A"/>
    <w:rsid w:val="00FE438C"/>
    <w:rsid w:val="00FE49EC"/>
    <w:rsid w:val="00FE50DF"/>
    <w:rsid w:val="00FE52AF"/>
    <w:rsid w:val="00FE5442"/>
    <w:rsid w:val="00FE60EB"/>
    <w:rsid w:val="00FE61F8"/>
    <w:rsid w:val="00FE6336"/>
    <w:rsid w:val="00FE6670"/>
    <w:rsid w:val="00FE6BB6"/>
    <w:rsid w:val="00FE7B28"/>
    <w:rsid w:val="00FE7B64"/>
    <w:rsid w:val="00FE7F75"/>
    <w:rsid w:val="00FF077A"/>
    <w:rsid w:val="00FF0C2A"/>
    <w:rsid w:val="00FF1A75"/>
    <w:rsid w:val="00FF1C2D"/>
    <w:rsid w:val="00FF22B7"/>
    <w:rsid w:val="00FF2314"/>
    <w:rsid w:val="00FF26DE"/>
    <w:rsid w:val="00FF343A"/>
    <w:rsid w:val="00FF4153"/>
    <w:rsid w:val="00FF430E"/>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Normal">
    <w:name w:val="Normal"/>
    <w:qFormat/>
    <w:rsid w:val="009626B2"/>
    <w:pPr>
      <w:spacing w:after="160" w:line="300" w:lineRule="auto"/>
    </w:pPr>
    <w:rPr>
      <w:sz w:val="21"/>
      <w:szCs w:val="21"/>
      <w:lang w:val="bg-BG" w:eastAsia="bg-BG"/>
    </w:rPr>
  </w:style>
  <w:style w:type="paragraph" w:styleId="Heading1">
    <w:name w:val="heading 1"/>
    <w:aliases w:val="ЗАГЛАВИЕ 1"/>
    <w:basedOn w:val="Normal"/>
    <w:next w:val="Normal"/>
    <w:link w:val="Heading1Char"/>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aliases w:val="ЗАГЛАВИЕ 2"/>
    <w:basedOn w:val="Normal"/>
    <w:next w:val="Normal"/>
    <w:link w:val="Heading2Char"/>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aliases w:val="ЗАГЛАВИЕ 3"/>
    <w:basedOn w:val="Normal"/>
    <w:next w:val="Normal"/>
    <w:link w:val="Heading3Char"/>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Heading4">
    <w:name w:val="heading 4"/>
    <w:aliases w:val="ЗАГЛАВИЕ 4"/>
    <w:basedOn w:val="Normal"/>
    <w:next w:val="Normal"/>
    <w:link w:val="Heading4Char"/>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9626B2"/>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Heading7">
    <w:name w:val="heading 7"/>
    <w:aliases w:val="ЗАГЛАВИЕ 5"/>
    <w:basedOn w:val="Normal"/>
    <w:next w:val="Normal"/>
    <w:link w:val="Heading7Char"/>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unhideWhenUsed/>
    <w:qFormat/>
    <w:locked/>
    <w:rsid w:val="009626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link w:val="Heading1"/>
    <w:uiPriority w:val="9"/>
    <w:locked/>
    <w:rsid w:val="009626B2"/>
    <w:rPr>
      <w:rFonts w:ascii="Calibri Light" w:eastAsia="SimSun" w:hAnsi="Calibri Light" w:cs="Times New Roman"/>
      <w:color w:val="2E74B5"/>
      <w:sz w:val="40"/>
      <w:szCs w:val="40"/>
    </w:rPr>
  </w:style>
  <w:style w:type="character" w:customStyle="1" w:styleId="Heading3Char">
    <w:name w:val="Heading 3 Char"/>
    <w:aliases w:val="ЗАГЛАВИЕ 3 Char"/>
    <w:link w:val="Heading3"/>
    <w:uiPriority w:val="9"/>
    <w:locked/>
    <w:rsid w:val="009626B2"/>
    <w:rPr>
      <w:rFonts w:ascii="Calibri Light" w:eastAsia="SimSun" w:hAnsi="Calibri Light" w:cs="Times New Roman"/>
      <w:sz w:val="32"/>
      <w:szCs w:val="32"/>
    </w:rPr>
  </w:style>
  <w:style w:type="character" w:customStyle="1" w:styleId="Heading4Char">
    <w:name w:val="Heading 4 Char"/>
    <w:aliases w:val="ЗАГЛАВИЕ 4 Char"/>
    <w:link w:val="Heading4"/>
    <w:uiPriority w:val="9"/>
    <w:locked/>
    <w:rsid w:val="009626B2"/>
    <w:rPr>
      <w:rFonts w:ascii="Calibri Light" w:eastAsia="SimSun" w:hAnsi="Calibri Light" w:cs="Times New Roman"/>
      <w:i/>
      <w:iCs/>
      <w:sz w:val="30"/>
      <w:szCs w:val="30"/>
    </w:rPr>
  </w:style>
  <w:style w:type="character" w:customStyle="1" w:styleId="Heading5Char">
    <w:name w:val="Heading 5 Char"/>
    <w:link w:val="Heading5"/>
    <w:uiPriority w:val="9"/>
    <w:locked/>
    <w:rsid w:val="009626B2"/>
    <w:rPr>
      <w:rFonts w:ascii="Calibri Light" w:eastAsia="SimSun" w:hAnsi="Calibri Light" w:cs="Times New Roman"/>
      <w:sz w:val="28"/>
      <w:szCs w:val="28"/>
    </w:rPr>
  </w:style>
  <w:style w:type="paragraph" w:styleId="Title">
    <w:name w:val="Title"/>
    <w:aliases w:val="Body Text Indent 3 Char,Char1 Char1,Char1 Char Char Char,Char1 Char Char1,Char2 Char Char Char,Char11 Char,Char2 Char Char1,Char2 Char1,Char Char Char Char"/>
    <w:basedOn w:val="Normal"/>
    <w:next w:val="Normal"/>
    <w:link w:val="TitleChar"/>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line="240" w:lineRule="exact"/>
    </w:pPr>
    <w:rPr>
      <w:rFonts w:ascii="Tahoma" w:hAnsi="Tahoma"/>
      <w:sz w:val="20"/>
      <w:szCs w:val="20"/>
      <w:lang w:val="en-US"/>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semiHidden/>
    <w:locked/>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rsid w:val="00941846"/>
    <w:pPr>
      <w:ind w:left="720"/>
      <w:contextualSpacing/>
    </w:pPr>
    <w:rPr>
      <w:szCs w:val="20"/>
    </w:rPr>
  </w:style>
  <w:style w:type="character" w:customStyle="1" w:styleId="FontStyle29">
    <w:name w:val="Font Style29"/>
    <w:uiPriority w:val="99"/>
    <w:rsid w:val="00941846"/>
    <w:rPr>
      <w:rFonts w:ascii="Times New Roman" w:hAnsi="Times New Roman"/>
      <w:sz w:val="22"/>
    </w:rPr>
  </w:style>
  <w:style w:type="character" w:styleId="Hyperlink">
    <w:name w:val="Hyperlink"/>
    <w:uiPriority w:val="99"/>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0">
    <w:name w:val="Без разредка1"/>
    <w:rsid w:val="008828D3"/>
    <w:pPr>
      <w:spacing w:after="160" w:line="300" w:lineRule="auto"/>
    </w:pPr>
    <w:rPr>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55924"/>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w:basedOn w:val="Normal"/>
    <w:link w:val="HeaderChar"/>
    <w:uiPriority w:val="99"/>
    <w:rsid w:val="00555924"/>
    <w:pPr>
      <w:tabs>
        <w:tab w:val="center" w:pos="4536"/>
        <w:tab w:val="right" w:pos="9072"/>
      </w:tabs>
    </w:pPr>
  </w:style>
  <w:style w:type="character" w:customStyle="1" w:styleId="HeaderChar">
    <w:name w:val="Header Char"/>
    <w:aliases w:val="Char1 Знак Char,Intestazione.int.intestazione Char1,Intestazione.int Char1,(17) EPR Header Char1, Знак Знак Char"/>
    <w:link w:val="Header"/>
    <w:uiPriority w:val="99"/>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BalloonText">
    <w:name w:val="Balloon Text"/>
    <w:basedOn w:val="Normal"/>
    <w:link w:val="BalloonTextChar"/>
    <w:uiPriority w:val="99"/>
    <w:rsid w:val="00FC4014"/>
    <w:rPr>
      <w:rFonts w:ascii="Tahoma" w:hAnsi="Tahoma"/>
      <w:sz w:val="16"/>
      <w:szCs w:val="16"/>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TableGrid">
    <w:name w:val="Table Grid"/>
    <w:basedOn w:val="TableNormal"/>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334B4"/>
    <w:pPr>
      <w:spacing w:after="120" w:line="480" w:lineRule="auto"/>
    </w:p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uiPriority w:val="99"/>
    <w:rsid w:val="00E044C7"/>
    <w:pPr>
      <w:spacing w:before="100" w:beforeAutospacing="1" w:after="100" w:afterAutospacing="1"/>
    </w:p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Normal"/>
    <w:uiPriority w:val="99"/>
    <w:rsid w:val="00A02283"/>
    <w:pPr>
      <w:widowControl w:val="0"/>
      <w:autoSpaceDE w:val="0"/>
      <w:autoSpaceDN w:val="0"/>
      <w:adjustRightInd w:val="0"/>
      <w:spacing w:line="254" w:lineRule="exact"/>
      <w:ind w:firstLine="355"/>
      <w:jc w:val="both"/>
    </w:pPr>
    <w:rPr>
      <w:rFonts w:ascii="Arial" w:hAnsi="Arial" w:cs="Arial"/>
    </w:rPr>
  </w:style>
  <w:style w:type="paragraph" w:styleId="BodyTextIndent">
    <w:name w:val="Body Text Indent"/>
    <w:basedOn w:val="Normal"/>
    <w:link w:val="BodyTextIndentChar"/>
    <w:rsid w:val="00A02283"/>
    <w:pPr>
      <w:spacing w:after="120"/>
      <w:ind w:left="283" w:firstLine="709"/>
      <w:jc w:val="both"/>
    </w:pPr>
    <w:rPr>
      <w:rFonts w:ascii="Cambria" w:hAnsi="Cambria"/>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uiPriority w:val="99"/>
    <w:rsid w:val="001E64C6"/>
    <w:rPr>
      <w:rFonts w:ascii="Courier New" w:hAnsi="Courier New"/>
      <w:sz w:val="20"/>
      <w:szCs w:val="20"/>
    </w:rPr>
  </w:style>
  <w:style w:type="character" w:customStyle="1" w:styleId="PlainTextChar">
    <w:name w:val="Plain Text Char"/>
    <w:link w:val="PlainText"/>
    <w:uiPriority w:val="99"/>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16"/>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bCs/>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Normal"/>
    <w:uiPriority w:val="34"/>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9626B2"/>
    <w:rPr>
      <w:rFonts w:ascii="Calibri Light" w:eastAsia="SimSun" w:hAnsi="Calibri Light" w:cs="Times New Roman"/>
      <w:sz w:val="32"/>
      <w:szCs w:val="32"/>
    </w:rPr>
  </w:style>
  <w:style w:type="paragraph" w:customStyle="1" w:styleId="TableParagraph">
    <w:name w:val="Table Paragraph"/>
    <w:basedOn w:val="Normal"/>
    <w:uiPriority w:val="1"/>
    <w:rsid w:val="00495D15"/>
    <w:pPr>
      <w:widowControl w:val="0"/>
    </w:pPr>
    <w:rPr>
      <w:rFonts w:eastAsia="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Normal"/>
    <w:rsid w:val="00360E44"/>
    <w:pPr>
      <w:spacing w:before="100" w:beforeAutospacing="1" w:after="100" w:afterAutospacing="1"/>
    </w:pPr>
    <w:rPr>
      <w:lang w:val="en-US"/>
    </w:rPr>
  </w:style>
  <w:style w:type="character" w:customStyle="1" w:styleId="apple-converted-space">
    <w:name w:val="apple-converted-space"/>
    <w:uiPriority w:val="99"/>
    <w:rsid w:val="002B6CA1"/>
  </w:style>
  <w:style w:type="character" w:styleId="Strong">
    <w:name w:val="Strong"/>
    <w:uiPriority w:val="22"/>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9626B2"/>
    <w:rPr>
      <w:i/>
      <w:iCs/>
      <w:color w:val="000000"/>
    </w:rPr>
  </w:style>
  <w:style w:type="character" w:customStyle="1" w:styleId="search1">
    <w:name w:val="search1"/>
    <w:rsid w:val="005B129C"/>
  </w:style>
  <w:style w:type="character" w:customStyle="1" w:styleId="Heading6Char">
    <w:name w:val="Heading 6 Char"/>
    <w:link w:val="Heading6"/>
    <w:uiPriority w:val="9"/>
    <w:rsid w:val="009626B2"/>
    <w:rPr>
      <w:rFonts w:ascii="Calibri Light" w:eastAsia="SimSun" w:hAnsi="Calibri Light" w:cs="Times New Roman"/>
      <w:i/>
      <w:iCs/>
      <w:sz w:val="26"/>
      <w:szCs w:val="26"/>
    </w:rPr>
  </w:style>
  <w:style w:type="character" w:customStyle="1" w:styleId="Heading7Char">
    <w:name w:val="Heading 7 Char"/>
    <w:aliases w:val="ЗАГЛАВИЕ 5 Char"/>
    <w:link w:val="Heading7"/>
    <w:uiPriority w:val="9"/>
    <w:rsid w:val="009626B2"/>
    <w:rPr>
      <w:rFonts w:ascii="Calibri Light" w:eastAsia="SimSun" w:hAnsi="Calibri Light" w:cs="Times New Roman"/>
      <w:sz w:val="24"/>
      <w:szCs w:val="24"/>
    </w:rPr>
  </w:style>
  <w:style w:type="character" w:customStyle="1" w:styleId="Heading8Char">
    <w:name w:val="Heading 8 Char"/>
    <w:link w:val="Heading8"/>
    <w:uiPriority w:val="9"/>
    <w:rsid w:val="009626B2"/>
    <w:rPr>
      <w:rFonts w:ascii="Calibri Light" w:eastAsia="SimSun" w:hAnsi="Calibri Light" w:cs="Times New Roman"/>
      <w:i/>
      <w:iCs/>
      <w:sz w:val="22"/>
      <w:szCs w:val="22"/>
    </w:rPr>
  </w:style>
  <w:style w:type="character" w:customStyle="1" w:styleId="Heading9Char">
    <w:name w:val="Heading 9 Char"/>
    <w:link w:val="Heading9"/>
    <w:uiPriority w:val="9"/>
    <w:rsid w:val="009626B2"/>
    <w:rPr>
      <w:b/>
      <w:bCs/>
      <w:i/>
      <w:iCs/>
    </w:rPr>
  </w:style>
  <w:style w:type="paragraph" w:customStyle="1" w:styleId="CharChar9CharCharCharChar">
    <w:name w:val="Char Char9 Char Char Char Char"/>
    <w:basedOn w:val="Normal"/>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NoList"/>
    <w:uiPriority w:val="99"/>
    <w:semiHidden/>
    <w:unhideWhenUsed/>
    <w:rsid w:val="00545A55"/>
  </w:style>
  <w:style w:type="paragraph" w:styleId="TOCHeading">
    <w:name w:val="TOC Heading"/>
    <w:basedOn w:val="Heading1"/>
    <w:next w:val="Normal"/>
    <w:uiPriority w:val="39"/>
    <w:unhideWhenUsed/>
    <w:qFormat/>
    <w:rsid w:val="009626B2"/>
    <w:pPr>
      <w:outlineLvl w:val="9"/>
    </w:pPr>
  </w:style>
  <w:style w:type="paragraph" w:styleId="TOC2">
    <w:name w:val="toc 2"/>
    <w:basedOn w:val="Normal"/>
    <w:next w:val="Normal"/>
    <w:autoRedefine/>
    <w:uiPriority w:val="39"/>
    <w:locked/>
    <w:rsid w:val="00545A55"/>
    <w:pPr>
      <w:spacing w:before="120" w:after="100"/>
      <w:ind w:left="220" w:firstLine="567"/>
      <w:jc w:val="both"/>
    </w:pPr>
    <w:rPr>
      <w:rFonts w:ascii="Arial"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IntenseEmphasis">
    <w:name w:val="Intense Emphasis"/>
    <w:uiPriority w:val="21"/>
    <w:qFormat/>
    <w:rsid w:val="009626B2"/>
    <w:rPr>
      <w:b/>
      <w:bCs/>
      <w:i/>
      <w:iCs/>
      <w:color w:val="auto"/>
    </w:rPr>
  </w:style>
  <w:style w:type="paragraph" w:customStyle="1" w:styleId="a0">
    <w:name w:val="ТАБЛИЦА"/>
    <w:basedOn w:val="Normal"/>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hAnsi="Arial" w:cs="Arial"/>
      <w:sz w:val="20"/>
      <w:szCs w:val="22"/>
    </w:rPr>
  </w:style>
  <w:style w:type="paragraph" w:styleId="TOC5">
    <w:name w:val="toc 5"/>
    <w:basedOn w:val="Normal"/>
    <w:next w:val="Normal"/>
    <w:autoRedefine/>
    <w:uiPriority w:val="39"/>
    <w:locked/>
    <w:rsid w:val="00545A55"/>
    <w:pPr>
      <w:spacing w:before="120" w:after="100"/>
      <w:ind w:left="880" w:firstLine="567"/>
      <w:jc w:val="both"/>
    </w:pPr>
    <w:rPr>
      <w:rFonts w:ascii="Arial" w:hAnsi="Arial" w:cs="Arial"/>
      <w:sz w:val="22"/>
      <w:szCs w:val="22"/>
    </w:rPr>
  </w:style>
  <w:style w:type="paragraph" w:styleId="TOC6">
    <w:name w:val="toc 6"/>
    <w:basedOn w:val="Normal"/>
    <w:next w:val="Normal"/>
    <w:autoRedefine/>
    <w:uiPriority w:val="39"/>
    <w:locked/>
    <w:rsid w:val="00545A55"/>
    <w:pPr>
      <w:spacing w:before="120" w:after="100"/>
      <w:ind w:left="1100" w:firstLine="567"/>
      <w:jc w:val="both"/>
    </w:pPr>
    <w:rPr>
      <w:rFonts w:ascii="Arial" w:hAnsi="Arial" w:cs="Arial"/>
      <w:sz w:val="22"/>
      <w:szCs w:val="22"/>
    </w:rPr>
  </w:style>
  <w:style w:type="paragraph" w:styleId="TOC7">
    <w:name w:val="toc 7"/>
    <w:basedOn w:val="Normal"/>
    <w:next w:val="Normal"/>
    <w:autoRedefine/>
    <w:uiPriority w:val="39"/>
    <w:locked/>
    <w:rsid w:val="00545A55"/>
    <w:pPr>
      <w:spacing w:before="120" w:after="100"/>
      <w:ind w:left="1320" w:firstLine="567"/>
      <w:jc w:val="both"/>
    </w:pPr>
    <w:rPr>
      <w:rFonts w:ascii="Arial" w:hAnsi="Arial" w:cs="Arial"/>
      <w:sz w:val="22"/>
      <w:szCs w:val="22"/>
    </w:rPr>
  </w:style>
  <w:style w:type="paragraph" w:styleId="TOC8">
    <w:name w:val="toc 8"/>
    <w:basedOn w:val="Normal"/>
    <w:next w:val="Normal"/>
    <w:autoRedefine/>
    <w:uiPriority w:val="39"/>
    <w:locked/>
    <w:rsid w:val="00545A55"/>
    <w:pPr>
      <w:spacing w:before="120" w:after="100"/>
      <w:ind w:left="1540" w:firstLine="567"/>
      <w:jc w:val="both"/>
    </w:pPr>
    <w:rPr>
      <w:rFonts w:ascii="Arial" w:hAnsi="Arial" w:cs="Arial"/>
      <w:sz w:val="22"/>
      <w:szCs w:val="22"/>
    </w:rPr>
  </w:style>
  <w:style w:type="paragraph" w:styleId="TOC9">
    <w:name w:val="toc 9"/>
    <w:basedOn w:val="Normal"/>
    <w:next w:val="Normal"/>
    <w:autoRedefine/>
    <w:uiPriority w:val="39"/>
    <w:locked/>
    <w:rsid w:val="00545A55"/>
    <w:pPr>
      <w:spacing w:before="120" w:after="100"/>
      <w:ind w:left="1760" w:firstLine="567"/>
      <w:jc w:val="both"/>
    </w:pPr>
    <w:rPr>
      <w:rFonts w:ascii="Arial" w:hAnsi="Arial" w:cs="Arial"/>
      <w:sz w:val="22"/>
      <w:szCs w:val="22"/>
    </w:rPr>
  </w:style>
  <w:style w:type="paragraph" w:styleId="Caption">
    <w:name w:val="caption"/>
    <w:aliases w:val="ФИГУРА"/>
    <w:basedOn w:val="Normal"/>
    <w:next w:val="Normal"/>
    <w:uiPriority w:val="35"/>
    <w:unhideWhenUsed/>
    <w:qFormat/>
    <w:locked/>
    <w:rsid w:val="009626B2"/>
    <w:pPr>
      <w:spacing w:line="240" w:lineRule="auto"/>
    </w:pPr>
    <w:rPr>
      <w:b/>
      <w:bCs/>
      <w:color w:val="404040"/>
      <w:sz w:val="16"/>
      <w:szCs w:val="16"/>
    </w:rPr>
  </w:style>
  <w:style w:type="paragraph" w:styleId="Subtitle">
    <w:name w:val="Subtitle"/>
    <w:basedOn w:val="Normal"/>
    <w:next w:val="Normal"/>
    <w:link w:val="SubtitleChar"/>
    <w:uiPriority w:val="11"/>
    <w:qFormat/>
    <w:locked/>
    <w:rsid w:val="009626B2"/>
    <w:pPr>
      <w:numPr>
        <w:ilvl w:val="1"/>
      </w:numPr>
      <w:jc w:val="center"/>
    </w:pPr>
    <w:rPr>
      <w:color w:val="44546A"/>
      <w:sz w:val="28"/>
      <w:szCs w:val="28"/>
    </w:rPr>
  </w:style>
  <w:style w:type="character" w:customStyle="1" w:styleId="SubtitleChar">
    <w:name w:val="Subtitle Char"/>
    <w:link w:val="Subtitle"/>
    <w:uiPriority w:val="11"/>
    <w:rsid w:val="009626B2"/>
    <w:rPr>
      <w:color w:val="44546A"/>
      <w:sz w:val="28"/>
      <w:szCs w:val="28"/>
    </w:rPr>
  </w:style>
  <w:style w:type="character" w:styleId="SubtleEmphasis">
    <w:name w:val="Subtle Emphasis"/>
    <w:uiPriority w:val="19"/>
    <w:qFormat/>
    <w:rsid w:val="009626B2"/>
    <w:rPr>
      <w:i/>
      <w:iCs/>
      <w:color w:val="595959"/>
    </w:rPr>
  </w:style>
  <w:style w:type="table" w:customStyle="1" w:styleId="LightList-Accent13">
    <w:name w:val="Light List - Accent 13"/>
    <w:basedOn w:val="TableNormal"/>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hAnsi="Courier New" w:cs="Courier New"/>
      <w:sz w:val="20"/>
      <w:szCs w:val="20"/>
    </w:rPr>
  </w:style>
  <w:style w:type="character" w:styleId="IntenseReference">
    <w:name w:val="Intense Reference"/>
    <w:uiPriority w:val="32"/>
    <w:qFormat/>
    <w:rsid w:val="009626B2"/>
    <w:rPr>
      <w:b/>
      <w:bCs/>
      <w:caps w:val="0"/>
      <w:smallCaps/>
      <w:color w:val="auto"/>
      <w:spacing w:val="0"/>
      <w:u w:val="single"/>
    </w:rPr>
  </w:style>
  <w:style w:type="paragraph" w:customStyle="1" w:styleId="a1">
    <w:name w:val="СЪДЪРЖАНИЕ"/>
    <w:basedOn w:val="TableofFigures"/>
    <w:rsid w:val="00545A55"/>
    <w:pPr>
      <w:tabs>
        <w:tab w:val="right" w:leader="dot" w:pos="9911"/>
      </w:tabs>
      <w:ind w:firstLine="0"/>
    </w:pPr>
  </w:style>
  <w:style w:type="paragraph" w:customStyle="1" w:styleId="Normalbold">
    <w:name w:val="Normal bold"/>
    <w:basedOn w:val="Normal"/>
    <w:rsid w:val="00545A55"/>
    <w:pPr>
      <w:spacing w:before="120"/>
      <w:ind w:firstLine="567"/>
      <w:jc w:val="both"/>
    </w:pPr>
    <w:rPr>
      <w:rFonts w:ascii="Arial" w:hAnsi="Arial" w:cs="Arial"/>
      <w:b/>
      <w:sz w:val="22"/>
      <w:szCs w:val="22"/>
    </w:rPr>
  </w:style>
  <w:style w:type="paragraph" w:customStyle="1" w:styleId="6">
    <w:name w:val="ЗАГЛАВИЕ 6"/>
    <w:basedOn w:val="Normal"/>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12"/>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TOC1"/>
    <w:link w:val="BULLETChar"/>
    <w:rsid w:val="00545A55"/>
    <w:pPr>
      <w:numPr>
        <w:numId w:val="13"/>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Normal"/>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9"/>
      </w:numPr>
    </w:pPr>
  </w:style>
  <w:style w:type="numbering" w:customStyle="1" w:styleId="List31">
    <w:name w:val="List 31"/>
    <w:rsid w:val="00545A55"/>
    <w:pPr>
      <w:numPr>
        <w:numId w:val="11"/>
      </w:numPr>
    </w:pPr>
  </w:style>
  <w:style w:type="numbering" w:customStyle="1" w:styleId="List21">
    <w:name w:val="List 21"/>
    <w:rsid w:val="00545A55"/>
    <w:pPr>
      <w:numPr>
        <w:numId w:val="10"/>
      </w:numPr>
    </w:pPr>
  </w:style>
  <w:style w:type="numbering" w:customStyle="1" w:styleId="List0">
    <w:name w:val="List 0"/>
    <w:rsid w:val="00545A55"/>
    <w:pPr>
      <w:numPr>
        <w:numId w:val="8"/>
      </w:numPr>
    </w:pPr>
  </w:style>
  <w:style w:type="table" w:customStyle="1" w:styleId="TableGrid2">
    <w:name w:val="Table Grid2"/>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hAnsi="Tahoma"/>
      <w:lang w:val="pl-PL" w:eastAsia="pl-PL"/>
    </w:rPr>
  </w:style>
  <w:style w:type="table" w:customStyle="1" w:styleId="TableGrid7">
    <w:name w:val="Table Grid7"/>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Normal"/>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hAnsi="Tahoma"/>
      <w:lang w:val="pl-PL" w:eastAsia="pl-PL"/>
    </w:rPr>
  </w:style>
  <w:style w:type="paragraph" w:styleId="DocumentMap">
    <w:name w:val="Document Map"/>
    <w:basedOn w:val="Normal"/>
    <w:link w:val="DocumentMapChar"/>
    <w:locked/>
    <w:rsid w:val="00545A55"/>
    <w:pPr>
      <w:shd w:val="clear" w:color="auto" w:fill="000080"/>
    </w:pPr>
    <w:rPr>
      <w:rFonts w:ascii="Tahoma"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hAnsi="Tahoma"/>
      <w:lang w:val="pl-PL" w:eastAsia="pl-PL"/>
    </w:rPr>
  </w:style>
  <w:style w:type="paragraph" w:customStyle="1" w:styleId="22">
    <w:name w:val="Нормален (уеб)2"/>
    <w:basedOn w:val="Normal"/>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hAnsi="Tahoma"/>
      <w:lang w:val="pl-PL" w:eastAsia="pl-PL"/>
    </w:rPr>
  </w:style>
  <w:style w:type="paragraph" w:customStyle="1" w:styleId="Text2">
    <w:name w:val="Text 2"/>
    <w:basedOn w:val="Normal"/>
    <w:rsid w:val="00545A55"/>
    <w:pPr>
      <w:tabs>
        <w:tab w:val="left" w:pos="2161"/>
      </w:tabs>
      <w:spacing w:after="240"/>
      <w:ind w:left="1202"/>
      <w:jc w:val="both"/>
    </w:pPr>
    <w:rPr>
      <w:lang w:eastAsia="en-GB"/>
    </w:rPr>
  </w:style>
  <w:style w:type="paragraph" w:customStyle="1" w:styleId="Normalenglish">
    <w:name w:val="Normalenglish"/>
    <w:basedOn w:val="Normal"/>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hAnsi="Tahoma"/>
      <w:lang w:val="pl-PL" w:eastAsia="pl-PL"/>
    </w:rPr>
  </w:style>
  <w:style w:type="paragraph" w:customStyle="1" w:styleId="ListParagraph2">
    <w:name w:val="List Paragraph2"/>
    <w:basedOn w:val="Normal"/>
    <w:rsid w:val="00545A55"/>
    <w:pPr>
      <w:ind w:left="708"/>
    </w:pPr>
  </w:style>
  <w:style w:type="paragraph" w:customStyle="1" w:styleId="CharCharChar1">
    <w:name w:val="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hAnsi="Tahoma"/>
      <w:lang w:val="pl-PL" w:eastAsia="pl-PL"/>
    </w:rPr>
  </w:style>
  <w:style w:type="paragraph" w:customStyle="1" w:styleId="Char4">
    <w:name w:val="Char4"/>
    <w:basedOn w:val="Normal"/>
    <w:rsid w:val="00545A55"/>
    <w:pPr>
      <w:tabs>
        <w:tab w:val="left" w:pos="709"/>
      </w:tabs>
    </w:pPr>
    <w:rPr>
      <w:rFonts w:ascii="Tahoma" w:hAnsi="Tahoma"/>
      <w:lang w:val="pl-PL" w:eastAsia="pl-PL"/>
    </w:rPr>
  </w:style>
  <w:style w:type="paragraph" w:customStyle="1" w:styleId="CharChar">
    <w:name w:val="Char Char Знак Знак"/>
    <w:basedOn w:val="Normal"/>
    <w:rsid w:val="00545A55"/>
    <w:pPr>
      <w:tabs>
        <w:tab w:val="left" w:pos="709"/>
      </w:tabs>
    </w:pPr>
    <w:rPr>
      <w:rFonts w:ascii="Tahoma" w:hAnsi="Tahoma"/>
      <w:lang w:val="pl-PL" w:eastAsia="pl-PL"/>
    </w:rPr>
  </w:style>
  <w:style w:type="paragraph" w:customStyle="1" w:styleId="CharChar0">
    <w:name w:val="Знак Знак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hAnsi="Tahoma"/>
      <w:lang w:val="pl-PL" w:eastAsia="pl-PL"/>
    </w:rPr>
  </w:style>
  <w:style w:type="paragraph" w:customStyle="1" w:styleId="Char21">
    <w:name w:val="Char21"/>
    <w:basedOn w:val="Normal"/>
    <w:rsid w:val="00545A55"/>
    <w:pPr>
      <w:tabs>
        <w:tab w:val="left" w:pos="709"/>
      </w:tabs>
    </w:pPr>
    <w:rPr>
      <w:rFonts w:ascii="Tahoma" w:hAnsi="Tahoma"/>
      <w:lang w:val="pl-PL" w:eastAsia="pl-PL"/>
    </w:rPr>
  </w:style>
  <w:style w:type="paragraph" w:customStyle="1" w:styleId="12">
    <w:name w:val="Знак1"/>
    <w:basedOn w:val="Normal"/>
    <w:rsid w:val="00545A55"/>
    <w:pPr>
      <w:tabs>
        <w:tab w:val="left" w:pos="709"/>
      </w:tabs>
    </w:pPr>
    <w:rPr>
      <w:rFonts w:ascii="Tahoma" w:hAnsi="Tahoma"/>
      <w:lang w:val="pl-PL" w:eastAsia="pl-PL"/>
    </w:rPr>
  </w:style>
  <w:style w:type="paragraph" w:customStyle="1" w:styleId="CharCharChar11">
    <w:name w:val="Char Char Char1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hAnsi="Tahoma"/>
      <w:lang w:val="pl-PL" w:eastAsia="pl-PL"/>
    </w:rPr>
  </w:style>
  <w:style w:type="paragraph" w:customStyle="1" w:styleId="Char3">
    <w:name w:val="Char3"/>
    <w:basedOn w:val="Normal"/>
    <w:rsid w:val="00545A55"/>
    <w:pPr>
      <w:tabs>
        <w:tab w:val="left" w:pos="709"/>
      </w:tabs>
    </w:pPr>
    <w:rPr>
      <w:rFonts w:ascii="Tahoma" w:hAnsi="Tahoma"/>
      <w:lang w:val="pl-PL" w:eastAsia="pl-PL"/>
    </w:rPr>
  </w:style>
  <w:style w:type="paragraph" w:customStyle="1" w:styleId="CharChar1">
    <w:name w:val="Char Char Знак Знак1"/>
    <w:basedOn w:val="Normal"/>
    <w:rsid w:val="00545A55"/>
    <w:pPr>
      <w:tabs>
        <w:tab w:val="left" w:pos="709"/>
      </w:tabs>
    </w:pPr>
    <w:rPr>
      <w:rFonts w:ascii="Tahoma" w:hAnsi="Tahoma"/>
      <w:lang w:val="pl-PL" w:eastAsia="pl-PL"/>
    </w:rPr>
  </w:style>
  <w:style w:type="paragraph" w:customStyle="1" w:styleId="CharChar10">
    <w:name w:val="Знак Знак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hAnsi="Tahoma"/>
      <w:lang w:val="pl-PL" w:eastAsia="pl-PL"/>
    </w:rPr>
  </w:style>
  <w:style w:type="paragraph" w:customStyle="1" w:styleId="a7">
    <w:name w:val="Знак Знак Знак"/>
    <w:basedOn w:val="Normal"/>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sz w:val="28"/>
    </w:rPr>
  </w:style>
  <w:style w:type="paragraph" w:customStyle="1" w:styleId="A8">
    <w:name w:val="A"/>
    <w:basedOn w:val="Normal"/>
    <w:rsid w:val="00545A55"/>
    <w:pPr>
      <w:numPr>
        <w:ilvl w:val="12"/>
      </w:numPr>
      <w:spacing w:after="120"/>
      <w:ind w:left="567"/>
      <w:jc w:val="both"/>
    </w:pPr>
    <w:rPr>
      <w:rFonts w:ascii="Arial" w:hAnsi="Arial"/>
      <w:sz w:val="22"/>
    </w:rPr>
  </w:style>
  <w:style w:type="paragraph" w:customStyle="1" w:styleId="oddl-nadpis">
    <w:name w:val="oddíl-nadpis"/>
    <w:basedOn w:val="Normal"/>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hAnsi="Tahoma"/>
      <w:lang w:val="pl-PL" w:eastAsia="pl-PL"/>
    </w:rPr>
  </w:style>
  <w:style w:type="paragraph" w:customStyle="1" w:styleId="13">
    <w:name w:val="1"/>
    <w:basedOn w:val="Normal"/>
    <w:rsid w:val="00545A55"/>
    <w:pPr>
      <w:tabs>
        <w:tab w:val="left" w:pos="709"/>
      </w:tabs>
    </w:pPr>
    <w:rPr>
      <w:rFonts w:ascii="Tahoma" w:hAnsi="Tahoma"/>
      <w:lang w:val="pl-PL" w:eastAsia="pl-PL"/>
    </w:rPr>
  </w:style>
  <w:style w:type="paragraph" w:customStyle="1" w:styleId="1CharCharChar1">
    <w:name w:val="1 Char Char Char1"/>
    <w:basedOn w:val="Normal"/>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2">
    <w:name w:val="Char Char"/>
    <w:basedOn w:val="Normal"/>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hAnsi="Tahoma"/>
      <w:lang w:val="pl-PL" w:eastAsia="pl-PL"/>
    </w:rPr>
  </w:style>
  <w:style w:type="paragraph" w:customStyle="1" w:styleId="2Char">
    <w:name w:val="2 Char"/>
    <w:basedOn w:val="Normal"/>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bCs/>
      <w:sz w:val="28"/>
      <w:szCs w:val="32"/>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Normal"/>
    <w:rsid w:val="00545A55"/>
    <w:pPr>
      <w:spacing w:before="120" w:after="120"/>
      <w:ind w:right="20"/>
      <w:jc w:val="both"/>
    </w:pPr>
    <w:rPr>
      <w:rFonts w:eastAsia="Arial Unicode MS"/>
      <w:lang w:val="ru-RU"/>
    </w:rPr>
  </w:style>
  <w:style w:type="paragraph" w:customStyle="1" w:styleId="Style2">
    <w:name w:val="Style2"/>
    <w:basedOn w:val="Normal"/>
    <w:rsid w:val="00545A55"/>
    <w:pPr>
      <w:widowControl w:val="0"/>
      <w:autoSpaceDE w:val="0"/>
      <w:autoSpaceDN w:val="0"/>
      <w:adjustRightInd w:val="0"/>
      <w:spacing w:line="265" w:lineRule="exact"/>
      <w:ind w:firstLine="713"/>
      <w:jc w:val="both"/>
    </w:pPr>
  </w:style>
  <w:style w:type="paragraph" w:customStyle="1" w:styleId="Style4">
    <w:name w:val="Style4"/>
    <w:basedOn w:val="Normal"/>
    <w:rsid w:val="00545A55"/>
    <w:pPr>
      <w:widowControl w:val="0"/>
      <w:autoSpaceDE w:val="0"/>
      <w:autoSpaceDN w:val="0"/>
      <w:adjustRightInd w:val="0"/>
      <w:spacing w:line="277" w:lineRule="exact"/>
      <w:ind w:hanging="140"/>
    </w:pPr>
  </w:style>
  <w:style w:type="paragraph" w:customStyle="1" w:styleId="Style12">
    <w:name w:val="Style12"/>
    <w:basedOn w:val="Normal"/>
    <w:rsid w:val="00545A55"/>
    <w:pPr>
      <w:widowControl w:val="0"/>
      <w:autoSpaceDE w:val="0"/>
      <w:autoSpaceDN w:val="0"/>
      <w:adjustRightInd w:val="0"/>
      <w:spacing w:line="247" w:lineRule="exact"/>
      <w:ind w:firstLine="720"/>
      <w:jc w:val="both"/>
    </w:pPr>
  </w:style>
  <w:style w:type="paragraph" w:customStyle="1" w:styleId="Style5">
    <w:name w:val="Style5"/>
    <w:basedOn w:val="Normal"/>
    <w:rsid w:val="00545A55"/>
    <w:pPr>
      <w:widowControl w:val="0"/>
      <w:autoSpaceDE w:val="0"/>
      <w:autoSpaceDN w:val="0"/>
      <w:adjustRightInd w:val="0"/>
      <w:spacing w:line="263" w:lineRule="exact"/>
      <w:ind w:firstLine="626"/>
      <w:jc w:val="both"/>
    </w:pPr>
  </w:style>
  <w:style w:type="paragraph" w:customStyle="1" w:styleId="Style3">
    <w:name w:val="Style3"/>
    <w:basedOn w:val="Normal"/>
    <w:rsid w:val="00545A55"/>
    <w:pPr>
      <w:widowControl w:val="0"/>
      <w:autoSpaceDE w:val="0"/>
      <w:autoSpaceDN w:val="0"/>
      <w:adjustRightInd w:val="0"/>
      <w:spacing w:line="209" w:lineRule="exact"/>
      <w:jc w:val="both"/>
    </w:pPr>
  </w:style>
  <w:style w:type="paragraph" w:customStyle="1" w:styleId="Style7">
    <w:name w:val="Style7"/>
    <w:basedOn w:val="Normal"/>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5">
    <w:name w:val="Изнесен текст2"/>
    <w:basedOn w:val="Normal"/>
    <w:semiHidden/>
    <w:rsid w:val="00545A55"/>
    <w:rPr>
      <w:rFonts w:ascii="Tahoma" w:hAnsi="Tahoma" w:cs="Tahoma"/>
      <w:sz w:val="16"/>
      <w:szCs w:val="16"/>
    </w:rPr>
  </w:style>
  <w:style w:type="paragraph" w:customStyle="1" w:styleId="26">
    <w:name w:val="Предмет на коментар2"/>
    <w:basedOn w:val="CommentText"/>
    <w:next w:val="CommentText"/>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Normal"/>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11">
    <w:name w:val="Char Char1 Знак Знак"/>
    <w:basedOn w:val="Normal"/>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lang w:val="pl-PL" w:eastAsia="pl-PL"/>
    </w:rPr>
  </w:style>
  <w:style w:type="paragraph" w:customStyle="1" w:styleId="CharCharCharCharCharCharChar0">
    <w:name w:val="Char Char Char Char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14">
    <w:name w:val="Знак Знак1"/>
    <w:basedOn w:val="Normal"/>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Normal"/>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9">
    <w:name w:val="Знак Знак Знак"/>
    <w:basedOn w:val="Normal"/>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545A55"/>
    <w:pPr>
      <w:tabs>
        <w:tab w:val="left" w:pos="709"/>
      </w:tabs>
    </w:pPr>
    <w:rPr>
      <w:rFonts w:ascii="Tahoma"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6">
    <w:name w:val="Изнесен текст1"/>
    <w:basedOn w:val="Normal"/>
    <w:semiHidden/>
    <w:rsid w:val="00545A55"/>
    <w:rPr>
      <w:rFonts w:ascii="Tahoma" w:hAnsi="Tahoma" w:cs="Tahoma"/>
      <w:sz w:val="16"/>
      <w:szCs w:val="16"/>
    </w:rPr>
  </w:style>
  <w:style w:type="paragraph" w:customStyle="1" w:styleId="17">
    <w:name w:val="Предмет на коментар1"/>
    <w:basedOn w:val="CommentText"/>
    <w:next w:val="CommentText"/>
    <w:semiHidden/>
    <w:rsid w:val="00545A55"/>
    <w:rPr>
      <w:b/>
      <w:bCs/>
      <w:szCs w:val="24"/>
      <w:lang w:val="bg-BG"/>
    </w:rPr>
  </w:style>
  <w:style w:type="paragraph" w:customStyle="1" w:styleId="CharCharCharCharCharCharCharCharChar2">
    <w:name w:val="Знак Знак Char Char Char Char Char Char Char Char Char"/>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12">
    <w:name w:val="Char Char1 Знак Знак"/>
    <w:basedOn w:val="Normal"/>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hAnsi="Tahoma"/>
      <w:lang w:val="pl-PL" w:eastAsia="pl-PL"/>
    </w:rPr>
  </w:style>
  <w:style w:type="paragraph" w:customStyle="1" w:styleId="Char1">
    <w:name w:val="Char1"/>
    <w:basedOn w:val="Normal"/>
    <w:rsid w:val="00545A55"/>
    <w:pPr>
      <w:tabs>
        <w:tab w:val="left" w:pos="709"/>
      </w:tabs>
    </w:pPr>
    <w:rPr>
      <w:rFonts w:ascii="Tahoma"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5CharCharChar1Char">
    <w:name w:val="Char Char5 Char Char Char1 Char"/>
    <w:basedOn w:val="Normal"/>
    <w:rsid w:val="00545A55"/>
    <w:pPr>
      <w:tabs>
        <w:tab w:val="left" w:pos="709"/>
      </w:tabs>
    </w:pPr>
    <w:rPr>
      <w:rFonts w:ascii="Tahoma" w:hAnsi="Tahoma"/>
      <w:lang w:val="pl-PL" w:eastAsia="pl-PL"/>
    </w:rPr>
  </w:style>
  <w:style w:type="paragraph" w:customStyle="1" w:styleId="3CharChar">
    <w:name w:val="Знак Знак3 Char Char"/>
    <w:basedOn w:val="Normal"/>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hAnsi="Tahoma"/>
      <w:lang w:val="pl-PL" w:eastAsia="pl-PL"/>
    </w:rPr>
  </w:style>
  <w:style w:type="paragraph" w:customStyle="1" w:styleId="Style9">
    <w:name w:val="Style9"/>
    <w:basedOn w:val="Normal"/>
    <w:rsid w:val="00545A55"/>
    <w:pPr>
      <w:widowControl w:val="0"/>
      <w:autoSpaceDE w:val="0"/>
      <w:autoSpaceDN w:val="0"/>
      <w:adjustRightInd w:val="0"/>
    </w:pPr>
  </w:style>
  <w:style w:type="paragraph" w:customStyle="1" w:styleId="Style14">
    <w:name w:val="Style14"/>
    <w:basedOn w:val="Normal"/>
    <w:rsid w:val="00545A55"/>
    <w:pPr>
      <w:widowControl w:val="0"/>
      <w:autoSpaceDE w:val="0"/>
      <w:autoSpaceDN w:val="0"/>
      <w:adjustRightInd w:val="0"/>
      <w:spacing w:line="278" w:lineRule="exact"/>
      <w:ind w:firstLine="725"/>
      <w:jc w:val="both"/>
    </w:p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cs="Calibri"/>
      <w:color w:val="000000"/>
      <w:lang w:val="en-US" w:eastAsia="ja-JP"/>
    </w:rPr>
  </w:style>
  <w:style w:type="character" w:customStyle="1" w:styleId="18">
    <w:name w:val="Заглавие #1_"/>
    <w:link w:val="1a"/>
    <w:locked/>
    <w:rsid w:val="00A41C46"/>
    <w:rPr>
      <w:rFonts w:ascii="Arial" w:eastAsia="Arial" w:hAnsi="Arial" w:cs="Arial"/>
      <w:sz w:val="21"/>
      <w:szCs w:val="21"/>
      <w:shd w:val="clear" w:color="auto" w:fill="FFFFFF"/>
    </w:rPr>
  </w:style>
  <w:style w:type="paragraph" w:customStyle="1" w:styleId="1a">
    <w:name w:val="Заглавие #1"/>
    <w:basedOn w:val="Normal"/>
    <w:link w:val="18"/>
    <w:rsid w:val="00A41C46"/>
    <w:pPr>
      <w:shd w:val="clear" w:color="auto" w:fill="FFFFFF"/>
      <w:spacing w:line="384" w:lineRule="exact"/>
      <w:ind w:hanging="720"/>
      <w:jc w:val="both"/>
      <w:outlineLvl w:val="0"/>
    </w:pPr>
    <w:rPr>
      <w:rFonts w:ascii="Arial" w:eastAsia="Arial" w:hAnsi="Arial" w:cs="Arial"/>
    </w:rPr>
  </w:style>
  <w:style w:type="character" w:customStyle="1" w:styleId="aa">
    <w:name w:val="Горен или долен колонтитул_"/>
    <w:link w:val="ab"/>
    <w:locked/>
    <w:rsid w:val="00A41C46"/>
    <w:rPr>
      <w:rFonts w:ascii="Times New Roman" w:eastAsia="Times New Roman" w:hAnsi="Times New Roman"/>
      <w:shd w:val="clear" w:color="auto" w:fill="FFFFFF"/>
    </w:rPr>
  </w:style>
  <w:style w:type="paragraph" w:customStyle="1" w:styleId="ab">
    <w:name w:val="Горен или долен колонтитул"/>
    <w:basedOn w:val="Normal"/>
    <w:link w:val="aa"/>
    <w:rsid w:val="00A41C46"/>
    <w:pPr>
      <w:shd w:val="clear" w:color="auto" w:fill="FFFFFF"/>
    </w:pPr>
    <w:rPr>
      <w:sz w:val="20"/>
      <w:szCs w:val="20"/>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cs="Arial"/>
    </w:rPr>
  </w:style>
  <w:style w:type="paragraph" w:customStyle="1" w:styleId="1b">
    <w:name w:val="Списък на абзаци1"/>
    <w:basedOn w:val="Normal"/>
    <w:uiPriority w:val="34"/>
    <w:rsid w:val="00A41C46"/>
    <w:pPr>
      <w:ind w:left="720"/>
      <w:contextualSpacing/>
    </w:pPr>
    <w:rPr>
      <w:rFonts w:ascii="Arial Unicode MS" w:eastAsia="Arial Unicode MS" w:hAnsi="Arial Unicode MS" w:cs="Arial Unicode MS"/>
      <w:color w:val="000000"/>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c">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d">
    <w:name w:val="Основной текст_"/>
    <w:link w:val="1c"/>
    <w:uiPriority w:val="99"/>
    <w:locked/>
    <w:rsid w:val="00A41C46"/>
    <w:rPr>
      <w:rFonts w:ascii="Times New Roman" w:hAnsi="Times New Roman"/>
      <w:sz w:val="23"/>
      <w:szCs w:val="23"/>
      <w:shd w:val="clear" w:color="auto" w:fill="FFFFFF"/>
    </w:rPr>
  </w:style>
  <w:style w:type="paragraph" w:customStyle="1" w:styleId="1c">
    <w:name w:val="Основной текст1"/>
    <w:basedOn w:val="Normal"/>
    <w:link w:val="ad"/>
    <w:uiPriority w:val="99"/>
    <w:rsid w:val="00A41C46"/>
    <w:pPr>
      <w:widowControl w:val="0"/>
      <w:shd w:val="clear" w:color="auto" w:fill="FFFFFF"/>
      <w:spacing w:before="1020" w:line="394" w:lineRule="exact"/>
      <w:ind w:hanging="380"/>
    </w:pPr>
    <w:rPr>
      <w:sz w:val="23"/>
      <w:szCs w:val="23"/>
    </w:rPr>
  </w:style>
  <w:style w:type="character" w:customStyle="1" w:styleId="ae">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d">
    <w:name w:val="Заголовок №1_"/>
    <w:link w:val="1e"/>
    <w:uiPriority w:val="99"/>
    <w:rsid w:val="00A41C46"/>
    <w:rPr>
      <w:rFonts w:ascii="Times New Roman" w:hAnsi="Times New Roman"/>
      <w:b/>
      <w:bCs/>
      <w:shd w:val="clear" w:color="auto" w:fill="FFFFFF"/>
    </w:rPr>
  </w:style>
  <w:style w:type="paragraph" w:customStyle="1" w:styleId="1e">
    <w:name w:val="Заголовок №1"/>
    <w:basedOn w:val="Normal"/>
    <w:link w:val="1d"/>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ListParagraph">
    <w:name w:val="List Paragraph"/>
    <w:basedOn w:val="Normal"/>
    <w:uiPriority w:val="34"/>
    <w:qFormat/>
    <w:rsid w:val="006664FB"/>
    <w:pPr>
      <w:ind w:left="720"/>
      <w:contextualSpacing/>
    </w:pPr>
  </w:style>
  <w:style w:type="paragraph" w:styleId="NoSpacing">
    <w:name w:val="No Spacing"/>
    <w:uiPriority w:val="99"/>
    <w:qFormat/>
    <w:rsid w:val="009626B2"/>
    <w:rPr>
      <w:sz w:val="21"/>
      <w:szCs w:val="21"/>
      <w:lang w:val="bg-BG" w:eastAsia="bg-BG"/>
    </w:rPr>
  </w:style>
  <w:style w:type="paragraph" w:styleId="Quote">
    <w:name w:val="Quote"/>
    <w:basedOn w:val="Normal"/>
    <w:next w:val="Normal"/>
    <w:link w:val="QuoteChar"/>
    <w:uiPriority w:val="29"/>
    <w:qFormat/>
    <w:rsid w:val="009626B2"/>
    <w:pPr>
      <w:spacing w:before="160"/>
      <w:ind w:left="720" w:right="720"/>
      <w:jc w:val="center"/>
    </w:pPr>
    <w:rPr>
      <w:i/>
      <w:iCs/>
      <w:color w:val="7B7B7B"/>
      <w:sz w:val="24"/>
      <w:szCs w:val="24"/>
    </w:rPr>
  </w:style>
  <w:style w:type="character" w:customStyle="1" w:styleId="QuoteChar">
    <w:name w:val="Quote Char"/>
    <w:link w:val="Quote"/>
    <w:uiPriority w:val="29"/>
    <w:rsid w:val="009626B2"/>
    <w:rPr>
      <w:i/>
      <w:iCs/>
      <w:color w:val="7B7B7B"/>
      <w:sz w:val="24"/>
      <w:szCs w:val="24"/>
    </w:rPr>
  </w:style>
  <w:style w:type="paragraph" w:styleId="IntenseQuote">
    <w:name w:val="Intense Quote"/>
    <w:basedOn w:val="Normal"/>
    <w:next w:val="Normal"/>
    <w:link w:val="IntenseQuoteChar"/>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9626B2"/>
    <w:rPr>
      <w:rFonts w:ascii="Calibri Light" w:eastAsia="SimSun" w:hAnsi="Calibri Light" w:cs="Times New Roman"/>
      <w:caps/>
      <w:color w:val="2E74B5"/>
      <w:sz w:val="28"/>
      <w:szCs w:val="28"/>
    </w:rPr>
  </w:style>
  <w:style w:type="character" w:styleId="SubtleReference">
    <w:name w:val="Subtle Reference"/>
    <w:uiPriority w:val="31"/>
    <w:qFormat/>
    <w:rsid w:val="009626B2"/>
    <w:rPr>
      <w:caps w:val="0"/>
      <w:smallCaps/>
      <w:color w:val="404040"/>
      <w:spacing w:val="0"/>
      <w:u w:val="single" w:color="7F7F7F"/>
    </w:rPr>
  </w:style>
  <w:style w:type="character" w:styleId="BookTitle">
    <w:name w:val="Book Title"/>
    <w:uiPriority w:val="60"/>
    <w:rsid w:val="00B2084F"/>
    <w:rPr>
      <w:b/>
      <w:bCs/>
      <w:i/>
      <w:iCs/>
      <w:spacing w:val="5"/>
    </w:rPr>
  </w:style>
  <w:style w:type="character" w:customStyle="1" w:styleId="ldef1">
    <w:name w:val="ldef1"/>
    <w:basedOn w:val="DefaultParagraphFont"/>
    <w:rsid w:val="008F0573"/>
    <w:rPr>
      <w:rFonts w:ascii="Times New Roman" w:hAnsi="Times New Roman" w:cs="Times New Roman" w:hint="default"/>
      <w:color w:val="000000"/>
      <w:sz w:val="24"/>
      <w:szCs w:val="24"/>
    </w:rPr>
  </w:style>
  <w:style w:type="paragraph" w:customStyle="1" w:styleId="MyBodyText">
    <w:name w:val="MyBodyText"/>
    <w:basedOn w:val="Normal"/>
    <w:link w:val="MyBodyTextChar"/>
    <w:uiPriority w:val="99"/>
    <w:rsid w:val="00A030DD"/>
    <w:pPr>
      <w:spacing w:after="0" w:line="276" w:lineRule="auto"/>
      <w:jc w:val="both"/>
      <w:outlineLvl w:val="0"/>
    </w:pPr>
    <w:rPr>
      <w:rFonts w:eastAsia="Calibri"/>
      <w:sz w:val="24"/>
      <w:szCs w:val="20"/>
    </w:rPr>
  </w:style>
  <w:style w:type="character" w:customStyle="1" w:styleId="MyBodyTextChar">
    <w:name w:val="MyBodyText Char"/>
    <w:link w:val="MyBodyText"/>
    <w:uiPriority w:val="99"/>
    <w:locked/>
    <w:rsid w:val="00A030DD"/>
    <w:rPr>
      <w:rFonts w:eastAsia="Calibri"/>
      <w:sz w:val="24"/>
      <w:lang w:val="bg-BG" w:eastAsia="bg-BG"/>
    </w:rPr>
  </w:style>
  <w:style w:type="paragraph" w:customStyle="1" w:styleId="MyBullet">
    <w:name w:val="MyBullet"/>
    <w:basedOn w:val="MyBodyText"/>
    <w:link w:val="MyBulletChar"/>
    <w:uiPriority w:val="99"/>
    <w:rsid w:val="00A030DD"/>
    <w:pPr>
      <w:numPr>
        <w:numId w:val="14"/>
      </w:numPr>
      <w:ind w:left="1208" w:hanging="357"/>
    </w:pPr>
  </w:style>
  <w:style w:type="character" w:customStyle="1" w:styleId="MyBulletChar">
    <w:name w:val="MyBullet Char"/>
    <w:basedOn w:val="MyBodyTextChar"/>
    <w:link w:val="MyBullet"/>
    <w:uiPriority w:val="99"/>
    <w:locked/>
    <w:rsid w:val="00A030DD"/>
    <w:rPr>
      <w:rFonts w:eastAsia="Calibri"/>
      <w:sz w:val="24"/>
      <w:lang w:val="bg-BG" w:eastAsia="bg-BG"/>
    </w:rPr>
  </w:style>
  <w:style w:type="table" w:customStyle="1" w:styleId="TableGrid8">
    <w:name w:val="Table Grid8"/>
    <w:basedOn w:val="TableNormal"/>
    <w:next w:val="TableGrid"/>
    <w:uiPriority w:val="59"/>
    <w:rsid w:val="00E50CBA"/>
    <w:rPr>
      <w:rFonts w:ascii="Times New Roman" w:hAnsi="Times New Roman"/>
      <w:sz w:val="22"/>
      <w:szCs w:val="22"/>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C30012"/>
    <w:rPr>
      <w:rFonts w:ascii="Courier New" w:hAnsi="Courier New"/>
      <w:sz w:val="20"/>
    </w:rPr>
  </w:style>
  <w:style w:type="character" w:customStyle="1" w:styleId="parsupercapt">
    <w:name w:val="par_super_capt"/>
    <w:basedOn w:val="DefaultParagraphFont"/>
    <w:rsid w:val="005D2867"/>
  </w:style>
  <w:style w:type="character" w:customStyle="1" w:styleId="parcapt">
    <w:name w:val="par_capt"/>
    <w:basedOn w:val="DefaultParagraphFont"/>
    <w:rsid w:val="005D2867"/>
  </w:style>
  <w:style w:type="character" w:customStyle="1" w:styleId="parinclink">
    <w:name w:val="parinclink"/>
    <w:basedOn w:val="DefaultParagraphFont"/>
    <w:rsid w:val="005D2867"/>
  </w:style>
  <w:style w:type="character" w:customStyle="1" w:styleId="ala">
    <w:name w:val="al_a"/>
    <w:basedOn w:val="DefaultParagraphFont"/>
    <w:rsid w:val="005D2867"/>
  </w:style>
  <w:style w:type="character" w:customStyle="1" w:styleId="alcapt">
    <w:name w:val="al_capt"/>
    <w:basedOn w:val="DefaultParagraphFont"/>
    <w:rsid w:val="005D2867"/>
  </w:style>
  <w:style w:type="character" w:customStyle="1" w:styleId="fasubparinclink">
    <w:name w:val="fasubparinclink"/>
    <w:basedOn w:val="DefaultParagraphFont"/>
    <w:rsid w:val="005D2867"/>
  </w:style>
  <w:style w:type="character" w:customStyle="1" w:styleId="subparinclink">
    <w:name w:val="subparinclink"/>
    <w:basedOn w:val="DefaultParagraphFont"/>
    <w:rsid w:val="005D2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Normal">
    <w:name w:val="Normal"/>
    <w:qFormat/>
    <w:rsid w:val="009626B2"/>
    <w:pPr>
      <w:spacing w:after="160" w:line="300" w:lineRule="auto"/>
    </w:pPr>
    <w:rPr>
      <w:sz w:val="21"/>
      <w:szCs w:val="21"/>
      <w:lang w:val="bg-BG" w:eastAsia="bg-BG"/>
    </w:rPr>
  </w:style>
  <w:style w:type="paragraph" w:styleId="Heading1">
    <w:name w:val="heading 1"/>
    <w:aliases w:val="ЗАГЛАВИЕ 1"/>
    <w:basedOn w:val="Normal"/>
    <w:next w:val="Normal"/>
    <w:link w:val="Heading1Char"/>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aliases w:val="ЗАГЛАВИЕ 2"/>
    <w:basedOn w:val="Normal"/>
    <w:next w:val="Normal"/>
    <w:link w:val="Heading2Char"/>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aliases w:val="ЗАГЛАВИЕ 3"/>
    <w:basedOn w:val="Normal"/>
    <w:next w:val="Normal"/>
    <w:link w:val="Heading3Char"/>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Heading4">
    <w:name w:val="heading 4"/>
    <w:aliases w:val="ЗАГЛАВИЕ 4"/>
    <w:basedOn w:val="Normal"/>
    <w:next w:val="Normal"/>
    <w:link w:val="Heading4Char"/>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9626B2"/>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Heading7">
    <w:name w:val="heading 7"/>
    <w:aliases w:val="ЗАГЛАВИЕ 5"/>
    <w:basedOn w:val="Normal"/>
    <w:next w:val="Normal"/>
    <w:link w:val="Heading7Char"/>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unhideWhenUsed/>
    <w:qFormat/>
    <w:locked/>
    <w:rsid w:val="009626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link w:val="Heading1"/>
    <w:uiPriority w:val="9"/>
    <w:locked/>
    <w:rsid w:val="009626B2"/>
    <w:rPr>
      <w:rFonts w:ascii="Calibri Light" w:eastAsia="SimSun" w:hAnsi="Calibri Light" w:cs="Times New Roman"/>
      <w:color w:val="2E74B5"/>
      <w:sz w:val="40"/>
      <w:szCs w:val="40"/>
    </w:rPr>
  </w:style>
  <w:style w:type="character" w:customStyle="1" w:styleId="Heading3Char">
    <w:name w:val="Heading 3 Char"/>
    <w:aliases w:val="ЗАГЛАВИЕ 3 Char"/>
    <w:link w:val="Heading3"/>
    <w:uiPriority w:val="9"/>
    <w:locked/>
    <w:rsid w:val="009626B2"/>
    <w:rPr>
      <w:rFonts w:ascii="Calibri Light" w:eastAsia="SimSun" w:hAnsi="Calibri Light" w:cs="Times New Roman"/>
      <w:sz w:val="32"/>
      <w:szCs w:val="32"/>
    </w:rPr>
  </w:style>
  <w:style w:type="character" w:customStyle="1" w:styleId="Heading4Char">
    <w:name w:val="Heading 4 Char"/>
    <w:aliases w:val="ЗАГЛАВИЕ 4 Char"/>
    <w:link w:val="Heading4"/>
    <w:uiPriority w:val="9"/>
    <w:locked/>
    <w:rsid w:val="009626B2"/>
    <w:rPr>
      <w:rFonts w:ascii="Calibri Light" w:eastAsia="SimSun" w:hAnsi="Calibri Light" w:cs="Times New Roman"/>
      <w:i/>
      <w:iCs/>
      <w:sz w:val="30"/>
      <w:szCs w:val="30"/>
    </w:rPr>
  </w:style>
  <w:style w:type="character" w:customStyle="1" w:styleId="Heading5Char">
    <w:name w:val="Heading 5 Char"/>
    <w:link w:val="Heading5"/>
    <w:uiPriority w:val="9"/>
    <w:locked/>
    <w:rsid w:val="009626B2"/>
    <w:rPr>
      <w:rFonts w:ascii="Calibri Light" w:eastAsia="SimSun" w:hAnsi="Calibri Light" w:cs="Times New Roman"/>
      <w:sz w:val="28"/>
      <w:szCs w:val="28"/>
    </w:rPr>
  </w:style>
  <w:style w:type="paragraph" w:styleId="Title">
    <w:name w:val="Title"/>
    <w:aliases w:val="Body Text Indent 3 Char,Char1 Char1,Char1 Char Char Char,Char1 Char Char1,Char2 Char Char Char,Char11 Char,Char2 Char Char1,Char2 Char1,Char Char Char Char"/>
    <w:basedOn w:val="Normal"/>
    <w:next w:val="Normal"/>
    <w:link w:val="TitleChar"/>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line="240" w:lineRule="exact"/>
    </w:pPr>
    <w:rPr>
      <w:rFonts w:ascii="Tahoma" w:hAnsi="Tahoma"/>
      <w:sz w:val="20"/>
      <w:szCs w:val="20"/>
      <w:lang w:val="en-US"/>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semiHidden/>
    <w:locked/>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rsid w:val="00941846"/>
    <w:pPr>
      <w:ind w:left="720"/>
      <w:contextualSpacing/>
    </w:pPr>
    <w:rPr>
      <w:szCs w:val="20"/>
    </w:rPr>
  </w:style>
  <w:style w:type="character" w:customStyle="1" w:styleId="FontStyle29">
    <w:name w:val="Font Style29"/>
    <w:uiPriority w:val="99"/>
    <w:rsid w:val="00941846"/>
    <w:rPr>
      <w:rFonts w:ascii="Times New Roman" w:hAnsi="Times New Roman"/>
      <w:sz w:val="22"/>
    </w:rPr>
  </w:style>
  <w:style w:type="character" w:styleId="Hyperlink">
    <w:name w:val="Hyperlink"/>
    <w:uiPriority w:val="99"/>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0">
    <w:name w:val="Без разредка1"/>
    <w:rsid w:val="008828D3"/>
    <w:pPr>
      <w:spacing w:after="160" w:line="300" w:lineRule="auto"/>
    </w:pPr>
    <w:rPr>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55924"/>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w:basedOn w:val="Normal"/>
    <w:link w:val="HeaderChar"/>
    <w:uiPriority w:val="99"/>
    <w:rsid w:val="00555924"/>
    <w:pPr>
      <w:tabs>
        <w:tab w:val="center" w:pos="4536"/>
        <w:tab w:val="right" w:pos="9072"/>
      </w:tabs>
    </w:pPr>
  </w:style>
  <w:style w:type="character" w:customStyle="1" w:styleId="HeaderChar">
    <w:name w:val="Header Char"/>
    <w:aliases w:val="Char1 Знак Char,Intestazione.int.intestazione Char1,Intestazione.int Char1,(17) EPR Header Char1, Знак Знак Char"/>
    <w:link w:val="Header"/>
    <w:uiPriority w:val="99"/>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BalloonText">
    <w:name w:val="Balloon Text"/>
    <w:basedOn w:val="Normal"/>
    <w:link w:val="BalloonTextChar"/>
    <w:uiPriority w:val="99"/>
    <w:rsid w:val="00FC4014"/>
    <w:rPr>
      <w:rFonts w:ascii="Tahoma" w:hAnsi="Tahoma"/>
      <w:sz w:val="16"/>
      <w:szCs w:val="16"/>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TableGrid">
    <w:name w:val="Table Grid"/>
    <w:basedOn w:val="TableNormal"/>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334B4"/>
    <w:pPr>
      <w:spacing w:after="120" w:line="480" w:lineRule="auto"/>
    </w:p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uiPriority w:val="99"/>
    <w:rsid w:val="00E044C7"/>
    <w:pPr>
      <w:spacing w:before="100" w:beforeAutospacing="1" w:after="100" w:afterAutospacing="1"/>
    </w:p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Normal"/>
    <w:uiPriority w:val="99"/>
    <w:rsid w:val="00A02283"/>
    <w:pPr>
      <w:widowControl w:val="0"/>
      <w:autoSpaceDE w:val="0"/>
      <w:autoSpaceDN w:val="0"/>
      <w:adjustRightInd w:val="0"/>
      <w:spacing w:line="254" w:lineRule="exact"/>
      <w:ind w:firstLine="355"/>
      <w:jc w:val="both"/>
    </w:pPr>
    <w:rPr>
      <w:rFonts w:ascii="Arial" w:hAnsi="Arial" w:cs="Arial"/>
    </w:rPr>
  </w:style>
  <w:style w:type="paragraph" w:styleId="BodyTextIndent">
    <w:name w:val="Body Text Indent"/>
    <w:basedOn w:val="Normal"/>
    <w:link w:val="BodyTextIndentChar"/>
    <w:rsid w:val="00A02283"/>
    <w:pPr>
      <w:spacing w:after="120"/>
      <w:ind w:left="283" w:firstLine="709"/>
      <w:jc w:val="both"/>
    </w:pPr>
    <w:rPr>
      <w:rFonts w:ascii="Cambria" w:hAnsi="Cambria"/>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uiPriority w:val="99"/>
    <w:rsid w:val="001E64C6"/>
    <w:rPr>
      <w:rFonts w:ascii="Courier New" w:hAnsi="Courier New"/>
      <w:sz w:val="20"/>
      <w:szCs w:val="20"/>
    </w:rPr>
  </w:style>
  <w:style w:type="character" w:customStyle="1" w:styleId="PlainTextChar">
    <w:name w:val="Plain Text Char"/>
    <w:link w:val="PlainText"/>
    <w:uiPriority w:val="99"/>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16"/>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bCs/>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Normal"/>
    <w:uiPriority w:val="34"/>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9626B2"/>
    <w:rPr>
      <w:rFonts w:ascii="Calibri Light" w:eastAsia="SimSun" w:hAnsi="Calibri Light" w:cs="Times New Roman"/>
      <w:sz w:val="32"/>
      <w:szCs w:val="32"/>
    </w:rPr>
  </w:style>
  <w:style w:type="paragraph" w:customStyle="1" w:styleId="TableParagraph">
    <w:name w:val="Table Paragraph"/>
    <w:basedOn w:val="Normal"/>
    <w:uiPriority w:val="1"/>
    <w:rsid w:val="00495D15"/>
    <w:pPr>
      <w:widowControl w:val="0"/>
    </w:pPr>
    <w:rPr>
      <w:rFonts w:eastAsia="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Normal"/>
    <w:rsid w:val="00360E44"/>
    <w:pPr>
      <w:spacing w:before="100" w:beforeAutospacing="1" w:after="100" w:afterAutospacing="1"/>
    </w:pPr>
    <w:rPr>
      <w:lang w:val="en-US"/>
    </w:rPr>
  </w:style>
  <w:style w:type="character" w:customStyle="1" w:styleId="apple-converted-space">
    <w:name w:val="apple-converted-space"/>
    <w:uiPriority w:val="99"/>
    <w:rsid w:val="002B6CA1"/>
  </w:style>
  <w:style w:type="character" w:styleId="Strong">
    <w:name w:val="Strong"/>
    <w:uiPriority w:val="22"/>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9626B2"/>
    <w:rPr>
      <w:i/>
      <w:iCs/>
      <w:color w:val="000000"/>
    </w:rPr>
  </w:style>
  <w:style w:type="character" w:customStyle="1" w:styleId="search1">
    <w:name w:val="search1"/>
    <w:rsid w:val="005B129C"/>
  </w:style>
  <w:style w:type="character" w:customStyle="1" w:styleId="Heading6Char">
    <w:name w:val="Heading 6 Char"/>
    <w:link w:val="Heading6"/>
    <w:uiPriority w:val="9"/>
    <w:rsid w:val="009626B2"/>
    <w:rPr>
      <w:rFonts w:ascii="Calibri Light" w:eastAsia="SimSun" w:hAnsi="Calibri Light" w:cs="Times New Roman"/>
      <w:i/>
      <w:iCs/>
      <w:sz w:val="26"/>
      <w:szCs w:val="26"/>
    </w:rPr>
  </w:style>
  <w:style w:type="character" w:customStyle="1" w:styleId="Heading7Char">
    <w:name w:val="Heading 7 Char"/>
    <w:aliases w:val="ЗАГЛАВИЕ 5 Char"/>
    <w:link w:val="Heading7"/>
    <w:uiPriority w:val="9"/>
    <w:rsid w:val="009626B2"/>
    <w:rPr>
      <w:rFonts w:ascii="Calibri Light" w:eastAsia="SimSun" w:hAnsi="Calibri Light" w:cs="Times New Roman"/>
      <w:sz w:val="24"/>
      <w:szCs w:val="24"/>
    </w:rPr>
  </w:style>
  <w:style w:type="character" w:customStyle="1" w:styleId="Heading8Char">
    <w:name w:val="Heading 8 Char"/>
    <w:link w:val="Heading8"/>
    <w:uiPriority w:val="9"/>
    <w:rsid w:val="009626B2"/>
    <w:rPr>
      <w:rFonts w:ascii="Calibri Light" w:eastAsia="SimSun" w:hAnsi="Calibri Light" w:cs="Times New Roman"/>
      <w:i/>
      <w:iCs/>
      <w:sz w:val="22"/>
      <w:szCs w:val="22"/>
    </w:rPr>
  </w:style>
  <w:style w:type="character" w:customStyle="1" w:styleId="Heading9Char">
    <w:name w:val="Heading 9 Char"/>
    <w:link w:val="Heading9"/>
    <w:uiPriority w:val="9"/>
    <w:rsid w:val="009626B2"/>
    <w:rPr>
      <w:b/>
      <w:bCs/>
      <w:i/>
      <w:iCs/>
    </w:rPr>
  </w:style>
  <w:style w:type="paragraph" w:customStyle="1" w:styleId="CharChar9CharCharCharChar">
    <w:name w:val="Char Char9 Char Char Char Char"/>
    <w:basedOn w:val="Normal"/>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NoList"/>
    <w:uiPriority w:val="99"/>
    <w:semiHidden/>
    <w:unhideWhenUsed/>
    <w:rsid w:val="00545A55"/>
  </w:style>
  <w:style w:type="paragraph" w:styleId="TOCHeading">
    <w:name w:val="TOC Heading"/>
    <w:basedOn w:val="Heading1"/>
    <w:next w:val="Normal"/>
    <w:uiPriority w:val="39"/>
    <w:unhideWhenUsed/>
    <w:qFormat/>
    <w:rsid w:val="009626B2"/>
    <w:pPr>
      <w:outlineLvl w:val="9"/>
    </w:pPr>
  </w:style>
  <w:style w:type="paragraph" w:styleId="TOC2">
    <w:name w:val="toc 2"/>
    <w:basedOn w:val="Normal"/>
    <w:next w:val="Normal"/>
    <w:autoRedefine/>
    <w:uiPriority w:val="39"/>
    <w:locked/>
    <w:rsid w:val="00545A55"/>
    <w:pPr>
      <w:spacing w:before="120" w:after="100"/>
      <w:ind w:left="220" w:firstLine="567"/>
      <w:jc w:val="both"/>
    </w:pPr>
    <w:rPr>
      <w:rFonts w:ascii="Arial"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IntenseEmphasis">
    <w:name w:val="Intense Emphasis"/>
    <w:uiPriority w:val="21"/>
    <w:qFormat/>
    <w:rsid w:val="009626B2"/>
    <w:rPr>
      <w:b/>
      <w:bCs/>
      <w:i/>
      <w:iCs/>
      <w:color w:val="auto"/>
    </w:rPr>
  </w:style>
  <w:style w:type="paragraph" w:customStyle="1" w:styleId="a0">
    <w:name w:val="ТАБЛИЦА"/>
    <w:basedOn w:val="Normal"/>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hAnsi="Arial" w:cs="Arial"/>
      <w:sz w:val="20"/>
      <w:szCs w:val="22"/>
    </w:rPr>
  </w:style>
  <w:style w:type="paragraph" w:styleId="TOC5">
    <w:name w:val="toc 5"/>
    <w:basedOn w:val="Normal"/>
    <w:next w:val="Normal"/>
    <w:autoRedefine/>
    <w:uiPriority w:val="39"/>
    <w:locked/>
    <w:rsid w:val="00545A55"/>
    <w:pPr>
      <w:spacing w:before="120" w:after="100"/>
      <w:ind w:left="880" w:firstLine="567"/>
      <w:jc w:val="both"/>
    </w:pPr>
    <w:rPr>
      <w:rFonts w:ascii="Arial" w:hAnsi="Arial" w:cs="Arial"/>
      <w:sz w:val="22"/>
      <w:szCs w:val="22"/>
    </w:rPr>
  </w:style>
  <w:style w:type="paragraph" w:styleId="TOC6">
    <w:name w:val="toc 6"/>
    <w:basedOn w:val="Normal"/>
    <w:next w:val="Normal"/>
    <w:autoRedefine/>
    <w:uiPriority w:val="39"/>
    <w:locked/>
    <w:rsid w:val="00545A55"/>
    <w:pPr>
      <w:spacing w:before="120" w:after="100"/>
      <w:ind w:left="1100" w:firstLine="567"/>
      <w:jc w:val="both"/>
    </w:pPr>
    <w:rPr>
      <w:rFonts w:ascii="Arial" w:hAnsi="Arial" w:cs="Arial"/>
      <w:sz w:val="22"/>
      <w:szCs w:val="22"/>
    </w:rPr>
  </w:style>
  <w:style w:type="paragraph" w:styleId="TOC7">
    <w:name w:val="toc 7"/>
    <w:basedOn w:val="Normal"/>
    <w:next w:val="Normal"/>
    <w:autoRedefine/>
    <w:uiPriority w:val="39"/>
    <w:locked/>
    <w:rsid w:val="00545A55"/>
    <w:pPr>
      <w:spacing w:before="120" w:after="100"/>
      <w:ind w:left="1320" w:firstLine="567"/>
      <w:jc w:val="both"/>
    </w:pPr>
    <w:rPr>
      <w:rFonts w:ascii="Arial" w:hAnsi="Arial" w:cs="Arial"/>
      <w:sz w:val="22"/>
      <w:szCs w:val="22"/>
    </w:rPr>
  </w:style>
  <w:style w:type="paragraph" w:styleId="TOC8">
    <w:name w:val="toc 8"/>
    <w:basedOn w:val="Normal"/>
    <w:next w:val="Normal"/>
    <w:autoRedefine/>
    <w:uiPriority w:val="39"/>
    <w:locked/>
    <w:rsid w:val="00545A55"/>
    <w:pPr>
      <w:spacing w:before="120" w:after="100"/>
      <w:ind w:left="1540" w:firstLine="567"/>
      <w:jc w:val="both"/>
    </w:pPr>
    <w:rPr>
      <w:rFonts w:ascii="Arial" w:hAnsi="Arial" w:cs="Arial"/>
      <w:sz w:val="22"/>
      <w:szCs w:val="22"/>
    </w:rPr>
  </w:style>
  <w:style w:type="paragraph" w:styleId="TOC9">
    <w:name w:val="toc 9"/>
    <w:basedOn w:val="Normal"/>
    <w:next w:val="Normal"/>
    <w:autoRedefine/>
    <w:uiPriority w:val="39"/>
    <w:locked/>
    <w:rsid w:val="00545A55"/>
    <w:pPr>
      <w:spacing w:before="120" w:after="100"/>
      <w:ind w:left="1760" w:firstLine="567"/>
      <w:jc w:val="both"/>
    </w:pPr>
    <w:rPr>
      <w:rFonts w:ascii="Arial" w:hAnsi="Arial" w:cs="Arial"/>
      <w:sz w:val="22"/>
      <w:szCs w:val="22"/>
    </w:rPr>
  </w:style>
  <w:style w:type="paragraph" w:styleId="Caption">
    <w:name w:val="caption"/>
    <w:aliases w:val="ФИГУРА"/>
    <w:basedOn w:val="Normal"/>
    <w:next w:val="Normal"/>
    <w:uiPriority w:val="35"/>
    <w:unhideWhenUsed/>
    <w:qFormat/>
    <w:locked/>
    <w:rsid w:val="009626B2"/>
    <w:pPr>
      <w:spacing w:line="240" w:lineRule="auto"/>
    </w:pPr>
    <w:rPr>
      <w:b/>
      <w:bCs/>
      <w:color w:val="404040"/>
      <w:sz w:val="16"/>
      <w:szCs w:val="16"/>
    </w:rPr>
  </w:style>
  <w:style w:type="paragraph" w:styleId="Subtitle">
    <w:name w:val="Subtitle"/>
    <w:basedOn w:val="Normal"/>
    <w:next w:val="Normal"/>
    <w:link w:val="SubtitleChar"/>
    <w:uiPriority w:val="11"/>
    <w:qFormat/>
    <w:locked/>
    <w:rsid w:val="009626B2"/>
    <w:pPr>
      <w:numPr>
        <w:ilvl w:val="1"/>
      </w:numPr>
      <w:jc w:val="center"/>
    </w:pPr>
    <w:rPr>
      <w:color w:val="44546A"/>
      <w:sz w:val="28"/>
      <w:szCs w:val="28"/>
    </w:rPr>
  </w:style>
  <w:style w:type="character" w:customStyle="1" w:styleId="SubtitleChar">
    <w:name w:val="Subtitle Char"/>
    <w:link w:val="Subtitle"/>
    <w:uiPriority w:val="11"/>
    <w:rsid w:val="009626B2"/>
    <w:rPr>
      <w:color w:val="44546A"/>
      <w:sz w:val="28"/>
      <w:szCs w:val="28"/>
    </w:rPr>
  </w:style>
  <w:style w:type="character" w:styleId="SubtleEmphasis">
    <w:name w:val="Subtle Emphasis"/>
    <w:uiPriority w:val="19"/>
    <w:qFormat/>
    <w:rsid w:val="009626B2"/>
    <w:rPr>
      <w:i/>
      <w:iCs/>
      <w:color w:val="595959"/>
    </w:rPr>
  </w:style>
  <w:style w:type="table" w:customStyle="1" w:styleId="LightList-Accent13">
    <w:name w:val="Light List - Accent 13"/>
    <w:basedOn w:val="TableNormal"/>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hAnsi="Courier New" w:cs="Courier New"/>
      <w:sz w:val="20"/>
      <w:szCs w:val="20"/>
    </w:rPr>
  </w:style>
  <w:style w:type="character" w:styleId="IntenseReference">
    <w:name w:val="Intense Reference"/>
    <w:uiPriority w:val="32"/>
    <w:qFormat/>
    <w:rsid w:val="009626B2"/>
    <w:rPr>
      <w:b/>
      <w:bCs/>
      <w:caps w:val="0"/>
      <w:smallCaps/>
      <w:color w:val="auto"/>
      <w:spacing w:val="0"/>
      <w:u w:val="single"/>
    </w:rPr>
  </w:style>
  <w:style w:type="paragraph" w:customStyle="1" w:styleId="a1">
    <w:name w:val="СЪДЪРЖАНИЕ"/>
    <w:basedOn w:val="TableofFigures"/>
    <w:rsid w:val="00545A55"/>
    <w:pPr>
      <w:tabs>
        <w:tab w:val="right" w:leader="dot" w:pos="9911"/>
      </w:tabs>
      <w:ind w:firstLine="0"/>
    </w:pPr>
  </w:style>
  <w:style w:type="paragraph" w:customStyle="1" w:styleId="Normalbold">
    <w:name w:val="Normal bold"/>
    <w:basedOn w:val="Normal"/>
    <w:rsid w:val="00545A55"/>
    <w:pPr>
      <w:spacing w:before="120"/>
      <w:ind w:firstLine="567"/>
      <w:jc w:val="both"/>
    </w:pPr>
    <w:rPr>
      <w:rFonts w:ascii="Arial" w:hAnsi="Arial" w:cs="Arial"/>
      <w:b/>
      <w:sz w:val="22"/>
      <w:szCs w:val="22"/>
    </w:rPr>
  </w:style>
  <w:style w:type="paragraph" w:customStyle="1" w:styleId="6">
    <w:name w:val="ЗАГЛАВИЕ 6"/>
    <w:basedOn w:val="Normal"/>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12"/>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TOC1"/>
    <w:link w:val="BULLETChar"/>
    <w:rsid w:val="00545A55"/>
    <w:pPr>
      <w:numPr>
        <w:numId w:val="13"/>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Normal"/>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9"/>
      </w:numPr>
    </w:pPr>
  </w:style>
  <w:style w:type="numbering" w:customStyle="1" w:styleId="List31">
    <w:name w:val="List 31"/>
    <w:rsid w:val="00545A55"/>
    <w:pPr>
      <w:numPr>
        <w:numId w:val="11"/>
      </w:numPr>
    </w:pPr>
  </w:style>
  <w:style w:type="numbering" w:customStyle="1" w:styleId="List21">
    <w:name w:val="List 21"/>
    <w:rsid w:val="00545A55"/>
    <w:pPr>
      <w:numPr>
        <w:numId w:val="10"/>
      </w:numPr>
    </w:pPr>
  </w:style>
  <w:style w:type="numbering" w:customStyle="1" w:styleId="List0">
    <w:name w:val="List 0"/>
    <w:rsid w:val="00545A55"/>
    <w:pPr>
      <w:numPr>
        <w:numId w:val="8"/>
      </w:numPr>
    </w:pPr>
  </w:style>
  <w:style w:type="table" w:customStyle="1" w:styleId="TableGrid2">
    <w:name w:val="Table Grid2"/>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hAnsi="Tahoma"/>
      <w:lang w:val="pl-PL" w:eastAsia="pl-PL"/>
    </w:rPr>
  </w:style>
  <w:style w:type="table" w:customStyle="1" w:styleId="TableGrid7">
    <w:name w:val="Table Grid7"/>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Normal"/>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hAnsi="Tahoma"/>
      <w:lang w:val="pl-PL" w:eastAsia="pl-PL"/>
    </w:rPr>
  </w:style>
  <w:style w:type="paragraph" w:styleId="DocumentMap">
    <w:name w:val="Document Map"/>
    <w:basedOn w:val="Normal"/>
    <w:link w:val="DocumentMapChar"/>
    <w:locked/>
    <w:rsid w:val="00545A55"/>
    <w:pPr>
      <w:shd w:val="clear" w:color="auto" w:fill="000080"/>
    </w:pPr>
    <w:rPr>
      <w:rFonts w:ascii="Tahoma"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hAnsi="Tahoma"/>
      <w:lang w:val="pl-PL" w:eastAsia="pl-PL"/>
    </w:rPr>
  </w:style>
  <w:style w:type="paragraph" w:customStyle="1" w:styleId="22">
    <w:name w:val="Нормален (уеб)2"/>
    <w:basedOn w:val="Normal"/>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hAnsi="Tahoma"/>
      <w:lang w:val="pl-PL" w:eastAsia="pl-PL"/>
    </w:rPr>
  </w:style>
  <w:style w:type="paragraph" w:customStyle="1" w:styleId="Text2">
    <w:name w:val="Text 2"/>
    <w:basedOn w:val="Normal"/>
    <w:rsid w:val="00545A55"/>
    <w:pPr>
      <w:tabs>
        <w:tab w:val="left" w:pos="2161"/>
      </w:tabs>
      <w:spacing w:after="240"/>
      <w:ind w:left="1202"/>
      <w:jc w:val="both"/>
    </w:pPr>
    <w:rPr>
      <w:lang w:eastAsia="en-GB"/>
    </w:rPr>
  </w:style>
  <w:style w:type="paragraph" w:customStyle="1" w:styleId="Normalenglish">
    <w:name w:val="Normalenglish"/>
    <w:basedOn w:val="Normal"/>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hAnsi="Tahoma"/>
      <w:lang w:val="pl-PL" w:eastAsia="pl-PL"/>
    </w:rPr>
  </w:style>
  <w:style w:type="paragraph" w:customStyle="1" w:styleId="ListParagraph2">
    <w:name w:val="List Paragraph2"/>
    <w:basedOn w:val="Normal"/>
    <w:rsid w:val="00545A55"/>
    <w:pPr>
      <w:ind w:left="708"/>
    </w:pPr>
  </w:style>
  <w:style w:type="paragraph" w:customStyle="1" w:styleId="CharCharChar1">
    <w:name w:val="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hAnsi="Tahoma"/>
      <w:lang w:val="pl-PL" w:eastAsia="pl-PL"/>
    </w:rPr>
  </w:style>
  <w:style w:type="paragraph" w:customStyle="1" w:styleId="Char4">
    <w:name w:val="Char4"/>
    <w:basedOn w:val="Normal"/>
    <w:rsid w:val="00545A55"/>
    <w:pPr>
      <w:tabs>
        <w:tab w:val="left" w:pos="709"/>
      </w:tabs>
    </w:pPr>
    <w:rPr>
      <w:rFonts w:ascii="Tahoma" w:hAnsi="Tahoma"/>
      <w:lang w:val="pl-PL" w:eastAsia="pl-PL"/>
    </w:rPr>
  </w:style>
  <w:style w:type="paragraph" w:customStyle="1" w:styleId="CharChar">
    <w:name w:val="Char Char Знак Знак"/>
    <w:basedOn w:val="Normal"/>
    <w:rsid w:val="00545A55"/>
    <w:pPr>
      <w:tabs>
        <w:tab w:val="left" w:pos="709"/>
      </w:tabs>
    </w:pPr>
    <w:rPr>
      <w:rFonts w:ascii="Tahoma" w:hAnsi="Tahoma"/>
      <w:lang w:val="pl-PL" w:eastAsia="pl-PL"/>
    </w:rPr>
  </w:style>
  <w:style w:type="paragraph" w:customStyle="1" w:styleId="CharChar0">
    <w:name w:val="Знак Знак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hAnsi="Tahoma"/>
      <w:lang w:val="pl-PL" w:eastAsia="pl-PL"/>
    </w:rPr>
  </w:style>
  <w:style w:type="paragraph" w:customStyle="1" w:styleId="Char21">
    <w:name w:val="Char21"/>
    <w:basedOn w:val="Normal"/>
    <w:rsid w:val="00545A55"/>
    <w:pPr>
      <w:tabs>
        <w:tab w:val="left" w:pos="709"/>
      </w:tabs>
    </w:pPr>
    <w:rPr>
      <w:rFonts w:ascii="Tahoma" w:hAnsi="Tahoma"/>
      <w:lang w:val="pl-PL" w:eastAsia="pl-PL"/>
    </w:rPr>
  </w:style>
  <w:style w:type="paragraph" w:customStyle="1" w:styleId="12">
    <w:name w:val="Знак1"/>
    <w:basedOn w:val="Normal"/>
    <w:rsid w:val="00545A55"/>
    <w:pPr>
      <w:tabs>
        <w:tab w:val="left" w:pos="709"/>
      </w:tabs>
    </w:pPr>
    <w:rPr>
      <w:rFonts w:ascii="Tahoma" w:hAnsi="Tahoma"/>
      <w:lang w:val="pl-PL" w:eastAsia="pl-PL"/>
    </w:rPr>
  </w:style>
  <w:style w:type="paragraph" w:customStyle="1" w:styleId="CharCharChar11">
    <w:name w:val="Char Char Char1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hAnsi="Tahoma"/>
      <w:lang w:val="pl-PL" w:eastAsia="pl-PL"/>
    </w:rPr>
  </w:style>
  <w:style w:type="paragraph" w:customStyle="1" w:styleId="Char3">
    <w:name w:val="Char3"/>
    <w:basedOn w:val="Normal"/>
    <w:rsid w:val="00545A55"/>
    <w:pPr>
      <w:tabs>
        <w:tab w:val="left" w:pos="709"/>
      </w:tabs>
    </w:pPr>
    <w:rPr>
      <w:rFonts w:ascii="Tahoma" w:hAnsi="Tahoma"/>
      <w:lang w:val="pl-PL" w:eastAsia="pl-PL"/>
    </w:rPr>
  </w:style>
  <w:style w:type="paragraph" w:customStyle="1" w:styleId="CharChar1">
    <w:name w:val="Char Char Знак Знак1"/>
    <w:basedOn w:val="Normal"/>
    <w:rsid w:val="00545A55"/>
    <w:pPr>
      <w:tabs>
        <w:tab w:val="left" w:pos="709"/>
      </w:tabs>
    </w:pPr>
    <w:rPr>
      <w:rFonts w:ascii="Tahoma" w:hAnsi="Tahoma"/>
      <w:lang w:val="pl-PL" w:eastAsia="pl-PL"/>
    </w:rPr>
  </w:style>
  <w:style w:type="paragraph" w:customStyle="1" w:styleId="CharChar10">
    <w:name w:val="Знак Знак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hAnsi="Tahoma"/>
      <w:lang w:val="pl-PL" w:eastAsia="pl-PL"/>
    </w:rPr>
  </w:style>
  <w:style w:type="paragraph" w:customStyle="1" w:styleId="a7">
    <w:name w:val="Знак Знак Знак"/>
    <w:basedOn w:val="Normal"/>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sz w:val="28"/>
    </w:rPr>
  </w:style>
  <w:style w:type="paragraph" w:customStyle="1" w:styleId="A8">
    <w:name w:val="A"/>
    <w:basedOn w:val="Normal"/>
    <w:rsid w:val="00545A55"/>
    <w:pPr>
      <w:numPr>
        <w:ilvl w:val="12"/>
      </w:numPr>
      <w:spacing w:after="120"/>
      <w:ind w:left="567"/>
      <w:jc w:val="both"/>
    </w:pPr>
    <w:rPr>
      <w:rFonts w:ascii="Arial" w:hAnsi="Arial"/>
      <w:sz w:val="22"/>
    </w:rPr>
  </w:style>
  <w:style w:type="paragraph" w:customStyle="1" w:styleId="oddl-nadpis">
    <w:name w:val="oddíl-nadpis"/>
    <w:basedOn w:val="Normal"/>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hAnsi="Tahoma"/>
      <w:lang w:val="pl-PL" w:eastAsia="pl-PL"/>
    </w:rPr>
  </w:style>
  <w:style w:type="paragraph" w:customStyle="1" w:styleId="13">
    <w:name w:val="1"/>
    <w:basedOn w:val="Normal"/>
    <w:rsid w:val="00545A55"/>
    <w:pPr>
      <w:tabs>
        <w:tab w:val="left" w:pos="709"/>
      </w:tabs>
    </w:pPr>
    <w:rPr>
      <w:rFonts w:ascii="Tahoma" w:hAnsi="Tahoma"/>
      <w:lang w:val="pl-PL" w:eastAsia="pl-PL"/>
    </w:rPr>
  </w:style>
  <w:style w:type="paragraph" w:customStyle="1" w:styleId="1CharCharChar1">
    <w:name w:val="1 Char Char Char1"/>
    <w:basedOn w:val="Normal"/>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2">
    <w:name w:val="Char Char"/>
    <w:basedOn w:val="Normal"/>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hAnsi="Tahoma"/>
      <w:lang w:val="pl-PL" w:eastAsia="pl-PL"/>
    </w:rPr>
  </w:style>
  <w:style w:type="paragraph" w:customStyle="1" w:styleId="2Char">
    <w:name w:val="2 Char"/>
    <w:basedOn w:val="Normal"/>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bCs/>
      <w:sz w:val="28"/>
      <w:szCs w:val="32"/>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Normal"/>
    <w:rsid w:val="00545A55"/>
    <w:pPr>
      <w:spacing w:before="120" w:after="120"/>
      <w:ind w:right="20"/>
      <w:jc w:val="both"/>
    </w:pPr>
    <w:rPr>
      <w:rFonts w:eastAsia="Arial Unicode MS"/>
      <w:lang w:val="ru-RU"/>
    </w:rPr>
  </w:style>
  <w:style w:type="paragraph" w:customStyle="1" w:styleId="Style2">
    <w:name w:val="Style2"/>
    <w:basedOn w:val="Normal"/>
    <w:rsid w:val="00545A55"/>
    <w:pPr>
      <w:widowControl w:val="0"/>
      <w:autoSpaceDE w:val="0"/>
      <w:autoSpaceDN w:val="0"/>
      <w:adjustRightInd w:val="0"/>
      <w:spacing w:line="265" w:lineRule="exact"/>
      <w:ind w:firstLine="713"/>
      <w:jc w:val="both"/>
    </w:pPr>
  </w:style>
  <w:style w:type="paragraph" w:customStyle="1" w:styleId="Style4">
    <w:name w:val="Style4"/>
    <w:basedOn w:val="Normal"/>
    <w:rsid w:val="00545A55"/>
    <w:pPr>
      <w:widowControl w:val="0"/>
      <w:autoSpaceDE w:val="0"/>
      <w:autoSpaceDN w:val="0"/>
      <w:adjustRightInd w:val="0"/>
      <w:spacing w:line="277" w:lineRule="exact"/>
      <w:ind w:hanging="140"/>
    </w:pPr>
  </w:style>
  <w:style w:type="paragraph" w:customStyle="1" w:styleId="Style12">
    <w:name w:val="Style12"/>
    <w:basedOn w:val="Normal"/>
    <w:rsid w:val="00545A55"/>
    <w:pPr>
      <w:widowControl w:val="0"/>
      <w:autoSpaceDE w:val="0"/>
      <w:autoSpaceDN w:val="0"/>
      <w:adjustRightInd w:val="0"/>
      <w:spacing w:line="247" w:lineRule="exact"/>
      <w:ind w:firstLine="720"/>
      <w:jc w:val="both"/>
    </w:pPr>
  </w:style>
  <w:style w:type="paragraph" w:customStyle="1" w:styleId="Style5">
    <w:name w:val="Style5"/>
    <w:basedOn w:val="Normal"/>
    <w:rsid w:val="00545A55"/>
    <w:pPr>
      <w:widowControl w:val="0"/>
      <w:autoSpaceDE w:val="0"/>
      <w:autoSpaceDN w:val="0"/>
      <w:adjustRightInd w:val="0"/>
      <w:spacing w:line="263" w:lineRule="exact"/>
      <w:ind w:firstLine="626"/>
      <w:jc w:val="both"/>
    </w:pPr>
  </w:style>
  <w:style w:type="paragraph" w:customStyle="1" w:styleId="Style3">
    <w:name w:val="Style3"/>
    <w:basedOn w:val="Normal"/>
    <w:rsid w:val="00545A55"/>
    <w:pPr>
      <w:widowControl w:val="0"/>
      <w:autoSpaceDE w:val="0"/>
      <w:autoSpaceDN w:val="0"/>
      <w:adjustRightInd w:val="0"/>
      <w:spacing w:line="209" w:lineRule="exact"/>
      <w:jc w:val="both"/>
    </w:pPr>
  </w:style>
  <w:style w:type="paragraph" w:customStyle="1" w:styleId="Style7">
    <w:name w:val="Style7"/>
    <w:basedOn w:val="Normal"/>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5">
    <w:name w:val="Изнесен текст2"/>
    <w:basedOn w:val="Normal"/>
    <w:semiHidden/>
    <w:rsid w:val="00545A55"/>
    <w:rPr>
      <w:rFonts w:ascii="Tahoma" w:hAnsi="Tahoma" w:cs="Tahoma"/>
      <w:sz w:val="16"/>
      <w:szCs w:val="16"/>
    </w:rPr>
  </w:style>
  <w:style w:type="paragraph" w:customStyle="1" w:styleId="26">
    <w:name w:val="Предмет на коментар2"/>
    <w:basedOn w:val="CommentText"/>
    <w:next w:val="CommentText"/>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Normal"/>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11">
    <w:name w:val="Char Char1 Знак Знак"/>
    <w:basedOn w:val="Normal"/>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lang w:val="pl-PL" w:eastAsia="pl-PL"/>
    </w:rPr>
  </w:style>
  <w:style w:type="paragraph" w:customStyle="1" w:styleId="CharCharCharCharCharCharChar0">
    <w:name w:val="Char Char Char Char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14">
    <w:name w:val="Знак Знак1"/>
    <w:basedOn w:val="Normal"/>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Normal"/>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9">
    <w:name w:val="Знак Знак Знак"/>
    <w:basedOn w:val="Normal"/>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545A55"/>
    <w:pPr>
      <w:tabs>
        <w:tab w:val="left" w:pos="709"/>
      </w:tabs>
    </w:pPr>
    <w:rPr>
      <w:rFonts w:ascii="Tahoma"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6">
    <w:name w:val="Изнесен текст1"/>
    <w:basedOn w:val="Normal"/>
    <w:semiHidden/>
    <w:rsid w:val="00545A55"/>
    <w:rPr>
      <w:rFonts w:ascii="Tahoma" w:hAnsi="Tahoma" w:cs="Tahoma"/>
      <w:sz w:val="16"/>
      <w:szCs w:val="16"/>
    </w:rPr>
  </w:style>
  <w:style w:type="paragraph" w:customStyle="1" w:styleId="17">
    <w:name w:val="Предмет на коментар1"/>
    <w:basedOn w:val="CommentText"/>
    <w:next w:val="CommentText"/>
    <w:semiHidden/>
    <w:rsid w:val="00545A55"/>
    <w:rPr>
      <w:b/>
      <w:bCs/>
      <w:szCs w:val="24"/>
      <w:lang w:val="bg-BG"/>
    </w:rPr>
  </w:style>
  <w:style w:type="paragraph" w:customStyle="1" w:styleId="CharCharCharCharCharCharCharCharChar2">
    <w:name w:val="Знак Знак Char Char Char Char Char Char Char Char Char"/>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12">
    <w:name w:val="Char Char1 Знак Знак"/>
    <w:basedOn w:val="Normal"/>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hAnsi="Tahoma"/>
      <w:lang w:val="pl-PL" w:eastAsia="pl-PL"/>
    </w:rPr>
  </w:style>
  <w:style w:type="paragraph" w:customStyle="1" w:styleId="Char1">
    <w:name w:val="Char1"/>
    <w:basedOn w:val="Normal"/>
    <w:rsid w:val="00545A55"/>
    <w:pPr>
      <w:tabs>
        <w:tab w:val="left" w:pos="709"/>
      </w:tabs>
    </w:pPr>
    <w:rPr>
      <w:rFonts w:ascii="Tahoma"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5CharCharChar1Char">
    <w:name w:val="Char Char5 Char Char Char1 Char"/>
    <w:basedOn w:val="Normal"/>
    <w:rsid w:val="00545A55"/>
    <w:pPr>
      <w:tabs>
        <w:tab w:val="left" w:pos="709"/>
      </w:tabs>
    </w:pPr>
    <w:rPr>
      <w:rFonts w:ascii="Tahoma" w:hAnsi="Tahoma"/>
      <w:lang w:val="pl-PL" w:eastAsia="pl-PL"/>
    </w:rPr>
  </w:style>
  <w:style w:type="paragraph" w:customStyle="1" w:styleId="3CharChar">
    <w:name w:val="Знак Знак3 Char Char"/>
    <w:basedOn w:val="Normal"/>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hAnsi="Tahoma"/>
      <w:lang w:val="pl-PL" w:eastAsia="pl-PL"/>
    </w:rPr>
  </w:style>
  <w:style w:type="paragraph" w:customStyle="1" w:styleId="Style9">
    <w:name w:val="Style9"/>
    <w:basedOn w:val="Normal"/>
    <w:rsid w:val="00545A55"/>
    <w:pPr>
      <w:widowControl w:val="0"/>
      <w:autoSpaceDE w:val="0"/>
      <w:autoSpaceDN w:val="0"/>
      <w:adjustRightInd w:val="0"/>
    </w:pPr>
  </w:style>
  <w:style w:type="paragraph" w:customStyle="1" w:styleId="Style14">
    <w:name w:val="Style14"/>
    <w:basedOn w:val="Normal"/>
    <w:rsid w:val="00545A55"/>
    <w:pPr>
      <w:widowControl w:val="0"/>
      <w:autoSpaceDE w:val="0"/>
      <w:autoSpaceDN w:val="0"/>
      <w:adjustRightInd w:val="0"/>
      <w:spacing w:line="278" w:lineRule="exact"/>
      <w:ind w:firstLine="725"/>
      <w:jc w:val="both"/>
    </w:p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cs="Calibri"/>
      <w:color w:val="000000"/>
      <w:lang w:val="en-US" w:eastAsia="ja-JP"/>
    </w:rPr>
  </w:style>
  <w:style w:type="character" w:customStyle="1" w:styleId="18">
    <w:name w:val="Заглавие #1_"/>
    <w:link w:val="1a"/>
    <w:locked/>
    <w:rsid w:val="00A41C46"/>
    <w:rPr>
      <w:rFonts w:ascii="Arial" w:eastAsia="Arial" w:hAnsi="Arial" w:cs="Arial"/>
      <w:sz w:val="21"/>
      <w:szCs w:val="21"/>
      <w:shd w:val="clear" w:color="auto" w:fill="FFFFFF"/>
    </w:rPr>
  </w:style>
  <w:style w:type="paragraph" w:customStyle="1" w:styleId="1a">
    <w:name w:val="Заглавие #1"/>
    <w:basedOn w:val="Normal"/>
    <w:link w:val="18"/>
    <w:rsid w:val="00A41C46"/>
    <w:pPr>
      <w:shd w:val="clear" w:color="auto" w:fill="FFFFFF"/>
      <w:spacing w:line="384" w:lineRule="exact"/>
      <w:ind w:hanging="720"/>
      <w:jc w:val="both"/>
      <w:outlineLvl w:val="0"/>
    </w:pPr>
    <w:rPr>
      <w:rFonts w:ascii="Arial" w:eastAsia="Arial" w:hAnsi="Arial" w:cs="Arial"/>
    </w:rPr>
  </w:style>
  <w:style w:type="character" w:customStyle="1" w:styleId="aa">
    <w:name w:val="Горен или долен колонтитул_"/>
    <w:link w:val="ab"/>
    <w:locked/>
    <w:rsid w:val="00A41C46"/>
    <w:rPr>
      <w:rFonts w:ascii="Times New Roman" w:eastAsia="Times New Roman" w:hAnsi="Times New Roman"/>
      <w:shd w:val="clear" w:color="auto" w:fill="FFFFFF"/>
    </w:rPr>
  </w:style>
  <w:style w:type="paragraph" w:customStyle="1" w:styleId="ab">
    <w:name w:val="Горен или долен колонтитул"/>
    <w:basedOn w:val="Normal"/>
    <w:link w:val="aa"/>
    <w:rsid w:val="00A41C46"/>
    <w:pPr>
      <w:shd w:val="clear" w:color="auto" w:fill="FFFFFF"/>
    </w:pPr>
    <w:rPr>
      <w:sz w:val="20"/>
      <w:szCs w:val="20"/>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cs="Arial"/>
    </w:rPr>
  </w:style>
  <w:style w:type="paragraph" w:customStyle="1" w:styleId="1b">
    <w:name w:val="Списък на абзаци1"/>
    <w:basedOn w:val="Normal"/>
    <w:uiPriority w:val="34"/>
    <w:rsid w:val="00A41C46"/>
    <w:pPr>
      <w:ind w:left="720"/>
      <w:contextualSpacing/>
    </w:pPr>
    <w:rPr>
      <w:rFonts w:ascii="Arial Unicode MS" w:eastAsia="Arial Unicode MS" w:hAnsi="Arial Unicode MS" w:cs="Arial Unicode MS"/>
      <w:color w:val="000000"/>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c">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d">
    <w:name w:val="Основной текст_"/>
    <w:link w:val="1c"/>
    <w:uiPriority w:val="99"/>
    <w:locked/>
    <w:rsid w:val="00A41C46"/>
    <w:rPr>
      <w:rFonts w:ascii="Times New Roman" w:hAnsi="Times New Roman"/>
      <w:sz w:val="23"/>
      <w:szCs w:val="23"/>
      <w:shd w:val="clear" w:color="auto" w:fill="FFFFFF"/>
    </w:rPr>
  </w:style>
  <w:style w:type="paragraph" w:customStyle="1" w:styleId="1c">
    <w:name w:val="Основной текст1"/>
    <w:basedOn w:val="Normal"/>
    <w:link w:val="ad"/>
    <w:uiPriority w:val="99"/>
    <w:rsid w:val="00A41C46"/>
    <w:pPr>
      <w:widowControl w:val="0"/>
      <w:shd w:val="clear" w:color="auto" w:fill="FFFFFF"/>
      <w:spacing w:before="1020" w:line="394" w:lineRule="exact"/>
      <w:ind w:hanging="380"/>
    </w:pPr>
    <w:rPr>
      <w:sz w:val="23"/>
      <w:szCs w:val="23"/>
    </w:rPr>
  </w:style>
  <w:style w:type="character" w:customStyle="1" w:styleId="ae">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d">
    <w:name w:val="Заголовок №1_"/>
    <w:link w:val="1e"/>
    <w:uiPriority w:val="99"/>
    <w:rsid w:val="00A41C46"/>
    <w:rPr>
      <w:rFonts w:ascii="Times New Roman" w:hAnsi="Times New Roman"/>
      <w:b/>
      <w:bCs/>
      <w:shd w:val="clear" w:color="auto" w:fill="FFFFFF"/>
    </w:rPr>
  </w:style>
  <w:style w:type="paragraph" w:customStyle="1" w:styleId="1e">
    <w:name w:val="Заголовок №1"/>
    <w:basedOn w:val="Normal"/>
    <w:link w:val="1d"/>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ListParagraph">
    <w:name w:val="List Paragraph"/>
    <w:basedOn w:val="Normal"/>
    <w:uiPriority w:val="34"/>
    <w:qFormat/>
    <w:rsid w:val="006664FB"/>
    <w:pPr>
      <w:ind w:left="720"/>
      <w:contextualSpacing/>
    </w:pPr>
  </w:style>
  <w:style w:type="paragraph" w:styleId="NoSpacing">
    <w:name w:val="No Spacing"/>
    <w:uiPriority w:val="99"/>
    <w:qFormat/>
    <w:rsid w:val="009626B2"/>
    <w:rPr>
      <w:sz w:val="21"/>
      <w:szCs w:val="21"/>
      <w:lang w:val="bg-BG" w:eastAsia="bg-BG"/>
    </w:rPr>
  </w:style>
  <w:style w:type="paragraph" w:styleId="Quote">
    <w:name w:val="Quote"/>
    <w:basedOn w:val="Normal"/>
    <w:next w:val="Normal"/>
    <w:link w:val="QuoteChar"/>
    <w:uiPriority w:val="29"/>
    <w:qFormat/>
    <w:rsid w:val="009626B2"/>
    <w:pPr>
      <w:spacing w:before="160"/>
      <w:ind w:left="720" w:right="720"/>
      <w:jc w:val="center"/>
    </w:pPr>
    <w:rPr>
      <w:i/>
      <w:iCs/>
      <w:color w:val="7B7B7B"/>
      <w:sz w:val="24"/>
      <w:szCs w:val="24"/>
    </w:rPr>
  </w:style>
  <w:style w:type="character" w:customStyle="1" w:styleId="QuoteChar">
    <w:name w:val="Quote Char"/>
    <w:link w:val="Quote"/>
    <w:uiPriority w:val="29"/>
    <w:rsid w:val="009626B2"/>
    <w:rPr>
      <w:i/>
      <w:iCs/>
      <w:color w:val="7B7B7B"/>
      <w:sz w:val="24"/>
      <w:szCs w:val="24"/>
    </w:rPr>
  </w:style>
  <w:style w:type="paragraph" w:styleId="IntenseQuote">
    <w:name w:val="Intense Quote"/>
    <w:basedOn w:val="Normal"/>
    <w:next w:val="Normal"/>
    <w:link w:val="IntenseQuoteChar"/>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9626B2"/>
    <w:rPr>
      <w:rFonts w:ascii="Calibri Light" w:eastAsia="SimSun" w:hAnsi="Calibri Light" w:cs="Times New Roman"/>
      <w:caps/>
      <w:color w:val="2E74B5"/>
      <w:sz w:val="28"/>
      <w:szCs w:val="28"/>
    </w:rPr>
  </w:style>
  <w:style w:type="character" w:styleId="SubtleReference">
    <w:name w:val="Subtle Reference"/>
    <w:uiPriority w:val="31"/>
    <w:qFormat/>
    <w:rsid w:val="009626B2"/>
    <w:rPr>
      <w:caps w:val="0"/>
      <w:smallCaps/>
      <w:color w:val="404040"/>
      <w:spacing w:val="0"/>
      <w:u w:val="single" w:color="7F7F7F"/>
    </w:rPr>
  </w:style>
  <w:style w:type="character" w:styleId="BookTitle">
    <w:name w:val="Book Title"/>
    <w:uiPriority w:val="60"/>
    <w:rsid w:val="00B2084F"/>
    <w:rPr>
      <w:b/>
      <w:bCs/>
      <w:i/>
      <w:iCs/>
      <w:spacing w:val="5"/>
    </w:rPr>
  </w:style>
  <w:style w:type="character" w:customStyle="1" w:styleId="ldef1">
    <w:name w:val="ldef1"/>
    <w:basedOn w:val="DefaultParagraphFont"/>
    <w:rsid w:val="008F0573"/>
    <w:rPr>
      <w:rFonts w:ascii="Times New Roman" w:hAnsi="Times New Roman" w:cs="Times New Roman" w:hint="default"/>
      <w:color w:val="000000"/>
      <w:sz w:val="24"/>
      <w:szCs w:val="24"/>
    </w:rPr>
  </w:style>
  <w:style w:type="paragraph" w:customStyle="1" w:styleId="MyBodyText">
    <w:name w:val="MyBodyText"/>
    <w:basedOn w:val="Normal"/>
    <w:link w:val="MyBodyTextChar"/>
    <w:uiPriority w:val="99"/>
    <w:rsid w:val="00A030DD"/>
    <w:pPr>
      <w:spacing w:after="0" w:line="276" w:lineRule="auto"/>
      <w:jc w:val="both"/>
      <w:outlineLvl w:val="0"/>
    </w:pPr>
    <w:rPr>
      <w:rFonts w:eastAsia="Calibri"/>
      <w:sz w:val="24"/>
      <w:szCs w:val="20"/>
    </w:rPr>
  </w:style>
  <w:style w:type="character" w:customStyle="1" w:styleId="MyBodyTextChar">
    <w:name w:val="MyBodyText Char"/>
    <w:link w:val="MyBodyText"/>
    <w:uiPriority w:val="99"/>
    <w:locked/>
    <w:rsid w:val="00A030DD"/>
    <w:rPr>
      <w:rFonts w:eastAsia="Calibri"/>
      <w:sz w:val="24"/>
      <w:lang w:val="bg-BG" w:eastAsia="bg-BG"/>
    </w:rPr>
  </w:style>
  <w:style w:type="paragraph" w:customStyle="1" w:styleId="MyBullet">
    <w:name w:val="MyBullet"/>
    <w:basedOn w:val="MyBodyText"/>
    <w:link w:val="MyBulletChar"/>
    <w:uiPriority w:val="99"/>
    <w:rsid w:val="00A030DD"/>
    <w:pPr>
      <w:numPr>
        <w:numId w:val="14"/>
      </w:numPr>
      <w:ind w:left="1208" w:hanging="357"/>
    </w:pPr>
  </w:style>
  <w:style w:type="character" w:customStyle="1" w:styleId="MyBulletChar">
    <w:name w:val="MyBullet Char"/>
    <w:basedOn w:val="MyBodyTextChar"/>
    <w:link w:val="MyBullet"/>
    <w:uiPriority w:val="99"/>
    <w:locked/>
    <w:rsid w:val="00A030DD"/>
    <w:rPr>
      <w:rFonts w:eastAsia="Calibri"/>
      <w:sz w:val="24"/>
      <w:lang w:val="bg-BG" w:eastAsia="bg-BG"/>
    </w:rPr>
  </w:style>
  <w:style w:type="table" w:customStyle="1" w:styleId="TableGrid8">
    <w:name w:val="Table Grid8"/>
    <w:basedOn w:val="TableNormal"/>
    <w:next w:val="TableGrid"/>
    <w:uiPriority w:val="59"/>
    <w:rsid w:val="00E50CBA"/>
    <w:rPr>
      <w:rFonts w:ascii="Times New Roman" w:hAnsi="Times New Roman"/>
      <w:sz w:val="22"/>
      <w:szCs w:val="22"/>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C30012"/>
    <w:rPr>
      <w:rFonts w:ascii="Courier New" w:hAnsi="Courier New"/>
      <w:sz w:val="20"/>
    </w:rPr>
  </w:style>
  <w:style w:type="character" w:customStyle="1" w:styleId="parsupercapt">
    <w:name w:val="par_super_capt"/>
    <w:basedOn w:val="DefaultParagraphFont"/>
    <w:rsid w:val="005D2867"/>
  </w:style>
  <w:style w:type="character" w:customStyle="1" w:styleId="parcapt">
    <w:name w:val="par_capt"/>
    <w:basedOn w:val="DefaultParagraphFont"/>
    <w:rsid w:val="005D2867"/>
  </w:style>
  <w:style w:type="character" w:customStyle="1" w:styleId="parinclink">
    <w:name w:val="parinclink"/>
    <w:basedOn w:val="DefaultParagraphFont"/>
    <w:rsid w:val="005D2867"/>
  </w:style>
  <w:style w:type="character" w:customStyle="1" w:styleId="ala">
    <w:name w:val="al_a"/>
    <w:basedOn w:val="DefaultParagraphFont"/>
    <w:rsid w:val="005D2867"/>
  </w:style>
  <w:style w:type="character" w:customStyle="1" w:styleId="alcapt">
    <w:name w:val="al_capt"/>
    <w:basedOn w:val="DefaultParagraphFont"/>
    <w:rsid w:val="005D2867"/>
  </w:style>
  <w:style w:type="character" w:customStyle="1" w:styleId="fasubparinclink">
    <w:name w:val="fasubparinclink"/>
    <w:basedOn w:val="DefaultParagraphFont"/>
    <w:rsid w:val="005D2867"/>
  </w:style>
  <w:style w:type="character" w:customStyle="1" w:styleId="subparinclink">
    <w:name w:val="subparinclink"/>
    <w:basedOn w:val="DefaultParagraphFont"/>
    <w:rsid w:val="005D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9272292">
      <w:bodyDiv w:val="1"/>
      <w:marLeft w:val="0"/>
      <w:marRight w:val="0"/>
      <w:marTop w:val="0"/>
      <w:marBottom w:val="0"/>
      <w:divBdr>
        <w:top w:val="none" w:sz="0" w:space="0" w:color="auto"/>
        <w:left w:val="none" w:sz="0" w:space="0" w:color="auto"/>
        <w:bottom w:val="none" w:sz="0" w:space="0" w:color="auto"/>
        <w:right w:val="none" w:sz="0" w:space="0" w:color="auto"/>
      </w:divBdr>
    </w:div>
    <w:div w:id="143476190">
      <w:bodyDiv w:val="1"/>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401024831">
      <w:bodyDiv w:val="1"/>
      <w:marLeft w:val="0"/>
      <w:marRight w:val="0"/>
      <w:marTop w:val="0"/>
      <w:marBottom w:val="0"/>
      <w:divBdr>
        <w:top w:val="none" w:sz="0" w:space="0" w:color="auto"/>
        <w:left w:val="none" w:sz="0" w:space="0" w:color="auto"/>
        <w:bottom w:val="none" w:sz="0" w:space="0" w:color="auto"/>
        <w:right w:val="none" w:sz="0" w:space="0" w:color="auto"/>
      </w:divBdr>
    </w:div>
    <w:div w:id="479273968">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723985205">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616979671">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04216" TargetMode="External"/><Relationship Id="rId18" Type="http://schemas.openxmlformats.org/officeDocument/2006/relationships/hyperlink" Target="https://web.apis.bg/p.php?i=491209" TargetMode="External"/><Relationship Id="rId26" Type="http://schemas.openxmlformats.org/officeDocument/2006/relationships/hyperlink" Target="apis://Base=NARH&amp;DocCode=41765&amp;ToPar=Art72_Al1&amp;Type=20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umen.court-sh.org/index.php?im=1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279799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eb6.ciela.net/Document/LinkToDocumentReference?fromDocumentId=2136789316&amp;dbId=0&amp;refId=201169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men.court-sh.org/"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eb.apis.bg/p.php?i=2752471" TargetMode="External"/><Relationship Id="rId10" Type="http://schemas.openxmlformats.org/officeDocument/2006/relationships/hyperlink" Target="mailto:rssh@court-sh.org" TargetMode="External"/><Relationship Id="rId19" Type="http://schemas.openxmlformats.org/officeDocument/2006/relationships/hyperlink" Target="https://web.apis.bg/p.php?i=49120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apis://Base=NARH&amp;DocCode=41765&amp;ToPar=Art72_Al3&amp;Type=201/" TargetMode="External"/><Relationship Id="rId30" Type="http://schemas.openxmlformats.org/officeDocument/2006/relationships/hyperlink" Target="http://web6.ciela.net/Document/LinkToDocumentReference?fromDocumentId=2136789316&amp;dbId=0&amp;refId=20116945"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D8DC-200C-4564-8AD1-D6414D69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12497</Words>
  <Characters>76523</Characters>
  <Application>Microsoft Office Word</Application>
  <DocSecurity>0</DocSecurity>
  <Lines>637</Lines>
  <Paragraphs>177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88843</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Момчил Р. Минков</cp:lastModifiedBy>
  <cp:revision>3</cp:revision>
  <cp:lastPrinted>2018-04-16T07:23:00Z</cp:lastPrinted>
  <dcterms:created xsi:type="dcterms:W3CDTF">2018-04-17T08:17:00Z</dcterms:created>
  <dcterms:modified xsi:type="dcterms:W3CDTF">2018-04-17T08:17:00Z</dcterms:modified>
</cp:coreProperties>
</file>